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jc w:val="center"/>
        <w:tblLayout w:type="fixed"/>
        <w:tblLook w:val="0000" w:firstRow="0" w:lastRow="0" w:firstColumn="0" w:lastColumn="0" w:noHBand="0" w:noVBand="0"/>
      </w:tblPr>
      <w:tblGrid>
        <w:gridCol w:w="3752"/>
        <w:gridCol w:w="5741"/>
      </w:tblGrid>
      <w:tr w:rsidR="00F11DE6" w:rsidRPr="000B23DA" w14:paraId="5BBD7FAF" w14:textId="77777777" w:rsidTr="00F11DE6">
        <w:trPr>
          <w:trHeight w:val="850"/>
          <w:jc w:val="center"/>
        </w:trPr>
        <w:tc>
          <w:tcPr>
            <w:tcW w:w="3752" w:type="dxa"/>
          </w:tcPr>
          <w:p w14:paraId="7DA9D0E2" w14:textId="668249C3" w:rsidR="00F11DE6" w:rsidRPr="000B23DA" w:rsidRDefault="00C3536B" w:rsidP="00F11DE6">
            <w:pPr>
              <w:spacing w:before="20"/>
              <w:jc w:val="center"/>
              <w:rPr>
                <w:sz w:val="26"/>
                <w:szCs w:val="26"/>
                <w:lang w:val="vi-VN"/>
              </w:rPr>
            </w:pPr>
            <w:bookmarkStart w:id="0" w:name="_GoBack"/>
            <w:bookmarkEnd w:id="0"/>
            <w:r>
              <w:rPr>
                <w:sz w:val="26"/>
                <w:szCs w:val="26"/>
                <w:lang w:val="de-DE"/>
              </w:rPr>
              <w:t>0</w:t>
            </w:r>
            <w:r w:rsidR="00F11DE6" w:rsidRPr="00F11DE6">
              <w:rPr>
                <w:sz w:val="26"/>
                <w:szCs w:val="26"/>
                <w:lang w:val="de-DE"/>
              </w:rPr>
              <w:t xml:space="preserve">     </w:t>
            </w:r>
            <w:r w:rsidR="00F11DE6" w:rsidRPr="000B23DA">
              <w:rPr>
                <w:sz w:val="26"/>
                <w:szCs w:val="26"/>
                <w:lang w:val="vi-VN"/>
              </w:rPr>
              <w:t>UBND TỈNH THANH HÓA</w:t>
            </w:r>
          </w:p>
          <w:p w14:paraId="76BF6383" w14:textId="77777777" w:rsidR="00F11DE6" w:rsidRPr="000B23DA" w:rsidRDefault="00F11DE6" w:rsidP="00F11DE6">
            <w:pPr>
              <w:spacing w:before="20"/>
              <w:jc w:val="center"/>
              <w:rPr>
                <w:rFonts w:ascii=".VnTimeH" w:hAnsi=".VnTimeH"/>
                <w:sz w:val="26"/>
                <w:szCs w:val="26"/>
                <w:lang w:val="vi-VN"/>
              </w:rPr>
            </w:pPr>
            <w:r w:rsidRPr="000B23DA">
              <w:rPr>
                <w:noProof/>
                <w:sz w:val="26"/>
                <w:szCs w:val="26"/>
              </w:rPr>
              <mc:AlternateContent>
                <mc:Choice Requires="wps">
                  <w:drawing>
                    <wp:anchor distT="0" distB="0" distL="114300" distR="114300" simplePos="0" relativeHeight="251667456" behindDoc="0" locked="0" layoutInCell="1" allowOverlap="1" wp14:anchorId="1A04F2FB" wp14:editId="4AEA33D7">
                      <wp:simplePos x="0" y="0"/>
                      <wp:positionH relativeFrom="column">
                        <wp:posOffset>881380</wp:posOffset>
                      </wp:positionH>
                      <wp:positionV relativeFrom="paragraph">
                        <wp:posOffset>219710</wp:posOffset>
                      </wp:positionV>
                      <wp:extent cx="622300" cy="0"/>
                      <wp:effectExtent l="0" t="0" r="2540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C461FF"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7.3pt" to="118.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"/>
                  </w:pict>
                </mc:Fallback>
              </mc:AlternateContent>
            </w:r>
            <w:r w:rsidRPr="000B23DA">
              <w:rPr>
                <w:b/>
                <w:sz w:val="26"/>
                <w:szCs w:val="26"/>
                <w:lang w:val="vi-VN"/>
              </w:rPr>
              <w:t>SỞ NÔNG NGHIỆP VÀ PTNT</w:t>
            </w:r>
            <w:r w:rsidRPr="000B23DA">
              <w:rPr>
                <w:sz w:val="26"/>
                <w:szCs w:val="26"/>
                <w:lang w:val="vi-VN"/>
              </w:rPr>
              <w:t xml:space="preserve">                                                                                                                                                                                                                                                                                                                                                                                                                                                                                                                        </w:t>
            </w:r>
          </w:p>
        </w:tc>
        <w:tc>
          <w:tcPr>
            <w:tcW w:w="5741" w:type="dxa"/>
          </w:tcPr>
          <w:p w14:paraId="27598AB5" w14:textId="77777777" w:rsidR="00F11DE6" w:rsidRPr="000B23DA" w:rsidRDefault="00F11DE6" w:rsidP="00F11DE6">
            <w:pPr>
              <w:spacing w:before="20"/>
              <w:jc w:val="center"/>
              <w:rPr>
                <w:b/>
                <w:bCs/>
                <w:sz w:val="26"/>
                <w:szCs w:val="26"/>
                <w:lang w:val="vi-VN"/>
              </w:rPr>
            </w:pPr>
            <w:r w:rsidRPr="000B23DA">
              <w:rPr>
                <w:b/>
                <w:bCs/>
                <w:sz w:val="26"/>
                <w:szCs w:val="26"/>
                <w:lang w:val="vi-VN"/>
              </w:rPr>
              <w:t>CỘNG HÒA XÃ HỘI CHỦ NGHĨA VIỆT NAM</w:t>
            </w:r>
          </w:p>
          <w:p w14:paraId="312B0DCF" w14:textId="77777777" w:rsidR="00F11DE6" w:rsidRPr="000B23DA" w:rsidRDefault="00F11DE6" w:rsidP="00F11DE6">
            <w:pPr>
              <w:spacing w:before="20"/>
              <w:jc w:val="center"/>
              <w:rPr>
                <w:b/>
                <w:bCs/>
                <w:sz w:val="28"/>
                <w:szCs w:val="28"/>
                <w:lang w:val="vi-VN"/>
              </w:rPr>
            </w:pPr>
            <w:r w:rsidRPr="000B23DA">
              <w:rPr>
                <w:bCs/>
                <w:noProof/>
                <w:sz w:val="28"/>
                <w:szCs w:val="28"/>
              </w:rPr>
              <mc:AlternateContent>
                <mc:Choice Requires="wps">
                  <w:drawing>
                    <wp:anchor distT="0" distB="0" distL="114300" distR="114300" simplePos="0" relativeHeight="251668480" behindDoc="0" locked="0" layoutInCell="1" allowOverlap="1" wp14:anchorId="15D3A2D7" wp14:editId="731ABC83">
                      <wp:simplePos x="0" y="0"/>
                      <wp:positionH relativeFrom="column">
                        <wp:posOffset>730885</wp:posOffset>
                      </wp:positionH>
                      <wp:positionV relativeFrom="paragraph">
                        <wp:posOffset>243840</wp:posOffset>
                      </wp:positionV>
                      <wp:extent cx="2156460" cy="0"/>
                      <wp:effectExtent l="0" t="0" r="1524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2F5EBF"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"/>
                  </w:pict>
                </mc:Fallback>
              </mc:AlternateContent>
            </w:r>
            <w:r w:rsidRPr="000B23DA">
              <w:rPr>
                <w:b/>
                <w:bCs/>
                <w:sz w:val="28"/>
                <w:szCs w:val="28"/>
                <w:lang w:val="vi-VN"/>
              </w:rPr>
              <w:t>Độc lập - Tự do - Hạnh phúc</w:t>
            </w:r>
            <w:r w:rsidRPr="000B23DA">
              <w:rPr>
                <w:i/>
                <w:iCs/>
                <w:sz w:val="28"/>
                <w:szCs w:val="28"/>
                <w:lang w:val="vi-VN"/>
              </w:rPr>
              <w:t xml:space="preserve">        </w:t>
            </w:r>
          </w:p>
        </w:tc>
      </w:tr>
      <w:tr w:rsidR="00F11DE6" w:rsidRPr="000B23DA" w14:paraId="580531E5" w14:textId="77777777" w:rsidTr="00F11DE6">
        <w:trPr>
          <w:jc w:val="center"/>
        </w:trPr>
        <w:tc>
          <w:tcPr>
            <w:tcW w:w="3752" w:type="dxa"/>
          </w:tcPr>
          <w:p w14:paraId="0FD85357" w14:textId="28E4680A" w:rsidR="00F11DE6" w:rsidRPr="000B23DA" w:rsidRDefault="00F11DE6" w:rsidP="00443415">
            <w:pPr>
              <w:spacing w:before="100"/>
              <w:jc w:val="center"/>
              <w:rPr>
                <w:sz w:val="26"/>
                <w:szCs w:val="26"/>
                <w:lang w:val="vi-VN"/>
              </w:rPr>
            </w:pPr>
            <w:r w:rsidRPr="000B23DA">
              <w:rPr>
                <w:sz w:val="26"/>
                <w:szCs w:val="26"/>
                <w:lang w:val="vi-VN"/>
              </w:rPr>
              <w:t xml:space="preserve">Số:  </w:t>
            </w:r>
            <w:r w:rsidR="00443415">
              <w:rPr>
                <w:sz w:val="26"/>
                <w:szCs w:val="26"/>
              </w:rPr>
              <w:t xml:space="preserve">      </w:t>
            </w:r>
            <w:r w:rsidRPr="000B23DA">
              <w:rPr>
                <w:sz w:val="26"/>
                <w:szCs w:val="26"/>
                <w:lang w:val="vi-VN"/>
              </w:rPr>
              <w:t>/TTr-SNN&amp;PTNT</w:t>
            </w:r>
          </w:p>
        </w:tc>
        <w:tc>
          <w:tcPr>
            <w:tcW w:w="5741" w:type="dxa"/>
          </w:tcPr>
          <w:p w14:paraId="7901E042" w14:textId="08C94755" w:rsidR="00F11DE6" w:rsidRPr="00266FEF" w:rsidRDefault="007C3109" w:rsidP="00CF6E51">
            <w:pPr>
              <w:spacing w:before="100"/>
              <w:jc w:val="right"/>
              <w:rPr>
                <w:bCs/>
                <w:sz w:val="26"/>
                <w:szCs w:val="26"/>
              </w:rPr>
            </w:pPr>
            <w:r>
              <w:rPr>
                <w:bCs/>
                <w:i/>
                <w:iCs/>
                <w:sz w:val="26"/>
                <w:szCs w:val="26"/>
                <w:lang w:val="vi-VN"/>
              </w:rPr>
              <w:t xml:space="preserve">Thanh Hoá, ngày  </w:t>
            </w:r>
            <w:r w:rsidR="00443415">
              <w:rPr>
                <w:bCs/>
                <w:i/>
                <w:iCs/>
                <w:sz w:val="26"/>
                <w:szCs w:val="26"/>
              </w:rPr>
              <w:t xml:space="preserve">    </w:t>
            </w:r>
            <w:r w:rsidR="00F11DE6" w:rsidRPr="000B23DA">
              <w:rPr>
                <w:bCs/>
                <w:i/>
                <w:iCs/>
                <w:sz w:val="26"/>
                <w:szCs w:val="26"/>
                <w:lang w:val="vi-VN"/>
              </w:rPr>
              <w:t xml:space="preserve"> tháng </w:t>
            </w:r>
            <w:r w:rsidR="00F11DE6">
              <w:rPr>
                <w:bCs/>
                <w:i/>
                <w:iCs/>
                <w:sz w:val="26"/>
                <w:szCs w:val="26"/>
              </w:rPr>
              <w:t xml:space="preserve"> </w:t>
            </w:r>
            <w:r w:rsidR="00E96D4F">
              <w:rPr>
                <w:bCs/>
                <w:i/>
                <w:iCs/>
                <w:sz w:val="26"/>
                <w:szCs w:val="26"/>
              </w:rPr>
              <w:t>5</w:t>
            </w:r>
            <w:r w:rsidR="00CF6E51">
              <w:rPr>
                <w:bCs/>
                <w:i/>
                <w:iCs/>
                <w:sz w:val="26"/>
                <w:szCs w:val="26"/>
              </w:rPr>
              <w:t xml:space="preserve"> </w:t>
            </w:r>
            <w:r w:rsidR="00F11DE6" w:rsidRPr="000B23DA">
              <w:rPr>
                <w:bCs/>
                <w:i/>
                <w:iCs/>
                <w:sz w:val="26"/>
                <w:szCs w:val="26"/>
              </w:rPr>
              <w:t xml:space="preserve"> </w:t>
            </w:r>
            <w:r w:rsidR="00F11DE6" w:rsidRPr="000B23DA">
              <w:rPr>
                <w:bCs/>
                <w:i/>
                <w:iCs/>
                <w:sz w:val="26"/>
                <w:szCs w:val="26"/>
                <w:lang w:val="vi-VN"/>
              </w:rPr>
              <w:t xml:space="preserve"> năm 202</w:t>
            </w:r>
            <w:r w:rsidR="00443415">
              <w:rPr>
                <w:bCs/>
                <w:i/>
                <w:iCs/>
                <w:sz w:val="26"/>
                <w:szCs w:val="26"/>
              </w:rPr>
              <w:t>4</w:t>
            </w:r>
          </w:p>
        </w:tc>
      </w:tr>
    </w:tbl>
    <w:p w14:paraId="5A580A03" w14:textId="4AA08475" w:rsidR="00F11DE6" w:rsidRPr="000B23DA" w:rsidRDefault="008658B5" w:rsidP="00F11DE6">
      <w:pPr>
        <w:spacing w:before="240"/>
        <w:jc w:val="center"/>
        <w:rPr>
          <w:b/>
          <w:sz w:val="28"/>
          <w:lang w:val="vi-VN"/>
        </w:rPr>
      </w:pPr>
      <w:r w:rsidRPr="00F850F1">
        <w:rPr>
          <w:rFonts w:ascii=".VnTime" w:hAnsi=".VnTime"/>
          <w:noProof/>
          <w:sz w:val="28"/>
        </w:rPr>
        <mc:AlternateContent>
          <mc:Choice Requires="wps">
            <w:drawing>
              <wp:anchor distT="45720" distB="45720" distL="114300" distR="114300" simplePos="0" relativeHeight="251670528" behindDoc="0" locked="0" layoutInCell="1" allowOverlap="1" wp14:anchorId="080B925F" wp14:editId="48622613">
                <wp:simplePos x="0" y="0"/>
                <wp:positionH relativeFrom="column">
                  <wp:posOffset>-822961</wp:posOffset>
                </wp:positionH>
                <wp:positionV relativeFrom="paragraph">
                  <wp:posOffset>48895</wp:posOffset>
                </wp:positionV>
                <wp:extent cx="923925" cy="295275"/>
                <wp:effectExtent l="0" t="0" r="28575" b="28575"/>
                <wp:wrapNone/>
                <wp:docPr id="1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solidFill>
                          <a:srgbClr val="FFFFFF"/>
                        </a:solidFill>
                        <a:ln w="9525">
                          <a:solidFill>
                            <a:srgbClr val="000000"/>
                          </a:solidFill>
                          <a:miter lim="800000"/>
                          <a:headEnd/>
                          <a:tailEnd/>
                        </a:ln>
                      </wps:spPr>
                      <wps:txbx>
                        <w:txbxContent>
                          <w:p w14:paraId="7173DE4A" w14:textId="785B8276" w:rsidR="00745750" w:rsidRPr="004C421B" w:rsidRDefault="004C421B" w:rsidP="008658B5">
                            <w:pPr>
                              <w:rPr>
                                <w:b/>
                                <w:bCs/>
                                <w:sz w:val="28"/>
                                <w:szCs w:val="28"/>
                              </w:rPr>
                            </w:pPr>
                            <w:r>
                              <w:rPr>
                                <w:b/>
                                <w:bCs/>
                                <w:sz w:val="26"/>
                                <w:szCs w:val="26"/>
                              </w:rPr>
                              <w:t xml:space="preserve">  </w:t>
                            </w:r>
                            <w:r w:rsidR="00745750" w:rsidRPr="004C421B">
                              <w:rPr>
                                <w:b/>
                                <w:bCs/>
                                <w:sz w:val="28"/>
                                <w:szCs w:val="28"/>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0B925F" id="_x0000_t202" coordsize="21600,21600" o:spt="202" path="m,l,21600r21600,l21600,xe">
                <v:stroke joinstyle="miter"/>
                <v:path gradientshapeok="t" o:connecttype="rect"/>
              </v:shapetype>
              <v:shape id="Hộp Văn bản 2" o:spid="_x0000_s1026" type="#_x0000_t202" style="position:absolute;left:0;text-align:left;margin-left:-64.8pt;margin-top:3.85pt;width:72.7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">
                <v:textbox>
                  <w:txbxContent>
                    <w:p w14:paraId="7173DE4A" w14:textId="785B8276" w:rsidR="00745750" w:rsidRPr="004C421B" w:rsidRDefault="004C421B" w:rsidP="008658B5">
                      <w:pPr>
                        <w:rPr>
                          <w:b/>
                          <w:bCs/>
                          <w:sz w:val="28"/>
                          <w:szCs w:val="28"/>
                        </w:rPr>
                      </w:pPr>
                      <w:r>
                        <w:rPr>
                          <w:b/>
                          <w:bCs/>
                          <w:sz w:val="26"/>
                          <w:szCs w:val="26"/>
                        </w:rPr>
                        <w:t xml:space="preserve">  </w:t>
                      </w:r>
                      <w:r w:rsidR="00745750" w:rsidRPr="004C421B">
                        <w:rPr>
                          <w:b/>
                          <w:bCs/>
                          <w:sz w:val="28"/>
                          <w:szCs w:val="28"/>
                        </w:rPr>
                        <w:t xml:space="preserve">Dự thảo </w:t>
                      </w:r>
                    </w:p>
                  </w:txbxContent>
                </v:textbox>
              </v:shape>
            </w:pict>
          </mc:Fallback>
        </mc:AlternateContent>
      </w:r>
      <w:r w:rsidR="00F11DE6" w:rsidRPr="000B23DA">
        <w:rPr>
          <w:b/>
          <w:sz w:val="28"/>
          <w:lang w:val="vi-VN"/>
        </w:rPr>
        <w:t>TỜ TRÌNH</w:t>
      </w:r>
    </w:p>
    <w:p w14:paraId="6033D828" w14:textId="4AC90824" w:rsidR="00D52872" w:rsidRPr="008A3602" w:rsidRDefault="008658B5" w:rsidP="00D52872">
      <w:pPr>
        <w:shd w:val="clear" w:color="auto" w:fill="FFFFFF"/>
        <w:spacing w:line="320" w:lineRule="exact"/>
        <w:jc w:val="center"/>
        <w:rPr>
          <w:b/>
          <w:szCs w:val="28"/>
          <w:lang w:val="vi-VN"/>
        </w:rPr>
      </w:pPr>
      <w:r w:rsidRPr="00504C13">
        <w:rPr>
          <w:b/>
          <w:sz w:val="28"/>
          <w:lang w:val="vi-VN"/>
        </w:rPr>
        <w:t xml:space="preserve">Về việc </w:t>
      </w:r>
      <w:r w:rsidR="006B68A5" w:rsidRPr="00504C13">
        <w:rPr>
          <w:b/>
          <w:sz w:val="28"/>
          <w:lang w:val="vi-VN"/>
        </w:rPr>
        <w:t>ban hành</w:t>
      </w:r>
      <w:r w:rsidR="006B68A5" w:rsidRPr="006B68A5">
        <w:rPr>
          <w:b/>
          <w:sz w:val="28"/>
          <w:lang w:val="vi-VN"/>
        </w:rPr>
        <w:t xml:space="preserve"> </w:t>
      </w:r>
      <w:r w:rsidR="006B68A5" w:rsidRPr="00504C13">
        <w:rPr>
          <w:b/>
          <w:sz w:val="28"/>
          <w:lang w:val="vi-VN"/>
        </w:rPr>
        <w:t xml:space="preserve">Quyết định </w:t>
      </w:r>
      <w:r w:rsidR="00504C13" w:rsidRPr="00504C13">
        <w:rPr>
          <w:b/>
          <w:sz w:val="28"/>
          <w:lang w:val="vi-VN"/>
        </w:rPr>
        <w:t xml:space="preserve">quy định </w:t>
      </w:r>
      <w:r w:rsidR="0023730C" w:rsidRPr="0023730C">
        <w:rPr>
          <w:b/>
          <w:sz w:val="28"/>
          <w:lang w:val="vi-VN"/>
        </w:rPr>
        <w:t>điều kiện</w:t>
      </w:r>
      <w:r w:rsidR="00373F42" w:rsidRPr="00373F42">
        <w:rPr>
          <w:b/>
          <w:sz w:val="28"/>
          <w:lang w:val="vi-VN"/>
        </w:rPr>
        <w:t xml:space="preserve"> và</w:t>
      </w:r>
      <w:r w:rsidR="0023730C" w:rsidRPr="0023730C">
        <w:rPr>
          <w:b/>
          <w:sz w:val="28"/>
          <w:lang w:val="vi-VN"/>
        </w:rPr>
        <w:t xml:space="preserve"> </w:t>
      </w:r>
      <w:r w:rsidR="00504C13" w:rsidRPr="00504C13">
        <w:rPr>
          <w:b/>
          <w:sz w:val="28"/>
          <w:lang w:val="vi-VN"/>
        </w:rPr>
        <w:t>mức hỗ trợ</w:t>
      </w:r>
      <w:r w:rsidR="00D87644" w:rsidRPr="00D87644">
        <w:rPr>
          <w:b/>
          <w:sz w:val="28"/>
          <w:lang w:val="vi-VN"/>
        </w:rPr>
        <w:t xml:space="preserve"> </w:t>
      </w:r>
      <w:r w:rsidR="00504C13" w:rsidRPr="00504C13">
        <w:rPr>
          <w:b/>
          <w:sz w:val="28"/>
          <w:lang w:val="vi-VN"/>
        </w:rPr>
        <w:t xml:space="preserve">ngư dân khắc phục rủi ro do thiên tai trên biển </w:t>
      </w:r>
      <w:r w:rsidR="008A3602" w:rsidRPr="008A3602">
        <w:rPr>
          <w:b/>
          <w:sz w:val="28"/>
          <w:lang w:val="vi-VN"/>
        </w:rPr>
        <w:t xml:space="preserve">theo Quyết định số 118/2007/QĐ-TTg ngày 25/7/2007 của Thủ tướng Chính phủ </w:t>
      </w:r>
    </w:p>
    <w:p w14:paraId="4EFF78EA" w14:textId="632EDD60" w:rsidR="00F11DE6" w:rsidRPr="00CF6E51" w:rsidRDefault="00F11DE6" w:rsidP="00E96D4F">
      <w:pPr>
        <w:spacing w:before="360" w:after="360"/>
        <w:jc w:val="center"/>
        <w:rPr>
          <w:sz w:val="28"/>
          <w:lang w:val="vi-VN"/>
        </w:rPr>
      </w:pPr>
      <w:r w:rsidRPr="00CF6E51">
        <w:rPr>
          <w:noProof/>
          <w:sz w:val="28"/>
        </w:rPr>
        <mc:AlternateContent>
          <mc:Choice Requires="wps">
            <w:drawing>
              <wp:anchor distT="0" distB="0" distL="114300" distR="114300" simplePos="0" relativeHeight="251666432" behindDoc="0" locked="0" layoutInCell="1" allowOverlap="1" wp14:anchorId="46CF76D9" wp14:editId="200F2E96">
                <wp:simplePos x="0" y="0"/>
                <wp:positionH relativeFrom="column">
                  <wp:posOffset>2501265</wp:posOffset>
                </wp:positionH>
                <wp:positionV relativeFrom="paragraph">
                  <wp:posOffset>22225</wp:posOffset>
                </wp:positionV>
                <wp:extent cx="1095375" cy="0"/>
                <wp:effectExtent l="0" t="0" r="9525" b="190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07466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75pt" to="28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"/>
            </w:pict>
          </mc:Fallback>
        </mc:AlternateContent>
      </w:r>
      <w:r w:rsidRPr="00CF6E51">
        <w:rPr>
          <w:sz w:val="28"/>
          <w:lang w:val="vi-VN"/>
        </w:rPr>
        <w:t xml:space="preserve">Kính gửi: Ủy ban </w:t>
      </w:r>
      <w:r w:rsidR="00BB3D80">
        <w:rPr>
          <w:sz w:val="28"/>
          <w:lang w:val="de-DE"/>
        </w:rPr>
        <w:t>n</w:t>
      </w:r>
      <w:r w:rsidRPr="00CF6E51">
        <w:rPr>
          <w:sz w:val="28"/>
          <w:lang w:val="vi-VN"/>
        </w:rPr>
        <w:t>hân dân tỉnh Thanh Hóa.</w:t>
      </w:r>
    </w:p>
    <w:p w14:paraId="3EA63F8D" w14:textId="77777777" w:rsidR="00971E08" w:rsidRPr="00032079" w:rsidRDefault="00971E08" w:rsidP="00745750">
      <w:pPr>
        <w:spacing w:before="120" w:line="360" w:lineRule="exact"/>
        <w:ind w:firstLine="567"/>
        <w:jc w:val="both"/>
        <w:rPr>
          <w:i/>
          <w:iCs/>
          <w:sz w:val="28"/>
          <w:szCs w:val="28"/>
          <w:lang w:val="vi-VN"/>
        </w:rPr>
      </w:pPr>
      <w:r w:rsidRPr="00032079">
        <w:rPr>
          <w:i/>
          <w:iCs/>
          <w:sz w:val="28"/>
          <w:szCs w:val="28"/>
          <w:lang w:val="vi-V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AE0CEA1" w14:textId="77777777" w:rsidR="00971E08" w:rsidRPr="00032079" w:rsidRDefault="00971E08" w:rsidP="00745750">
      <w:pPr>
        <w:spacing w:before="120" w:line="360" w:lineRule="exact"/>
        <w:ind w:firstLine="567"/>
        <w:jc w:val="both"/>
        <w:rPr>
          <w:i/>
          <w:iCs/>
          <w:sz w:val="28"/>
          <w:szCs w:val="28"/>
          <w:lang w:val="vi-VN"/>
        </w:rPr>
      </w:pPr>
      <w:r w:rsidRPr="00032079">
        <w:rPr>
          <w:i/>
          <w:iCs/>
          <w:sz w:val="28"/>
          <w:szCs w:val="28"/>
          <w:lang w:val="vi-VN"/>
        </w:rPr>
        <w:t xml:space="preserve">Căn cứ Luật Ban hành văn bản quy phạm pháp luật ngày 22 tháng 6 năm 2015, Luật sửa đổi bổ sung một số điều của Luật ban hành văn bản quy phạm pháp luật ngày 18 tháng 6 năm 2020; </w:t>
      </w:r>
    </w:p>
    <w:p w14:paraId="1AD9364D" w14:textId="6E924DCC" w:rsidR="00F11DE6" w:rsidRPr="00032079" w:rsidRDefault="00971E08" w:rsidP="00745750">
      <w:pPr>
        <w:spacing w:before="100" w:line="360" w:lineRule="exact"/>
        <w:ind w:firstLine="567"/>
        <w:jc w:val="both"/>
        <w:rPr>
          <w:i/>
          <w:iCs/>
          <w:sz w:val="28"/>
          <w:szCs w:val="28"/>
          <w:lang w:val="vi-VN"/>
        </w:rPr>
      </w:pPr>
      <w:r w:rsidRPr="00032079">
        <w:rPr>
          <w:bCs/>
          <w:kern w:val="32"/>
          <w:sz w:val="28"/>
          <w:szCs w:val="28"/>
          <w:lang w:val="vi-VN"/>
        </w:rPr>
        <w:t xml:space="preserve">Thực hiện Quyết định số </w:t>
      </w:r>
      <w:r w:rsidR="00BD6516" w:rsidRPr="00032079">
        <w:rPr>
          <w:bCs/>
          <w:kern w:val="32"/>
          <w:sz w:val="28"/>
          <w:szCs w:val="28"/>
          <w:lang w:val="vi-VN"/>
        </w:rPr>
        <w:t>5050</w:t>
      </w:r>
      <w:r w:rsidRPr="00032079">
        <w:rPr>
          <w:bCs/>
          <w:kern w:val="32"/>
          <w:sz w:val="28"/>
          <w:szCs w:val="28"/>
          <w:lang w:val="vi-VN"/>
        </w:rPr>
        <w:t xml:space="preserve">/QĐ-UBND ngày </w:t>
      </w:r>
      <w:r w:rsidR="00BD6516" w:rsidRPr="00032079">
        <w:rPr>
          <w:bCs/>
          <w:kern w:val="32"/>
          <w:sz w:val="28"/>
          <w:szCs w:val="28"/>
          <w:lang w:val="vi-VN"/>
        </w:rPr>
        <w:t>28</w:t>
      </w:r>
      <w:r w:rsidRPr="00032079">
        <w:rPr>
          <w:bCs/>
          <w:kern w:val="32"/>
          <w:sz w:val="28"/>
          <w:szCs w:val="28"/>
          <w:lang w:val="vi-VN"/>
        </w:rPr>
        <w:t>/</w:t>
      </w:r>
      <w:r w:rsidR="00BD6516" w:rsidRPr="00032079">
        <w:rPr>
          <w:bCs/>
          <w:kern w:val="32"/>
          <w:sz w:val="28"/>
          <w:szCs w:val="28"/>
          <w:lang w:val="vi-VN"/>
        </w:rPr>
        <w:t>12</w:t>
      </w:r>
      <w:r w:rsidRPr="00032079">
        <w:rPr>
          <w:bCs/>
          <w:kern w:val="32"/>
          <w:sz w:val="28"/>
          <w:szCs w:val="28"/>
          <w:lang w:val="vi-VN"/>
        </w:rPr>
        <w:t>/202</w:t>
      </w:r>
      <w:r w:rsidR="00BD6516" w:rsidRPr="00032079">
        <w:rPr>
          <w:bCs/>
          <w:kern w:val="32"/>
          <w:sz w:val="28"/>
          <w:szCs w:val="28"/>
          <w:lang w:val="vi-VN"/>
        </w:rPr>
        <w:t>3</w:t>
      </w:r>
      <w:r w:rsidRPr="00032079">
        <w:rPr>
          <w:bCs/>
          <w:kern w:val="32"/>
          <w:sz w:val="28"/>
          <w:szCs w:val="28"/>
          <w:lang w:val="vi-VN"/>
        </w:rPr>
        <w:t xml:space="preserve"> của UBND tỉnh về việc </w:t>
      </w:r>
      <w:r w:rsidR="00BD6516" w:rsidRPr="00032079">
        <w:rPr>
          <w:bCs/>
          <w:kern w:val="32"/>
          <w:sz w:val="28"/>
          <w:szCs w:val="28"/>
          <w:lang w:val="vi-VN"/>
        </w:rPr>
        <w:t>ban hành Kế hoạch hành động thực hiện Nghị quyết của Chính phủ, Nghị quyết của Tỉnh ủy, HĐND tỉnh về nhiệm vụ phát triển kinh tế - xã hội, quốc phòng - an ninh năm 2024</w:t>
      </w:r>
      <w:r w:rsidRPr="00032079">
        <w:rPr>
          <w:bCs/>
          <w:kern w:val="32"/>
          <w:sz w:val="28"/>
          <w:szCs w:val="28"/>
          <w:lang w:val="vi-VN"/>
        </w:rPr>
        <w:t xml:space="preserve">, theo đó giao Sở Nông nghiệp và PTNT </w:t>
      </w:r>
      <w:r w:rsidR="00BD6516" w:rsidRPr="00032079">
        <w:rPr>
          <w:bCs/>
          <w:kern w:val="32"/>
          <w:sz w:val="28"/>
          <w:szCs w:val="28"/>
          <w:lang w:val="vi-VN"/>
        </w:rPr>
        <w:t xml:space="preserve">phối hợp với </w:t>
      </w:r>
      <w:r w:rsidR="00504C13" w:rsidRPr="00032079">
        <w:rPr>
          <w:bCs/>
          <w:kern w:val="32"/>
          <w:sz w:val="28"/>
          <w:szCs w:val="28"/>
          <w:lang w:val="vi-VN"/>
        </w:rPr>
        <w:t>các đơn vị liên quan</w:t>
      </w:r>
      <w:r w:rsidR="00BD6516" w:rsidRPr="00032079">
        <w:rPr>
          <w:bCs/>
          <w:kern w:val="32"/>
          <w:sz w:val="28"/>
          <w:szCs w:val="28"/>
          <w:lang w:val="vi-VN"/>
        </w:rPr>
        <w:t xml:space="preserve"> tham mưu xây dựng quy định mức hỗ trợ ngư dân trên địa bàn tỉnh để thực hiện Quyết định số 118/2007/QĐ-TTg ngày 25/7/2007 của Thủ tướng Chính phủ về chính sách hỗ trợ ngư dân khắc phục rủi ro do thiên tai trên biển;</w:t>
      </w:r>
      <w:r w:rsidR="00504C13" w:rsidRPr="00032079">
        <w:rPr>
          <w:bCs/>
          <w:kern w:val="32"/>
          <w:sz w:val="28"/>
          <w:szCs w:val="28"/>
          <w:lang w:val="vi-VN"/>
        </w:rPr>
        <w:t xml:space="preserve"> </w:t>
      </w:r>
      <w:r w:rsidR="00F11DE6" w:rsidRPr="00032079">
        <w:rPr>
          <w:color w:val="000000"/>
          <w:sz w:val="28"/>
          <w:szCs w:val="28"/>
          <w:lang w:val="vi-VN"/>
        </w:rPr>
        <w:t xml:space="preserve">Sở Nông nghiệp và PTNT đã phối hợp với các </w:t>
      </w:r>
      <w:r w:rsidR="00825596" w:rsidRPr="00E46D24">
        <w:rPr>
          <w:color w:val="000000"/>
          <w:sz w:val="28"/>
          <w:szCs w:val="28"/>
          <w:lang w:val="vi-VN"/>
        </w:rPr>
        <w:t>s</w:t>
      </w:r>
      <w:r w:rsidR="00F11DE6" w:rsidRPr="00032079">
        <w:rPr>
          <w:color w:val="000000"/>
          <w:sz w:val="28"/>
          <w:szCs w:val="28"/>
          <w:lang w:val="vi-VN"/>
        </w:rPr>
        <w:t xml:space="preserve">ở, ngành, địa phương và các đơn vị có liên quan nghiên cứu, xây dựng </w:t>
      </w:r>
      <w:r w:rsidR="00D52872" w:rsidRPr="00032079">
        <w:rPr>
          <w:color w:val="000000"/>
          <w:sz w:val="28"/>
          <w:szCs w:val="28"/>
          <w:lang w:val="vi-VN"/>
        </w:rPr>
        <w:t xml:space="preserve">dự thảo Quyết định </w:t>
      </w:r>
      <w:r w:rsidR="00F11DE6" w:rsidRPr="00032079">
        <w:rPr>
          <w:color w:val="000000"/>
          <w:sz w:val="28"/>
          <w:szCs w:val="28"/>
          <w:lang w:val="vi-VN"/>
        </w:rPr>
        <w:t>với các nội dung chủ yếu sau:</w:t>
      </w:r>
    </w:p>
    <w:p w14:paraId="27F4B6D0" w14:textId="14C3A99A" w:rsidR="00CA3003" w:rsidRPr="00032079" w:rsidRDefault="00F11DE6" w:rsidP="00745750">
      <w:pPr>
        <w:spacing w:before="100" w:line="360" w:lineRule="exact"/>
        <w:ind w:firstLine="567"/>
        <w:jc w:val="both"/>
        <w:rPr>
          <w:b/>
          <w:bCs/>
          <w:kern w:val="32"/>
          <w:sz w:val="26"/>
          <w:szCs w:val="26"/>
          <w:lang w:val="de-DE"/>
        </w:rPr>
      </w:pPr>
      <w:r w:rsidRPr="00032079">
        <w:rPr>
          <w:b/>
          <w:bCs/>
          <w:kern w:val="32"/>
          <w:sz w:val="26"/>
          <w:szCs w:val="26"/>
          <w:lang w:val="de-DE"/>
        </w:rPr>
        <w:t>I</w:t>
      </w:r>
      <w:r w:rsidR="00CA3003" w:rsidRPr="00032079">
        <w:rPr>
          <w:b/>
          <w:bCs/>
          <w:kern w:val="32"/>
          <w:sz w:val="26"/>
          <w:szCs w:val="26"/>
          <w:lang w:val="de-DE"/>
        </w:rPr>
        <w:t xml:space="preserve">. </w:t>
      </w:r>
      <w:r w:rsidRPr="00032079">
        <w:rPr>
          <w:b/>
          <w:bCs/>
          <w:kern w:val="32"/>
          <w:sz w:val="26"/>
          <w:szCs w:val="26"/>
          <w:lang w:val="de-DE"/>
        </w:rPr>
        <w:t>SỰ CẦN THIẾT BAN HÀNH CHÍNH SÁCH</w:t>
      </w:r>
    </w:p>
    <w:p w14:paraId="01C5703E" w14:textId="77777777" w:rsidR="003D2677" w:rsidRPr="00032079" w:rsidRDefault="003D2677" w:rsidP="00745750">
      <w:pPr>
        <w:spacing w:before="100" w:line="360" w:lineRule="exact"/>
        <w:ind w:firstLine="567"/>
        <w:jc w:val="both"/>
        <w:rPr>
          <w:b/>
          <w:sz w:val="28"/>
          <w:szCs w:val="28"/>
          <w:lang w:val="de-DE"/>
        </w:rPr>
      </w:pPr>
      <w:r w:rsidRPr="00032079">
        <w:rPr>
          <w:b/>
          <w:sz w:val="28"/>
          <w:szCs w:val="28"/>
          <w:lang w:val="vi-VN"/>
        </w:rPr>
        <w:t xml:space="preserve">1. Cơ sở pháp lý </w:t>
      </w:r>
    </w:p>
    <w:p w14:paraId="0E6FBEC9" w14:textId="47BB16E2" w:rsidR="003D2677" w:rsidRPr="00032079" w:rsidRDefault="008C2BC5" w:rsidP="00745750">
      <w:pPr>
        <w:spacing w:before="100" w:line="360" w:lineRule="exact"/>
        <w:ind w:firstLine="567"/>
        <w:jc w:val="both"/>
        <w:rPr>
          <w:sz w:val="28"/>
          <w:szCs w:val="28"/>
          <w:lang w:val="de-DE"/>
        </w:rPr>
      </w:pPr>
      <w:r>
        <w:rPr>
          <w:sz w:val="28"/>
          <w:szCs w:val="28"/>
          <w:lang w:val="de-DE"/>
        </w:rPr>
        <w:t>- Luật Thủy sản</w:t>
      </w:r>
      <w:r w:rsidR="003D2677" w:rsidRPr="00032079">
        <w:rPr>
          <w:sz w:val="28"/>
          <w:szCs w:val="28"/>
          <w:lang w:val="de-DE"/>
        </w:rPr>
        <w:t xml:space="preserve"> </w:t>
      </w:r>
      <w:r w:rsidR="00EB4087">
        <w:rPr>
          <w:sz w:val="28"/>
          <w:szCs w:val="28"/>
          <w:lang w:val="de-DE"/>
        </w:rPr>
        <w:t>ngày 21/11/2017</w:t>
      </w:r>
      <w:r w:rsidR="003D2677" w:rsidRPr="00032079">
        <w:rPr>
          <w:sz w:val="28"/>
          <w:szCs w:val="28"/>
          <w:lang w:val="de-DE"/>
        </w:rPr>
        <w:t xml:space="preserve">; </w:t>
      </w:r>
    </w:p>
    <w:p w14:paraId="574876F2" w14:textId="0E1BD574" w:rsidR="00EB4087" w:rsidRPr="00EB4087" w:rsidRDefault="00EB4087" w:rsidP="00745750">
      <w:pPr>
        <w:spacing w:before="100" w:line="360" w:lineRule="exact"/>
        <w:ind w:firstLine="567"/>
        <w:jc w:val="both"/>
        <w:rPr>
          <w:sz w:val="28"/>
          <w:szCs w:val="28"/>
          <w:lang w:val="de-DE"/>
        </w:rPr>
      </w:pPr>
      <w:r>
        <w:rPr>
          <w:color w:val="000000"/>
          <w:sz w:val="28"/>
          <w:szCs w:val="28"/>
          <w:lang w:val="de-DE"/>
        </w:rPr>
        <w:t xml:space="preserve">- </w:t>
      </w:r>
      <w:r w:rsidRPr="00EB4087">
        <w:rPr>
          <w:color w:val="000000"/>
          <w:sz w:val="28"/>
          <w:szCs w:val="28"/>
          <w:lang w:val="de-DE"/>
        </w:rPr>
        <w:t>Luật Phòng, chống thiên tai ngày 19/6/2013; Luật sửa đổi, bổ sung một số điều của Luật Phòng, chống thiên tai và Luật Đê điều ngày 17/6/2020</w:t>
      </w:r>
      <w:r>
        <w:rPr>
          <w:color w:val="000000"/>
          <w:sz w:val="28"/>
          <w:szCs w:val="28"/>
          <w:lang w:val="de-DE"/>
        </w:rPr>
        <w:t>;</w:t>
      </w:r>
    </w:p>
    <w:p w14:paraId="39D1B645" w14:textId="77777777" w:rsidR="002E2F03" w:rsidRPr="00032079" w:rsidRDefault="002E2F03" w:rsidP="00745750">
      <w:pPr>
        <w:spacing w:before="100" w:line="360" w:lineRule="exact"/>
        <w:ind w:firstLine="567"/>
        <w:jc w:val="both"/>
        <w:rPr>
          <w:color w:val="FF0000"/>
          <w:sz w:val="28"/>
          <w:szCs w:val="28"/>
          <w:lang w:val="de-DE"/>
        </w:rPr>
      </w:pPr>
      <w:r w:rsidRPr="00032079">
        <w:rPr>
          <w:bCs/>
          <w:kern w:val="32"/>
          <w:sz w:val="28"/>
          <w:szCs w:val="28"/>
          <w:lang w:val="de-DE"/>
        </w:rPr>
        <w:t xml:space="preserve">- </w:t>
      </w:r>
      <w:r w:rsidRPr="00032079">
        <w:rPr>
          <w:bCs/>
          <w:kern w:val="32"/>
          <w:sz w:val="28"/>
          <w:szCs w:val="28"/>
          <w:lang w:val="vi-VN"/>
        </w:rPr>
        <w:t>Quyết định số 118/2007/QĐ-TTg ngày 25/7/2007 của Thủ tướng Chính phủ về chính sách hỗ trợ ngư dân khắc phục rủi ro do thiên tai trên biển</w:t>
      </w:r>
      <w:r w:rsidRPr="00032079">
        <w:rPr>
          <w:bCs/>
          <w:kern w:val="32"/>
          <w:sz w:val="28"/>
          <w:szCs w:val="28"/>
          <w:lang w:val="de-DE"/>
        </w:rPr>
        <w:t>;</w:t>
      </w:r>
    </w:p>
    <w:p w14:paraId="6707D6F2" w14:textId="386A2056" w:rsidR="00EB7E61" w:rsidRPr="00032079" w:rsidRDefault="00EB7E61" w:rsidP="00745750">
      <w:pPr>
        <w:spacing w:before="100" w:line="360" w:lineRule="exact"/>
        <w:ind w:firstLine="567"/>
        <w:jc w:val="both"/>
        <w:rPr>
          <w:sz w:val="28"/>
          <w:szCs w:val="28"/>
          <w:lang w:val="de-DE"/>
        </w:rPr>
      </w:pPr>
      <w:r w:rsidRPr="00032079">
        <w:rPr>
          <w:sz w:val="28"/>
          <w:szCs w:val="28"/>
          <w:lang w:val="de-DE"/>
        </w:rPr>
        <w:t>- Nghị định số 30/2017/NĐ-CP, ngày 21/3/2017 của Chính phủ quy định tổ chức, hoạt động ứng phó sự cố, thiên tai và tìm kiếm cứu nạn</w:t>
      </w:r>
      <w:r w:rsidR="009E5540" w:rsidRPr="00032079">
        <w:rPr>
          <w:sz w:val="28"/>
          <w:szCs w:val="28"/>
          <w:lang w:val="de-DE"/>
        </w:rPr>
        <w:t>;</w:t>
      </w:r>
    </w:p>
    <w:p w14:paraId="34FAD83C" w14:textId="77777777" w:rsidR="00032079" w:rsidRDefault="00D52872" w:rsidP="00745750">
      <w:pPr>
        <w:spacing w:before="100" w:line="360" w:lineRule="exact"/>
        <w:ind w:firstLine="567"/>
        <w:jc w:val="both"/>
        <w:rPr>
          <w:sz w:val="28"/>
          <w:szCs w:val="28"/>
          <w:lang w:val="de-DE"/>
        </w:rPr>
      </w:pPr>
      <w:r w:rsidRPr="00032079">
        <w:rPr>
          <w:sz w:val="28"/>
          <w:szCs w:val="28"/>
          <w:lang w:val="de-DE"/>
        </w:rPr>
        <w:t>- Nghị định</w:t>
      </w:r>
      <w:r w:rsidR="009E5540" w:rsidRPr="00032079">
        <w:rPr>
          <w:sz w:val="28"/>
          <w:szCs w:val="28"/>
          <w:lang w:val="de-DE"/>
        </w:rPr>
        <w:t xml:space="preserve"> số 26/2019/NĐ-CP ngày 08/</w:t>
      </w:r>
      <w:r w:rsidRPr="00032079">
        <w:rPr>
          <w:sz w:val="28"/>
          <w:szCs w:val="28"/>
          <w:lang w:val="de-DE"/>
        </w:rPr>
        <w:t>3</w:t>
      </w:r>
      <w:r w:rsidR="009E5540" w:rsidRPr="00032079">
        <w:rPr>
          <w:sz w:val="28"/>
          <w:szCs w:val="28"/>
          <w:lang w:val="de-DE"/>
        </w:rPr>
        <w:t>/</w:t>
      </w:r>
      <w:r w:rsidRPr="00032079">
        <w:rPr>
          <w:sz w:val="28"/>
          <w:szCs w:val="28"/>
          <w:lang w:val="de-DE"/>
        </w:rPr>
        <w:t>2019 của Chính phủ Quy định chi tiết một số điều và bi</w:t>
      </w:r>
      <w:r w:rsidR="00EB7E61" w:rsidRPr="00032079">
        <w:rPr>
          <w:sz w:val="28"/>
          <w:szCs w:val="28"/>
          <w:lang w:val="de-DE"/>
        </w:rPr>
        <w:t xml:space="preserve">ện pháp thi hành Luật </w:t>
      </w:r>
      <w:r w:rsidR="009E5540" w:rsidRPr="00032079">
        <w:rPr>
          <w:sz w:val="28"/>
          <w:szCs w:val="28"/>
          <w:lang w:val="de-DE"/>
        </w:rPr>
        <w:t>Thủy sản;</w:t>
      </w:r>
    </w:p>
    <w:p w14:paraId="79122C34" w14:textId="72921314" w:rsidR="00D500DB" w:rsidRPr="00032079" w:rsidRDefault="00964201" w:rsidP="00745750">
      <w:pPr>
        <w:spacing w:before="100" w:line="360" w:lineRule="exact"/>
        <w:ind w:firstLine="567"/>
        <w:jc w:val="both"/>
        <w:rPr>
          <w:sz w:val="28"/>
          <w:szCs w:val="28"/>
          <w:lang w:val="de-DE"/>
        </w:rPr>
      </w:pPr>
      <w:r w:rsidRPr="00A50640">
        <w:rPr>
          <w:spacing w:val="-4"/>
          <w:sz w:val="28"/>
          <w:szCs w:val="28"/>
          <w:lang w:val="de-DE"/>
        </w:rPr>
        <w:lastRenderedPageBreak/>
        <w:t xml:space="preserve">- </w:t>
      </w:r>
      <w:r w:rsidR="00D500DB" w:rsidRPr="00A50640">
        <w:rPr>
          <w:spacing w:val="-4"/>
          <w:sz w:val="28"/>
          <w:szCs w:val="28"/>
          <w:lang w:val="de-DE"/>
        </w:rPr>
        <w:t>Thông tư Liên tịch số 43/2015/TTLT-B</w:t>
      </w:r>
      <w:r w:rsidR="008E04CD" w:rsidRPr="00A50640">
        <w:rPr>
          <w:spacing w:val="-4"/>
          <w:sz w:val="28"/>
          <w:szCs w:val="28"/>
          <w:lang w:val="de-DE"/>
        </w:rPr>
        <w:t>NNPTNT-BKHĐT</w:t>
      </w:r>
      <w:r w:rsidR="00AA0A21" w:rsidRPr="00A50640">
        <w:rPr>
          <w:spacing w:val="-4"/>
          <w:sz w:val="28"/>
          <w:szCs w:val="28"/>
          <w:lang w:val="de-DE"/>
        </w:rPr>
        <w:t xml:space="preserve"> </w:t>
      </w:r>
      <w:r w:rsidR="009E5540" w:rsidRPr="00A50640">
        <w:rPr>
          <w:spacing w:val="-4"/>
          <w:sz w:val="28"/>
          <w:szCs w:val="28"/>
          <w:lang w:val="de-DE"/>
        </w:rPr>
        <w:t>ngày 23/11/2015</w:t>
      </w:r>
      <w:r w:rsidR="008E04CD" w:rsidRPr="00A50640">
        <w:rPr>
          <w:spacing w:val="-4"/>
          <w:sz w:val="28"/>
          <w:szCs w:val="28"/>
          <w:lang w:val="de-DE"/>
        </w:rPr>
        <w:t xml:space="preserve"> </w:t>
      </w:r>
      <w:r w:rsidR="00AA0A21" w:rsidRPr="00A50640">
        <w:rPr>
          <w:spacing w:val="-4"/>
          <w:sz w:val="28"/>
          <w:szCs w:val="28"/>
          <w:lang w:val="de-DE"/>
        </w:rPr>
        <w:t>của</w:t>
      </w:r>
      <w:r w:rsidR="00AA0A21" w:rsidRPr="00032079">
        <w:rPr>
          <w:sz w:val="28"/>
          <w:szCs w:val="28"/>
          <w:lang w:val="de-DE"/>
        </w:rPr>
        <w:t xml:space="preserve"> Bộ Nông nghiệp và PTNT và Bộ Kế hoạch đầu tư </w:t>
      </w:r>
      <w:r w:rsidR="008E04CD" w:rsidRPr="00032079">
        <w:rPr>
          <w:sz w:val="28"/>
          <w:szCs w:val="28"/>
          <w:lang w:val="de-DE"/>
        </w:rPr>
        <w:t>hướng dẫn thống kê,</w:t>
      </w:r>
      <w:r w:rsidR="00D500DB" w:rsidRPr="00032079">
        <w:rPr>
          <w:sz w:val="28"/>
          <w:szCs w:val="28"/>
          <w:lang w:val="de-DE"/>
        </w:rPr>
        <w:t xml:space="preserve"> đánh gi</w:t>
      </w:r>
      <w:r w:rsidR="009E5540" w:rsidRPr="00032079">
        <w:rPr>
          <w:sz w:val="28"/>
          <w:szCs w:val="28"/>
          <w:lang w:val="de-DE"/>
        </w:rPr>
        <w:t>á thiệt hại do thiên tai gây ra;</w:t>
      </w:r>
    </w:p>
    <w:p w14:paraId="27B2647A" w14:textId="50D983E2" w:rsidR="003D2677" w:rsidRPr="00032079" w:rsidRDefault="003D2677" w:rsidP="00745750">
      <w:pPr>
        <w:spacing w:before="100" w:line="360" w:lineRule="exact"/>
        <w:ind w:firstLine="567"/>
        <w:jc w:val="both"/>
        <w:rPr>
          <w:b/>
          <w:bCs/>
          <w:sz w:val="28"/>
          <w:szCs w:val="28"/>
          <w:lang w:val="de-DE"/>
        </w:rPr>
      </w:pPr>
      <w:r w:rsidRPr="00032079">
        <w:rPr>
          <w:b/>
          <w:bCs/>
          <w:sz w:val="28"/>
          <w:szCs w:val="28"/>
          <w:lang w:val="vi-VN"/>
        </w:rPr>
        <w:t xml:space="preserve">2. </w:t>
      </w:r>
      <w:r w:rsidR="000913A9" w:rsidRPr="00032079">
        <w:rPr>
          <w:b/>
          <w:bCs/>
          <w:sz w:val="28"/>
          <w:szCs w:val="28"/>
          <w:lang w:val="de-DE"/>
        </w:rPr>
        <w:t>Sự cần thiết</w:t>
      </w:r>
    </w:p>
    <w:p w14:paraId="73BBEACF" w14:textId="415637EC" w:rsidR="007805AA" w:rsidRPr="00032079" w:rsidRDefault="009E5540" w:rsidP="00745750">
      <w:pPr>
        <w:spacing w:before="100" w:line="360" w:lineRule="exact"/>
        <w:ind w:firstLine="567"/>
        <w:jc w:val="both"/>
        <w:rPr>
          <w:sz w:val="28"/>
          <w:szCs w:val="28"/>
          <w:lang w:val="de-DE"/>
        </w:rPr>
      </w:pPr>
      <w:r w:rsidRPr="00032079">
        <w:rPr>
          <w:sz w:val="28"/>
          <w:szCs w:val="28"/>
          <w:lang w:val="de-DE"/>
        </w:rPr>
        <w:t>Tổng số tàu cá trong toàn tỉnh tính đến ngày 3</w:t>
      </w:r>
      <w:r w:rsidR="00740922" w:rsidRPr="00032079">
        <w:rPr>
          <w:sz w:val="28"/>
          <w:szCs w:val="28"/>
          <w:lang w:val="de-DE"/>
        </w:rPr>
        <w:t>1</w:t>
      </w:r>
      <w:r w:rsidRPr="00032079">
        <w:rPr>
          <w:sz w:val="28"/>
          <w:szCs w:val="28"/>
          <w:lang w:val="de-DE"/>
        </w:rPr>
        <w:t>/</w:t>
      </w:r>
      <w:r w:rsidR="00740922" w:rsidRPr="00032079">
        <w:rPr>
          <w:sz w:val="28"/>
          <w:szCs w:val="28"/>
          <w:lang w:val="de-DE"/>
        </w:rPr>
        <w:t>3</w:t>
      </w:r>
      <w:r w:rsidRPr="00032079">
        <w:rPr>
          <w:sz w:val="28"/>
          <w:szCs w:val="28"/>
          <w:lang w:val="de-DE"/>
        </w:rPr>
        <w:t>/202</w:t>
      </w:r>
      <w:r w:rsidR="00740922" w:rsidRPr="00032079">
        <w:rPr>
          <w:sz w:val="28"/>
          <w:szCs w:val="28"/>
          <w:lang w:val="de-DE"/>
        </w:rPr>
        <w:t>4</w:t>
      </w:r>
      <w:r w:rsidRPr="00032079">
        <w:rPr>
          <w:sz w:val="28"/>
          <w:szCs w:val="28"/>
          <w:lang w:val="de-DE"/>
        </w:rPr>
        <w:t xml:space="preserve"> là 6.</w:t>
      </w:r>
      <w:r w:rsidR="00740922" w:rsidRPr="00032079">
        <w:rPr>
          <w:sz w:val="28"/>
          <w:szCs w:val="28"/>
          <w:lang w:val="de-DE"/>
        </w:rPr>
        <w:t>057</w:t>
      </w:r>
      <w:r w:rsidRPr="00032079">
        <w:rPr>
          <w:sz w:val="28"/>
          <w:szCs w:val="28"/>
          <w:lang w:val="de-DE"/>
        </w:rPr>
        <w:t xml:space="preserve"> chiếc; trong đó, hoạt động vùng ven bờ là 4.</w:t>
      </w:r>
      <w:r w:rsidR="00740922" w:rsidRPr="00032079">
        <w:rPr>
          <w:sz w:val="28"/>
          <w:szCs w:val="28"/>
          <w:lang w:val="de-DE"/>
        </w:rPr>
        <w:t>246</w:t>
      </w:r>
      <w:r w:rsidRPr="00032079">
        <w:rPr>
          <w:sz w:val="28"/>
          <w:szCs w:val="28"/>
          <w:lang w:val="de-DE"/>
        </w:rPr>
        <w:t xml:space="preserve"> chiếc (Lmax&lt;12m), vùng lộng là 7</w:t>
      </w:r>
      <w:r w:rsidR="00740922" w:rsidRPr="00032079">
        <w:rPr>
          <w:sz w:val="28"/>
          <w:szCs w:val="28"/>
          <w:lang w:val="de-DE"/>
        </w:rPr>
        <w:t>16</w:t>
      </w:r>
      <w:r w:rsidRPr="00032079">
        <w:rPr>
          <w:sz w:val="28"/>
          <w:szCs w:val="28"/>
          <w:lang w:val="de-DE"/>
        </w:rPr>
        <w:t xml:space="preserve"> chiếc (Lmax từ 12m÷&lt;15m), vùng khơi là 1.</w:t>
      </w:r>
      <w:r w:rsidR="00740922" w:rsidRPr="00032079">
        <w:rPr>
          <w:sz w:val="28"/>
          <w:szCs w:val="28"/>
          <w:lang w:val="de-DE"/>
        </w:rPr>
        <w:t>095</w:t>
      </w:r>
      <w:r w:rsidRPr="00032079">
        <w:rPr>
          <w:sz w:val="28"/>
          <w:szCs w:val="28"/>
          <w:lang w:val="de-DE"/>
        </w:rPr>
        <w:t xml:space="preserve"> chiếc (Lmax ≥15 m); cơ cấu nghề khai thác thủy sản trong tỉnh rất đa dạng, từ các nghề truyền thống khai thác ven bờ đến các nghề khai thác xa bờ, cơ cấu nghề được phân bổ chủ yếu: nghề lưới kéo chiếm </w:t>
      </w:r>
      <w:r w:rsidR="00740922" w:rsidRPr="00032079">
        <w:rPr>
          <w:sz w:val="28"/>
          <w:szCs w:val="28"/>
          <w:lang w:val="de-DE"/>
        </w:rPr>
        <w:t>19</w:t>
      </w:r>
      <w:r w:rsidRPr="00032079">
        <w:rPr>
          <w:sz w:val="28"/>
          <w:szCs w:val="28"/>
          <w:lang w:val="de-DE"/>
        </w:rPr>
        <w:t>,</w:t>
      </w:r>
      <w:r w:rsidR="00377C01" w:rsidRPr="00032079">
        <w:rPr>
          <w:sz w:val="28"/>
          <w:szCs w:val="28"/>
          <w:lang w:val="de-DE"/>
        </w:rPr>
        <w:t>4</w:t>
      </w:r>
      <w:r w:rsidRPr="00032079">
        <w:rPr>
          <w:sz w:val="28"/>
          <w:szCs w:val="28"/>
          <w:lang w:val="de-DE"/>
        </w:rPr>
        <w:t xml:space="preserve">%; nghề lưới vây chiếm </w:t>
      </w:r>
      <w:r w:rsidR="00377C01" w:rsidRPr="00032079">
        <w:rPr>
          <w:sz w:val="28"/>
          <w:szCs w:val="28"/>
          <w:lang w:val="de-DE"/>
        </w:rPr>
        <w:t>4</w:t>
      </w:r>
      <w:r w:rsidRPr="00032079">
        <w:rPr>
          <w:sz w:val="28"/>
          <w:szCs w:val="28"/>
          <w:lang w:val="de-DE"/>
        </w:rPr>
        <w:t>,</w:t>
      </w:r>
      <w:r w:rsidR="00377C01" w:rsidRPr="00032079">
        <w:rPr>
          <w:sz w:val="28"/>
          <w:szCs w:val="28"/>
          <w:lang w:val="de-DE"/>
        </w:rPr>
        <w:t>3</w:t>
      </w:r>
      <w:r w:rsidRPr="00032079">
        <w:rPr>
          <w:sz w:val="28"/>
          <w:szCs w:val="28"/>
          <w:lang w:val="de-DE"/>
        </w:rPr>
        <w:t>%; nghề lưới rê chiếm 2</w:t>
      </w:r>
      <w:r w:rsidR="00377C01" w:rsidRPr="00032079">
        <w:rPr>
          <w:sz w:val="28"/>
          <w:szCs w:val="28"/>
          <w:lang w:val="de-DE"/>
        </w:rPr>
        <w:t>1</w:t>
      </w:r>
      <w:r w:rsidRPr="00032079">
        <w:rPr>
          <w:sz w:val="28"/>
          <w:szCs w:val="28"/>
          <w:lang w:val="de-DE"/>
        </w:rPr>
        <w:t xml:space="preserve">,9%; nghề câu chiếm </w:t>
      </w:r>
      <w:r w:rsidR="00377C01" w:rsidRPr="00032079">
        <w:rPr>
          <w:sz w:val="28"/>
          <w:szCs w:val="28"/>
          <w:lang w:val="de-DE"/>
        </w:rPr>
        <w:t>5</w:t>
      </w:r>
      <w:r w:rsidRPr="00032079">
        <w:rPr>
          <w:sz w:val="28"/>
          <w:szCs w:val="28"/>
          <w:lang w:val="de-DE"/>
        </w:rPr>
        <w:t>,</w:t>
      </w:r>
      <w:r w:rsidR="00377C01" w:rsidRPr="00032079">
        <w:rPr>
          <w:sz w:val="28"/>
          <w:szCs w:val="28"/>
          <w:lang w:val="de-DE"/>
        </w:rPr>
        <w:t>0</w:t>
      </w:r>
      <w:r w:rsidRPr="00032079">
        <w:rPr>
          <w:sz w:val="28"/>
          <w:szCs w:val="28"/>
          <w:lang w:val="de-DE"/>
        </w:rPr>
        <w:t xml:space="preserve">%; nghề chụp chiếm </w:t>
      </w:r>
      <w:r w:rsidR="00377C01" w:rsidRPr="00032079">
        <w:rPr>
          <w:sz w:val="28"/>
          <w:szCs w:val="28"/>
          <w:lang w:val="de-DE"/>
        </w:rPr>
        <w:t>5</w:t>
      </w:r>
      <w:r w:rsidRPr="00032079">
        <w:rPr>
          <w:sz w:val="28"/>
          <w:szCs w:val="28"/>
          <w:lang w:val="de-DE"/>
        </w:rPr>
        <w:t>,</w:t>
      </w:r>
      <w:r w:rsidR="00377C01" w:rsidRPr="00032079">
        <w:rPr>
          <w:sz w:val="28"/>
          <w:szCs w:val="28"/>
          <w:lang w:val="de-DE"/>
        </w:rPr>
        <w:t>5</w:t>
      </w:r>
      <w:r w:rsidRPr="00032079">
        <w:rPr>
          <w:sz w:val="28"/>
          <w:szCs w:val="28"/>
          <w:lang w:val="de-DE"/>
        </w:rPr>
        <w:t xml:space="preserve">%; hậu cần, chiếm 2,6%; nghề lồng bẫy và nghề khác chiếm </w:t>
      </w:r>
      <w:r w:rsidR="00377C01" w:rsidRPr="00032079">
        <w:rPr>
          <w:sz w:val="28"/>
          <w:szCs w:val="28"/>
          <w:lang w:val="de-DE"/>
        </w:rPr>
        <w:t>41</w:t>
      </w:r>
      <w:r w:rsidRPr="00032079">
        <w:rPr>
          <w:sz w:val="28"/>
          <w:szCs w:val="28"/>
          <w:lang w:val="de-DE"/>
        </w:rPr>
        <w:t>,</w:t>
      </w:r>
      <w:r w:rsidR="00377C01" w:rsidRPr="00032079">
        <w:rPr>
          <w:sz w:val="28"/>
          <w:szCs w:val="28"/>
          <w:lang w:val="de-DE"/>
        </w:rPr>
        <w:t>2</w:t>
      </w:r>
      <w:r w:rsidRPr="00032079">
        <w:rPr>
          <w:sz w:val="28"/>
          <w:szCs w:val="28"/>
          <w:lang w:val="de-DE"/>
        </w:rPr>
        <w:t>% tổng số tàu cá</w:t>
      </w:r>
      <w:r w:rsidR="00740922" w:rsidRPr="00032079">
        <w:rPr>
          <w:sz w:val="28"/>
          <w:szCs w:val="28"/>
          <w:lang w:val="de-DE"/>
        </w:rPr>
        <w:t>.</w:t>
      </w:r>
    </w:p>
    <w:p w14:paraId="76346A18" w14:textId="52B12EF7" w:rsidR="00D534D3" w:rsidRPr="00032079" w:rsidRDefault="00D534D3" w:rsidP="00745750">
      <w:pPr>
        <w:spacing w:before="100" w:line="360" w:lineRule="exact"/>
        <w:ind w:firstLine="567"/>
        <w:jc w:val="both"/>
        <w:rPr>
          <w:spacing w:val="2"/>
          <w:sz w:val="28"/>
          <w:szCs w:val="28"/>
          <w:lang w:val="de-DE"/>
        </w:rPr>
      </w:pPr>
      <w:r w:rsidRPr="00032079">
        <w:rPr>
          <w:spacing w:val="2"/>
          <w:sz w:val="28"/>
          <w:szCs w:val="28"/>
          <w:lang w:val="de-DE"/>
        </w:rPr>
        <w:t xml:space="preserve">Từ năm 2013 đến năm 2023, tỉnh Thanh Hóa </w:t>
      </w:r>
      <w:r w:rsidR="00825596">
        <w:rPr>
          <w:spacing w:val="2"/>
          <w:sz w:val="28"/>
          <w:szCs w:val="28"/>
          <w:lang w:val="de-DE"/>
        </w:rPr>
        <w:t xml:space="preserve">đã </w:t>
      </w:r>
      <w:r w:rsidRPr="00032079">
        <w:rPr>
          <w:spacing w:val="2"/>
          <w:sz w:val="28"/>
          <w:szCs w:val="28"/>
          <w:lang w:val="de-DE"/>
        </w:rPr>
        <w:t>xảy ra 222 vụ tai nạn tàu cá, trong đó tai nạn do thiên tai trên biển là 133 vụ, làm 30 người bị thương, 41 người chết và mất tích, làm 95 tàu cá chìm đắm mất tích, 36 tàu cá hư hỏng, thiệt hại về tài sản ước tính 73,302 tỷ đồng</w:t>
      </w:r>
      <w:r>
        <w:rPr>
          <w:spacing w:val="2"/>
          <w:sz w:val="28"/>
          <w:szCs w:val="28"/>
          <w:lang w:val="de-DE"/>
        </w:rPr>
        <w:t xml:space="preserve"> </w:t>
      </w:r>
      <w:r w:rsidRPr="00554912">
        <w:rPr>
          <w:i/>
          <w:spacing w:val="2"/>
          <w:sz w:val="28"/>
          <w:szCs w:val="28"/>
          <w:lang w:val="de-DE"/>
        </w:rPr>
        <w:t>(Cụ thể phụ lục 1)</w:t>
      </w:r>
      <w:r w:rsidRPr="00032079">
        <w:rPr>
          <w:spacing w:val="2"/>
          <w:sz w:val="28"/>
          <w:szCs w:val="28"/>
          <w:lang w:val="de-DE"/>
        </w:rPr>
        <w:t>. Thực hiện Quyết định số 118/2007/QĐ-TTg ngày 25/7/2007</w:t>
      </w:r>
      <w:r w:rsidR="007D6A8C">
        <w:rPr>
          <w:spacing w:val="2"/>
          <w:sz w:val="28"/>
          <w:szCs w:val="28"/>
          <w:lang w:val="de-DE"/>
        </w:rPr>
        <w:t xml:space="preserve"> của</w:t>
      </w:r>
      <w:r w:rsidRPr="00032079">
        <w:rPr>
          <w:spacing w:val="2"/>
          <w:sz w:val="28"/>
          <w:szCs w:val="28"/>
          <w:lang w:val="de-DE"/>
        </w:rPr>
        <w:t xml:space="preserve"> Thủ tướng Chính phủ ban hành của về chính sách hỗ trợ ngư dân khắc phục rủi ro do thiên tai trên biển, UBND tỉnh Thanh Hóa thực hiện hỗ trợ cho chủ tàu cá theo mức hỗ trợ quy định tại Quyết định số 4643/QĐ-UBND ngày 28/12/2009 của UBND tỉnh Thanh Hóa về việc phê duyệt kinh phí hỗ trợ tàu thuyền của ngư dân; gia đình có người bị chết, mất tích và người bị thương do bão </w:t>
      </w:r>
      <w:r w:rsidR="001E7830">
        <w:rPr>
          <w:spacing w:val="2"/>
          <w:sz w:val="28"/>
          <w:szCs w:val="28"/>
          <w:lang w:val="de-DE"/>
        </w:rPr>
        <w:t>lũ năm 2009 cộng thêm trượt giá; theo đó, t</w:t>
      </w:r>
      <w:r w:rsidR="008C71CD">
        <w:rPr>
          <w:spacing w:val="2"/>
          <w:sz w:val="28"/>
          <w:szCs w:val="28"/>
          <w:lang w:val="de-DE"/>
        </w:rPr>
        <w:t>ừ năm 2013 đến năm 2023</w:t>
      </w:r>
      <w:r w:rsidRPr="00032079">
        <w:rPr>
          <w:spacing w:val="2"/>
          <w:sz w:val="28"/>
          <w:szCs w:val="28"/>
          <w:lang w:val="de-DE"/>
        </w:rPr>
        <w:t xml:space="preserve"> đã thực hiện hỗ trợ cho 71 chủ tàu cá với tổng số tiền hỗ trợ </w:t>
      </w:r>
      <w:r w:rsidR="00745750">
        <w:rPr>
          <w:spacing w:val="2"/>
          <w:sz w:val="28"/>
          <w:szCs w:val="28"/>
          <w:lang w:val="de-DE"/>
        </w:rPr>
        <w:t>3</w:t>
      </w:r>
      <w:r w:rsidRPr="00032079">
        <w:rPr>
          <w:spacing w:val="2"/>
          <w:sz w:val="28"/>
          <w:szCs w:val="28"/>
          <w:lang w:val="de-DE"/>
        </w:rPr>
        <w:t>,</w:t>
      </w:r>
      <w:r w:rsidR="00745750">
        <w:rPr>
          <w:spacing w:val="2"/>
          <w:sz w:val="28"/>
          <w:szCs w:val="28"/>
          <w:lang w:val="de-DE"/>
        </w:rPr>
        <w:t>502</w:t>
      </w:r>
      <w:r w:rsidRPr="00032079">
        <w:rPr>
          <w:spacing w:val="2"/>
          <w:sz w:val="28"/>
          <w:szCs w:val="28"/>
          <w:lang w:val="de-DE"/>
        </w:rPr>
        <w:t xml:space="preserve"> tỷ đồng</w:t>
      </w:r>
      <w:r>
        <w:rPr>
          <w:spacing w:val="2"/>
          <w:sz w:val="28"/>
          <w:szCs w:val="28"/>
          <w:lang w:val="de-DE"/>
        </w:rPr>
        <w:t xml:space="preserve"> </w:t>
      </w:r>
      <w:r w:rsidRPr="00554912">
        <w:rPr>
          <w:i/>
          <w:spacing w:val="2"/>
          <w:sz w:val="28"/>
          <w:szCs w:val="28"/>
          <w:lang w:val="de-DE"/>
        </w:rPr>
        <w:t xml:space="preserve">(Cụ thể phụ lục </w:t>
      </w:r>
      <w:r>
        <w:rPr>
          <w:i/>
          <w:spacing w:val="2"/>
          <w:sz w:val="28"/>
          <w:szCs w:val="28"/>
          <w:lang w:val="de-DE"/>
        </w:rPr>
        <w:t>2</w:t>
      </w:r>
      <w:r w:rsidRPr="00554912">
        <w:rPr>
          <w:i/>
          <w:spacing w:val="2"/>
          <w:sz w:val="28"/>
          <w:szCs w:val="28"/>
          <w:lang w:val="de-DE"/>
        </w:rPr>
        <w:t>)</w:t>
      </w:r>
      <w:r w:rsidRPr="00032079">
        <w:rPr>
          <w:spacing w:val="2"/>
          <w:sz w:val="28"/>
          <w:szCs w:val="28"/>
          <w:lang w:val="de-DE"/>
        </w:rPr>
        <w:t xml:space="preserve">. </w:t>
      </w:r>
    </w:p>
    <w:p w14:paraId="53F82279" w14:textId="3F77D159" w:rsidR="008A3602" w:rsidRPr="008C2BC5" w:rsidRDefault="00466965" w:rsidP="00745750">
      <w:pPr>
        <w:spacing w:before="100" w:line="360" w:lineRule="exact"/>
        <w:ind w:firstLine="567"/>
        <w:jc w:val="both"/>
        <w:rPr>
          <w:color w:val="000000"/>
          <w:spacing w:val="-4"/>
          <w:sz w:val="28"/>
          <w:szCs w:val="28"/>
          <w:lang w:val="nb-NO"/>
        </w:rPr>
      </w:pPr>
      <w:r w:rsidRPr="008C2BC5">
        <w:rPr>
          <w:spacing w:val="-4"/>
          <w:sz w:val="28"/>
          <w:szCs w:val="28"/>
          <w:lang w:val="de-DE"/>
        </w:rPr>
        <w:t xml:space="preserve">Tuy nhiên, sau </w:t>
      </w:r>
      <w:r w:rsidR="00E96D4F" w:rsidRPr="008C2BC5">
        <w:rPr>
          <w:spacing w:val="-4"/>
          <w:sz w:val="28"/>
          <w:szCs w:val="28"/>
          <w:lang w:val="de-DE"/>
        </w:rPr>
        <w:t>nhiều năm</w:t>
      </w:r>
      <w:r w:rsidR="00D534D3" w:rsidRPr="008C2BC5">
        <w:rPr>
          <w:spacing w:val="-4"/>
          <w:sz w:val="28"/>
          <w:szCs w:val="28"/>
          <w:lang w:val="de-DE"/>
        </w:rPr>
        <w:t>,</w:t>
      </w:r>
      <w:r w:rsidR="00745A10" w:rsidRPr="008C2BC5">
        <w:rPr>
          <w:spacing w:val="-4"/>
          <w:sz w:val="28"/>
          <w:szCs w:val="28"/>
          <w:lang w:val="de-DE"/>
        </w:rPr>
        <w:t xml:space="preserve"> việc</w:t>
      </w:r>
      <w:r w:rsidRPr="008C2BC5">
        <w:rPr>
          <w:spacing w:val="-4"/>
          <w:sz w:val="28"/>
          <w:szCs w:val="28"/>
          <w:lang w:val="de-DE"/>
        </w:rPr>
        <w:t xml:space="preserve"> triển khai</w:t>
      </w:r>
      <w:r w:rsidR="003078D2" w:rsidRPr="008C2BC5">
        <w:rPr>
          <w:spacing w:val="-4"/>
          <w:sz w:val="28"/>
          <w:szCs w:val="28"/>
          <w:lang w:val="de-DE"/>
        </w:rPr>
        <w:t xml:space="preserve"> hỗ trợ cho </w:t>
      </w:r>
      <w:r w:rsidR="00D534D3" w:rsidRPr="008C2BC5">
        <w:rPr>
          <w:spacing w:val="-4"/>
          <w:sz w:val="28"/>
          <w:szCs w:val="28"/>
          <w:lang w:val="de-DE"/>
        </w:rPr>
        <w:t>tàu cá</w:t>
      </w:r>
      <w:r w:rsidR="003078D2" w:rsidRPr="008C2BC5">
        <w:rPr>
          <w:spacing w:val="-4"/>
          <w:sz w:val="28"/>
          <w:szCs w:val="28"/>
          <w:lang w:val="de-DE"/>
        </w:rPr>
        <w:t xml:space="preserve"> bị </w:t>
      </w:r>
      <w:r w:rsidR="00D534D3" w:rsidRPr="008C2BC5">
        <w:rPr>
          <w:spacing w:val="-4"/>
          <w:sz w:val="28"/>
          <w:szCs w:val="28"/>
          <w:lang w:val="de-DE"/>
        </w:rPr>
        <w:t>thiệt hại do</w:t>
      </w:r>
      <w:r w:rsidR="003078D2" w:rsidRPr="008C2BC5">
        <w:rPr>
          <w:spacing w:val="-4"/>
          <w:sz w:val="28"/>
          <w:szCs w:val="28"/>
          <w:lang w:val="de-DE"/>
        </w:rPr>
        <w:t xml:space="preserve"> thiên tai </w:t>
      </w:r>
      <w:r w:rsidR="00D534D3" w:rsidRPr="008C2BC5">
        <w:rPr>
          <w:spacing w:val="-4"/>
          <w:sz w:val="28"/>
          <w:szCs w:val="28"/>
          <w:lang w:val="de-DE"/>
        </w:rPr>
        <w:t>trên biển</w:t>
      </w:r>
      <w:r w:rsidR="00240860" w:rsidRPr="008C2BC5">
        <w:rPr>
          <w:spacing w:val="-4"/>
          <w:sz w:val="28"/>
          <w:szCs w:val="28"/>
          <w:lang w:val="de-DE"/>
        </w:rPr>
        <w:t xml:space="preserve"> </w:t>
      </w:r>
      <w:r w:rsidR="00BA6FDF" w:rsidRPr="008C2BC5">
        <w:rPr>
          <w:spacing w:val="-4"/>
          <w:sz w:val="28"/>
          <w:szCs w:val="28"/>
          <w:lang w:val="de-DE"/>
        </w:rPr>
        <w:t>có một số</w:t>
      </w:r>
      <w:r w:rsidR="00745A10" w:rsidRPr="008C2BC5">
        <w:rPr>
          <w:spacing w:val="-4"/>
          <w:sz w:val="28"/>
          <w:szCs w:val="28"/>
          <w:lang w:val="de-DE"/>
        </w:rPr>
        <w:t xml:space="preserve"> bất cập: (</w:t>
      </w:r>
      <w:r w:rsidR="00373F42" w:rsidRPr="008C2BC5">
        <w:rPr>
          <w:spacing w:val="-4"/>
          <w:sz w:val="28"/>
          <w:szCs w:val="28"/>
          <w:lang w:val="de-DE"/>
        </w:rPr>
        <w:t>1</w:t>
      </w:r>
      <w:r w:rsidR="00745A10" w:rsidRPr="008C2BC5">
        <w:rPr>
          <w:spacing w:val="-4"/>
          <w:sz w:val="28"/>
          <w:szCs w:val="28"/>
          <w:lang w:val="de-DE"/>
        </w:rPr>
        <w:t>)</w:t>
      </w:r>
      <w:r w:rsidR="00912E79" w:rsidRPr="008C2BC5">
        <w:rPr>
          <w:color w:val="000000"/>
          <w:spacing w:val="-4"/>
          <w:sz w:val="28"/>
          <w:szCs w:val="28"/>
          <w:lang w:val="nb-NO"/>
        </w:rPr>
        <w:t xml:space="preserve"> mức hỗ trợ theo mức</w:t>
      </w:r>
      <w:r w:rsidRPr="008C2BC5">
        <w:rPr>
          <w:color w:val="000000"/>
          <w:spacing w:val="-4"/>
          <w:sz w:val="28"/>
          <w:szCs w:val="28"/>
          <w:lang w:val="nb-NO"/>
        </w:rPr>
        <w:t xml:space="preserve"> </w:t>
      </w:r>
      <w:r w:rsidR="00912E79" w:rsidRPr="008C2BC5">
        <w:rPr>
          <w:spacing w:val="-4"/>
          <w:sz w:val="28"/>
          <w:szCs w:val="28"/>
          <w:lang w:val="de-DE"/>
        </w:rPr>
        <w:t xml:space="preserve">quy định tại Quyết định số 4643/QĐ-UBND ngày 28/12/2009 </w:t>
      </w:r>
      <w:r w:rsidR="00912E79" w:rsidRPr="008C2BC5">
        <w:rPr>
          <w:color w:val="000000" w:themeColor="text1"/>
          <w:spacing w:val="-4"/>
          <w:sz w:val="28"/>
          <w:szCs w:val="28"/>
          <w:lang w:val="de-DE"/>
        </w:rPr>
        <w:t>và cộng thêm phần trượt giá 20% phần hỗ trợ thiệt hại tàu và ngư cụ</w:t>
      </w:r>
      <w:r w:rsidR="00912E79" w:rsidRPr="008C2BC5">
        <w:rPr>
          <w:color w:val="000000"/>
          <w:spacing w:val="-4"/>
          <w:sz w:val="28"/>
          <w:szCs w:val="28"/>
          <w:lang w:val="nb-NO"/>
        </w:rPr>
        <w:t xml:space="preserve"> đã không còn phù hợp</w:t>
      </w:r>
      <w:r w:rsidR="003078D2" w:rsidRPr="008C2BC5">
        <w:rPr>
          <w:color w:val="000000"/>
          <w:spacing w:val="-4"/>
          <w:sz w:val="28"/>
          <w:szCs w:val="28"/>
          <w:lang w:val="nb-NO"/>
        </w:rPr>
        <w:t xml:space="preserve"> với sự phát triển của đội tàu cá của tỉnh</w:t>
      </w:r>
      <w:r w:rsidR="00276C97" w:rsidRPr="008C2BC5">
        <w:rPr>
          <w:color w:val="000000"/>
          <w:spacing w:val="-4"/>
          <w:sz w:val="28"/>
          <w:szCs w:val="28"/>
          <w:lang w:val="nb-NO"/>
        </w:rPr>
        <w:t>,</w:t>
      </w:r>
      <w:r w:rsidRPr="008C2BC5">
        <w:rPr>
          <w:color w:val="000000"/>
          <w:spacing w:val="-4"/>
          <w:sz w:val="28"/>
          <w:szCs w:val="28"/>
          <w:lang w:val="nb-NO"/>
        </w:rPr>
        <w:t xml:space="preserve"> </w:t>
      </w:r>
      <w:r w:rsidR="00745A10" w:rsidRPr="008C2BC5">
        <w:rPr>
          <w:color w:val="000000"/>
          <w:spacing w:val="-4"/>
          <w:sz w:val="28"/>
          <w:szCs w:val="28"/>
          <w:lang w:val="nb-NO"/>
        </w:rPr>
        <w:t>(</w:t>
      </w:r>
      <w:r w:rsidR="00373F42" w:rsidRPr="008C2BC5">
        <w:rPr>
          <w:color w:val="000000"/>
          <w:spacing w:val="-4"/>
          <w:sz w:val="28"/>
          <w:szCs w:val="28"/>
          <w:lang w:val="nb-NO"/>
        </w:rPr>
        <w:t>2</w:t>
      </w:r>
      <w:r w:rsidR="00745A10" w:rsidRPr="008C2BC5">
        <w:rPr>
          <w:color w:val="000000"/>
          <w:spacing w:val="-4"/>
          <w:sz w:val="28"/>
          <w:szCs w:val="28"/>
          <w:lang w:val="nb-NO"/>
        </w:rPr>
        <w:t>) V</w:t>
      </w:r>
      <w:r w:rsidR="008A3602" w:rsidRPr="008C2BC5">
        <w:rPr>
          <w:color w:val="000000"/>
          <w:spacing w:val="-4"/>
          <w:sz w:val="28"/>
          <w:szCs w:val="28"/>
          <w:lang w:val="nb-NO"/>
        </w:rPr>
        <w:t>iệc quản lý tàu cá chuyển từ phân chia theo công suất chuy</w:t>
      </w:r>
      <w:r w:rsidR="00745A10" w:rsidRPr="008C2BC5">
        <w:rPr>
          <w:color w:val="000000"/>
          <w:spacing w:val="-4"/>
          <w:sz w:val="28"/>
          <w:szCs w:val="28"/>
          <w:lang w:val="nb-NO"/>
        </w:rPr>
        <w:t>ển sang theo chiều dài lớn nhất.</w:t>
      </w:r>
      <w:r w:rsidR="008A3602" w:rsidRPr="008C2BC5">
        <w:rPr>
          <w:color w:val="000000"/>
          <w:spacing w:val="-4"/>
          <w:sz w:val="28"/>
          <w:szCs w:val="28"/>
          <w:lang w:val="nb-NO"/>
        </w:rPr>
        <w:t xml:space="preserve"> Vì vậy cần thiết phải xây dựng Quyết định quy định</w:t>
      </w:r>
      <w:r w:rsidR="0023730C" w:rsidRPr="008C2BC5">
        <w:rPr>
          <w:color w:val="000000"/>
          <w:spacing w:val="-4"/>
          <w:sz w:val="28"/>
          <w:szCs w:val="28"/>
          <w:lang w:val="nb-NO"/>
        </w:rPr>
        <w:t xml:space="preserve"> điều kiện,</w:t>
      </w:r>
      <w:r w:rsidR="00D87644" w:rsidRPr="008C2BC5">
        <w:rPr>
          <w:color w:val="000000"/>
          <w:spacing w:val="-4"/>
          <w:sz w:val="28"/>
          <w:szCs w:val="28"/>
          <w:lang w:val="nb-NO"/>
        </w:rPr>
        <w:t xml:space="preserve"> </w:t>
      </w:r>
      <w:r w:rsidR="008A3602" w:rsidRPr="008C2BC5">
        <w:rPr>
          <w:color w:val="000000"/>
          <w:spacing w:val="-4"/>
          <w:sz w:val="28"/>
          <w:szCs w:val="28"/>
          <w:lang w:val="nb-NO"/>
        </w:rPr>
        <w:t>mức hỗ trợ</w:t>
      </w:r>
      <w:r w:rsidR="00AA0A21" w:rsidRPr="008C2BC5">
        <w:rPr>
          <w:color w:val="000000"/>
          <w:spacing w:val="-4"/>
          <w:sz w:val="28"/>
          <w:szCs w:val="28"/>
          <w:lang w:val="nb-NO"/>
        </w:rPr>
        <w:t xml:space="preserve"> </w:t>
      </w:r>
      <w:r w:rsidR="008A3602" w:rsidRPr="008C2BC5">
        <w:rPr>
          <w:color w:val="000000"/>
          <w:spacing w:val="-4"/>
          <w:sz w:val="28"/>
          <w:szCs w:val="28"/>
          <w:lang w:val="nb-NO"/>
        </w:rPr>
        <w:t xml:space="preserve">ngư dân khắc phục rủi ro do thiên tai trên biển theo </w:t>
      </w:r>
      <w:r w:rsidR="00D05230" w:rsidRPr="008C2BC5">
        <w:rPr>
          <w:color w:val="000000"/>
          <w:spacing w:val="-4"/>
          <w:sz w:val="28"/>
          <w:szCs w:val="28"/>
          <w:lang w:val="nb-NO"/>
        </w:rPr>
        <w:t xml:space="preserve">khoản 1 Điều 3 </w:t>
      </w:r>
      <w:r w:rsidR="008A3602" w:rsidRPr="008C2BC5">
        <w:rPr>
          <w:color w:val="000000"/>
          <w:spacing w:val="-4"/>
          <w:sz w:val="28"/>
          <w:szCs w:val="28"/>
          <w:lang w:val="nb-NO"/>
        </w:rPr>
        <w:t>Quyết định số 118/2007/QĐ-TTg ngày 25/7/2007 của Thủ tướng Chính phủ.</w:t>
      </w:r>
    </w:p>
    <w:p w14:paraId="139106AA" w14:textId="2565D2F9" w:rsidR="00AA0A21" w:rsidRPr="00032079" w:rsidRDefault="00AA0A21" w:rsidP="00745750">
      <w:pPr>
        <w:spacing w:before="100" w:line="360" w:lineRule="exact"/>
        <w:ind w:firstLine="567"/>
        <w:jc w:val="both"/>
        <w:rPr>
          <w:sz w:val="28"/>
          <w:szCs w:val="28"/>
          <w:lang w:val="de-DE"/>
        </w:rPr>
      </w:pPr>
      <w:r w:rsidRPr="00032079">
        <w:rPr>
          <w:color w:val="000000"/>
          <w:sz w:val="28"/>
          <w:szCs w:val="28"/>
          <w:lang w:val="nb-NO"/>
        </w:rPr>
        <w:t xml:space="preserve">(Đối với nội dung mức hỗ trợ </w:t>
      </w:r>
      <w:r w:rsidR="00C87E9C" w:rsidRPr="00C87E9C">
        <w:rPr>
          <w:color w:val="000000"/>
          <w:sz w:val="28"/>
          <w:szCs w:val="28"/>
          <w:lang w:val="nb-NO"/>
        </w:rPr>
        <w:t>con giống thủy sản, lồng bè</w:t>
      </w:r>
      <w:r w:rsidR="00C87E9C">
        <w:rPr>
          <w:color w:val="000000"/>
          <w:sz w:val="28"/>
          <w:szCs w:val="28"/>
          <w:lang w:val="nb-NO"/>
        </w:rPr>
        <w:t xml:space="preserve"> bị thiệt hại do thiên tai trên biển</w:t>
      </w:r>
      <w:r w:rsidR="00C87E9C" w:rsidRPr="00C87E9C">
        <w:rPr>
          <w:color w:val="000000"/>
          <w:sz w:val="28"/>
          <w:szCs w:val="28"/>
          <w:lang w:val="nb-NO"/>
        </w:rPr>
        <w:t xml:space="preserve"> không quy định tại Quyết định này do đã được quy định cụ thể tại Nghị định số 02/2017/NĐ-CP ngày 09/01/2017 của Chính phủ về cơ chế, chính sách hỗ trợ sản xuất nông nghiệp để khôi phục sản xuất vùng bị thiệt hại do thiên tai, dịch bệnh và Quyết định số 3994/QĐ-UBND ngày 20/10/2017 của Chủ tịch UBND tỉnh Thanh Hóa về việc ban hành quy định chi tiết mức hỗ trợ theo quy định tại Điều 5 Nghị định số 02/2017/NĐ-CP ngày 09/01/2017 của </w:t>
      </w:r>
      <w:r w:rsidR="00C87E9C" w:rsidRPr="00C87E9C">
        <w:rPr>
          <w:color w:val="000000"/>
          <w:sz w:val="28"/>
          <w:szCs w:val="28"/>
          <w:lang w:val="nb-NO"/>
        </w:rPr>
        <w:lastRenderedPageBreak/>
        <w:t>Chính phủ về cơ chế, chính sách hỗ trợ sản xuất nông nghiệp để khôi phục sản xuất vùng bị thiệt hại do thiên tai, dịch bệnh</w:t>
      </w:r>
      <w:r w:rsidRPr="00032079">
        <w:rPr>
          <w:color w:val="000000"/>
          <w:sz w:val="28"/>
          <w:szCs w:val="28"/>
          <w:lang w:val="nb-NO"/>
        </w:rPr>
        <w:t>)</w:t>
      </w:r>
      <w:r w:rsidR="00276C97">
        <w:rPr>
          <w:color w:val="000000"/>
          <w:sz w:val="28"/>
          <w:szCs w:val="28"/>
          <w:lang w:val="nb-NO"/>
        </w:rPr>
        <w:t>.</w:t>
      </w:r>
    </w:p>
    <w:p w14:paraId="2DF7046B" w14:textId="4D0D7642" w:rsidR="00C738BF" w:rsidRPr="00032079" w:rsidRDefault="00780752" w:rsidP="00745750">
      <w:pPr>
        <w:spacing w:before="100" w:line="360" w:lineRule="exact"/>
        <w:ind w:firstLine="567"/>
        <w:jc w:val="both"/>
        <w:rPr>
          <w:b/>
          <w:sz w:val="26"/>
          <w:szCs w:val="26"/>
          <w:lang w:val="vi-VN"/>
        </w:rPr>
      </w:pPr>
      <w:r w:rsidRPr="00032079">
        <w:rPr>
          <w:b/>
          <w:sz w:val="26"/>
          <w:szCs w:val="26"/>
          <w:lang w:val="vi-VN"/>
        </w:rPr>
        <w:t>I</w:t>
      </w:r>
      <w:r w:rsidR="00D3761B" w:rsidRPr="00032079">
        <w:rPr>
          <w:b/>
          <w:sz w:val="26"/>
          <w:szCs w:val="26"/>
          <w:lang w:val="vi-VN"/>
        </w:rPr>
        <w:t xml:space="preserve">I. </w:t>
      </w:r>
      <w:r w:rsidR="00075A43" w:rsidRPr="00032079">
        <w:rPr>
          <w:b/>
          <w:sz w:val="26"/>
          <w:szCs w:val="26"/>
          <w:lang w:val="vi-VN"/>
        </w:rPr>
        <w:t xml:space="preserve">MỤC ĐÍCH, QUAN ĐIỂM XÂY DỰNG </w:t>
      </w:r>
      <w:r w:rsidR="00677BE7" w:rsidRPr="00032079">
        <w:rPr>
          <w:b/>
          <w:sz w:val="26"/>
          <w:szCs w:val="26"/>
          <w:lang w:val="vi-VN"/>
        </w:rPr>
        <w:t>QUYẾT ĐỊNH</w:t>
      </w:r>
    </w:p>
    <w:p w14:paraId="03753BDB" w14:textId="4385E37A" w:rsidR="00745A10" w:rsidRPr="00032079" w:rsidRDefault="00A1265A" w:rsidP="00745750">
      <w:pPr>
        <w:spacing w:before="100" w:line="360" w:lineRule="exact"/>
        <w:ind w:firstLine="567"/>
        <w:jc w:val="both"/>
        <w:rPr>
          <w:b/>
          <w:sz w:val="28"/>
          <w:szCs w:val="28"/>
          <w:lang w:val="vi-VN"/>
        </w:rPr>
      </w:pPr>
      <w:r w:rsidRPr="00032079">
        <w:rPr>
          <w:b/>
          <w:sz w:val="28"/>
          <w:szCs w:val="28"/>
          <w:lang w:val="vi-VN"/>
        </w:rPr>
        <w:t>1. Mục đích</w:t>
      </w:r>
    </w:p>
    <w:p w14:paraId="067EF3D5" w14:textId="1686A037" w:rsidR="0065294D" w:rsidRPr="00032079" w:rsidRDefault="0065294D" w:rsidP="00745750">
      <w:pPr>
        <w:spacing w:before="120" w:line="360" w:lineRule="exact"/>
        <w:ind w:firstLine="567"/>
        <w:jc w:val="both"/>
        <w:rPr>
          <w:sz w:val="28"/>
          <w:szCs w:val="28"/>
          <w:lang w:val="vi-VN"/>
        </w:rPr>
      </w:pPr>
      <w:r w:rsidRPr="00032079">
        <w:rPr>
          <w:sz w:val="28"/>
          <w:szCs w:val="28"/>
          <w:lang w:val="vi-VN"/>
        </w:rPr>
        <w:t>- Hỗ trợ những ngư dân có tàu cá thiệt hại do thiên tai trên biển, qua đó giúp cho ngư dân bớt khó khăn để phục hồi sản xuất, yên tâm vươn khơi bám biển góp phần bảo vệ chủ quyền biển đảo.</w:t>
      </w:r>
    </w:p>
    <w:p w14:paraId="4C19631A" w14:textId="1B117FD2" w:rsidR="00745A10" w:rsidRPr="00032079" w:rsidRDefault="00745A10" w:rsidP="00745750">
      <w:pPr>
        <w:pStyle w:val="NormalWeb"/>
        <w:shd w:val="clear" w:color="auto" w:fill="FFFFFF"/>
        <w:spacing w:before="120" w:beforeAutospacing="0" w:after="0" w:afterAutospacing="0" w:line="360" w:lineRule="exact"/>
        <w:ind w:firstLine="567"/>
        <w:jc w:val="both"/>
        <w:rPr>
          <w:sz w:val="28"/>
          <w:szCs w:val="28"/>
          <w:lang w:val="sv-SE"/>
        </w:rPr>
      </w:pPr>
      <w:r w:rsidRPr="00032079">
        <w:rPr>
          <w:sz w:val="28"/>
          <w:szCs w:val="28"/>
          <w:lang w:val="vi-VN"/>
        </w:rPr>
        <w:t xml:space="preserve">- </w:t>
      </w:r>
      <w:r w:rsidRPr="00032079">
        <w:rPr>
          <w:sz w:val="28"/>
          <w:szCs w:val="28"/>
          <w:lang w:val="sv-SE"/>
        </w:rPr>
        <w:t>Quy định rõ trách nhiệm và nội dung công việc của cơ quan nhà nước và tổ chức,</w:t>
      </w:r>
      <w:r w:rsidRPr="00032079">
        <w:rPr>
          <w:rFonts w:eastAsia="Arial"/>
          <w:sz w:val="28"/>
          <w:szCs w:val="28"/>
          <w:lang w:val="sv-SE"/>
        </w:rPr>
        <w:t xml:space="preserve"> </w:t>
      </w:r>
      <w:r w:rsidRPr="00032079">
        <w:rPr>
          <w:sz w:val="28"/>
          <w:szCs w:val="28"/>
          <w:lang w:val="sv-SE"/>
        </w:rPr>
        <w:t xml:space="preserve">cá nhân </w:t>
      </w:r>
      <w:r w:rsidRPr="00032079">
        <w:rPr>
          <w:rFonts w:eastAsia="Arial"/>
          <w:sz w:val="28"/>
          <w:szCs w:val="28"/>
          <w:lang w:val="sv-SE"/>
        </w:rPr>
        <w:t>trong quá trình tham gia thụ hưởng chính sách, bảo đảm quyền, nghĩa vụ và lợi ích hợp pháp của tổ chức, cá nhân.</w:t>
      </w:r>
    </w:p>
    <w:p w14:paraId="62BA920D" w14:textId="3366A685" w:rsidR="00A1265A" w:rsidRPr="00032079" w:rsidRDefault="00A1265A" w:rsidP="00745750">
      <w:pPr>
        <w:spacing w:before="120" w:line="360" w:lineRule="exact"/>
        <w:ind w:firstLine="567"/>
        <w:jc w:val="both"/>
        <w:rPr>
          <w:b/>
          <w:sz w:val="28"/>
          <w:szCs w:val="28"/>
          <w:lang w:val="vi-VN"/>
        </w:rPr>
      </w:pPr>
      <w:r w:rsidRPr="00032079">
        <w:rPr>
          <w:b/>
          <w:sz w:val="28"/>
          <w:szCs w:val="28"/>
          <w:lang w:val="vi-VN"/>
        </w:rPr>
        <w:t xml:space="preserve">2. Quan điểm xây dựng </w:t>
      </w:r>
    </w:p>
    <w:p w14:paraId="74186435" w14:textId="5CC78BC0" w:rsidR="00367B76" w:rsidRPr="00032079" w:rsidRDefault="00367B76" w:rsidP="00745750">
      <w:pPr>
        <w:spacing w:before="120" w:line="360" w:lineRule="exact"/>
        <w:ind w:firstLine="567"/>
        <w:jc w:val="both"/>
        <w:rPr>
          <w:sz w:val="28"/>
          <w:szCs w:val="28"/>
          <w:lang w:val="vi-VN"/>
        </w:rPr>
      </w:pPr>
      <w:r w:rsidRPr="00032079">
        <w:rPr>
          <w:sz w:val="28"/>
          <w:szCs w:val="28"/>
          <w:lang w:val="vi-VN"/>
        </w:rPr>
        <w:t xml:space="preserve">- Thực hiện theo đúng chủ trương, đường lối, chính sách của Đảng về phát triển thủy sản bền vững, hỗ trợ khôi phục sản xuất sau </w:t>
      </w:r>
      <w:r w:rsidR="00B77D52" w:rsidRPr="00032079">
        <w:rPr>
          <w:sz w:val="28"/>
          <w:szCs w:val="28"/>
          <w:lang w:val="vi-VN"/>
        </w:rPr>
        <w:t>thiệt hại do thiên tai; đảm bảo thống nhất, không chồng chéo với các chính sách hỗ trợ hiện có.</w:t>
      </w:r>
    </w:p>
    <w:p w14:paraId="6D56B61C" w14:textId="42C095FD" w:rsidR="00367B76" w:rsidRPr="00032079" w:rsidRDefault="00367B76" w:rsidP="00745750">
      <w:pPr>
        <w:spacing w:before="120" w:line="340" w:lineRule="exact"/>
        <w:ind w:firstLine="567"/>
        <w:jc w:val="both"/>
        <w:rPr>
          <w:sz w:val="28"/>
          <w:szCs w:val="28"/>
          <w:lang w:val="vi-VN"/>
        </w:rPr>
      </w:pPr>
      <w:r w:rsidRPr="00032079">
        <w:rPr>
          <w:sz w:val="28"/>
          <w:szCs w:val="28"/>
          <w:lang w:val="vi-VN"/>
        </w:rPr>
        <w:t xml:space="preserve">- </w:t>
      </w:r>
      <w:r w:rsidR="00A1265A" w:rsidRPr="00032079">
        <w:rPr>
          <w:sz w:val="28"/>
          <w:szCs w:val="28"/>
          <w:lang w:val="vi-VN"/>
        </w:rPr>
        <w:t>Chính sách đảm bảo công bằng, công khai, minh bạch; kh</w:t>
      </w:r>
      <w:r w:rsidRPr="00032079">
        <w:rPr>
          <w:sz w:val="28"/>
          <w:szCs w:val="28"/>
          <w:lang w:val="vi-VN"/>
        </w:rPr>
        <w:t>ả thi khi triển khai thực hiện</w:t>
      </w:r>
      <w:r w:rsidR="00A1265A" w:rsidRPr="00032079">
        <w:rPr>
          <w:sz w:val="28"/>
          <w:szCs w:val="28"/>
          <w:lang w:val="vi-VN"/>
        </w:rPr>
        <w:t xml:space="preserve">. Các tổ chức, cá nhân tiếp cận nguồn kinh phí hỗ trợ thuận lợi nhất để yên tâm </w:t>
      </w:r>
      <w:r w:rsidRPr="00032079">
        <w:rPr>
          <w:sz w:val="28"/>
          <w:szCs w:val="28"/>
          <w:lang w:val="vi-VN"/>
        </w:rPr>
        <w:t>khôi phục sản xuất, tiếp tục vươn khơi bám biển góp phần bảo vệ chủ quyền biển đảo.</w:t>
      </w:r>
    </w:p>
    <w:p w14:paraId="0DF7F65D" w14:textId="6673A17E" w:rsidR="007A18F6" w:rsidRPr="00032079" w:rsidRDefault="007A18F6" w:rsidP="00745750">
      <w:pPr>
        <w:spacing w:before="120" w:line="340" w:lineRule="exact"/>
        <w:ind w:firstLine="567"/>
        <w:jc w:val="both"/>
        <w:rPr>
          <w:b/>
          <w:sz w:val="26"/>
          <w:szCs w:val="26"/>
          <w:lang w:val="vi-VN"/>
        </w:rPr>
      </w:pPr>
      <w:r w:rsidRPr="00032079">
        <w:rPr>
          <w:b/>
          <w:sz w:val="26"/>
          <w:szCs w:val="26"/>
          <w:lang w:val="vi-VN"/>
        </w:rPr>
        <w:t xml:space="preserve">III. QUÁ TRÌNH XÂY DỰNG DỰ THẢO </w:t>
      </w:r>
      <w:r w:rsidR="00A45274" w:rsidRPr="00032079">
        <w:rPr>
          <w:b/>
          <w:sz w:val="26"/>
          <w:szCs w:val="26"/>
          <w:lang w:val="vi-VN"/>
        </w:rPr>
        <w:t>QUYẾT ĐỊNH</w:t>
      </w:r>
    </w:p>
    <w:p w14:paraId="14373C28" w14:textId="72638EFF" w:rsidR="00003586" w:rsidRPr="00032079" w:rsidRDefault="00B702B7" w:rsidP="00745750">
      <w:pPr>
        <w:widowControl w:val="0"/>
        <w:spacing w:before="120" w:line="340" w:lineRule="exact"/>
        <w:ind w:firstLine="567"/>
        <w:jc w:val="both"/>
        <w:rPr>
          <w:color w:val="000000"/>
          <w:sz w:val="28"/>
          <w:szCs w:val="28"/>
          <w:lang w:val="vi-VN"/>
        </w:rPr>
      </w:pPr>
      <w:r w:rsidRPr="00032079">
        <w:rPr>
          <w:bCs/>
          <w:kern w:val="32"/>
          <w:sz w:val="28"/>
          <w:szCs w:val="28"/>
          <w:lang w:val="vi-VN"/>
        </w:rPr>
        <w:t xml:space="preserve">Ngày 19/5/2023, UBND tỉnh ban hành Quyết định số 1712/QĐ-UBND về việc </w:t>
      </w:r>
      <w:r w:rsidR="00723EF5" w:rsidRPr="00032079">
        <w:rPr>
          <w:bCs/>
          <w:kern w:val="32"/>
          <w:sz w:val="28"/>
          <w:szCs w:val="28"/>
          <w:lang w:val="vi-VN"/>
        </w:rPr>
        <w:t xml:space="preserve">phê duyệt hỗ trợ ngư dân huyện Hậu Lộc khắc phục rủi ro do thiên tai trên biển năm 2023, theo đó giao Sở Nông nghiệp và PTNT chủ trì, phối hợp với các ngành, đơn vị có liên quan tham mưu trình UBND tỉnh ban </w:t>
      </w:r>
      <w:r w:rsidR="00723EF5" w:rsidRPr="00032079">
        <w:rPr>
          <w:color w:val="000000"/>
          <w:sz w:val="28"/>
          <w:szCs w:val="28"/>
          <w:lang w:val="vi-VN"/>
        </w:rPr>
        <w:t>hành</w:t>
      </w:r>
      <w:r w:rsidR="00723EF5" w:rsidRPr="00032079">
        <w:rPr>
          <w:bCs/>
          <w:kern w:val="32"/>
          <w:sz w:val="28"/>
          <w:szCs w:val="28"/>
          <w:lang w:val="vi-VN"/>
        </w:rPr>
        <w:t xml:space="preserve"> </w:t>
      </w:r>
      <w:r w:rsidR="00723EF5" w:rsidRPr="00032079">
        <w:rPr>
          <w:color w:val="000000"/>
          <w:sz w:val="28"/>
          <w:szCs w:val="28"/>
          <w:lang w:val="vi-VN"/>
        </w:rPr>
        <w:t>quy định cụ thể về mức hỗ trợ ngư dân trên địa bàn tỉnh để thực hiện Quyết định số 118/2007/QĐ-TTg ngày 25/7/2007 của Thủ tướng Chính phủ về chính sách hỗ trợ ngư dân khắc phục rủi ro do thiên tai trên biển</w:t>
      </w:r>
      <w:r w:rsidR="00003586" w:rsidRPr="00032079">
        <w:rPr>
          <w:color w:val="000000"/>
          <w:sz w:val="28"/>
          <w:szCs w:val="28"/>
          <w:lang w:val="vi-VN"/>
        </w:rPr>
        <w:t xml:space="preserve">. </w:t>
      </w:r>
    </w:p>
    <w:p w14:paraId="20164178" w14:textId="5A7516E1" w:rsidR="00723EF5" w:rsidRPr="00032079" w:rsidRDefault="00003586" w:rsidP="00745750">
      <w:pPr>
        <w:widowControl w:val="0"/>
        <w:spacing w:before="120" w:line="340" w:lineRule="exact"/>
        <w:ind w:firstLine="567"/>
        <w:jc w:val="both"/>
        <w:rPr>
          <w:color w:val="000000"/>
          <w:sz w:val="28"/>
          <w:szCs w:val="28"/>
          <w:lang w:val="vi-VN"/>
        </w:rPr>
      </w:pPr>
      <w:r w:rsidRPr="00032079">
        <w:rPr>
          <w:color w:val="000000"/>
          <w:sz w:val="28"/>
          <w:szCs w:val="28"/>
          <w:lang w:val="vi-VN"/>
        </w:rPr>
        <w:t xml:space="preserve">Ngày 04/7/2023, Sở Nông nghiệp và PTNT ban hành Tờ trình số 147/TTr-SNN&amp;PTNT về việc </w:t>
      </w:r>
      <w:r w:rsidR="00D168A2" w:rsidRPr="00032079">
        <w:rPr>
          <w:color w:val="000000"/>
          <w:sz w:val="28"/>
          <w:szCs w:val="28"/>
          <w:lang w:val="vi-VN"/>
        </w:rPr>
        <w:t>đ</w:t>
      </w:r>
      <w:r w:rsidRPr="00032079">
        <w:rPr>
          <w:color w:val="000000"/>
          <w:sz w:val="28"/>
          <w:szCs w:val="28"/>
          <w:lang w:val="vi-VN"/>
        </w:rPr>
        <w:t xml:space="preserve">ề nghị phê duyệt </w:t>
      </w:r>
      <w:r w:rsidR="00E5231B" w:rsidRPr="00032079">
        <w:rPr>
          <w:color w:val="000000"/>
          <w:sz w:val="28"/>
          <w:szCs w:val="28"/>
          <w:lang w:val="vi-VN"/>
        </w:rPr>
        <w:t>chủ trương thực hiện nhiệm vụ “</w:t>
      </w:r>
      <w:r w:rsidRPr="00032079">
        <w:rPr>
          <w:color w:val="000000"/>
          <w:sz w:val="28"/>
          <w:szCs w:val="28"/>
          <w:lang w:val="vi-VN"/>
        </w:rPr>
        <w:t>xây dựng quy định cụ thể về mức hỗ trợ ngư dân trên địa bàn tỉnh để thực hiện Quyết định số 118/2007/QĐ-TTg ngày 25/7/2007 của Thủ tướng Chính phủ về chính sách hỗ trợ ngư dân khắc phục rủi ro do thiên tai trên biển”.</w:t>
      </w:r>
    </w:p>
    <w:p w14:paraId="74E4E447" w14:textId="4255AECD" w:rsidR="00003586" w:rsidRPr="00032079" w:rsidRDefault="00003586" w:rsidP="00745750">
      <w:pPr>
        <w:widowControl w:val="0"/>
        <w:spacing w:before="120" w:line="340" w:lineRule="exact"/>
        <w:ind w:firstLine="567"/>
        <w:jc w:val="both"/>
        <w:rPr>
          <w:color w:val="000000"/>
          <w:sz w:val="28"/>
          <w:szCs w:val="28"/>
          <w:lang w:val="vi-VN"/>
        </w:rPr>
      </w:pPr>
      <w:r w:rsidRPr="00032079">
        <w:rPr>
          <w:color w:val="000000"/>
          <w:sz w:val="28"/>
          <w:szCs w:val="28"/>
          <w:lang w:val="vi-VN"/>
        </w:rPr>
        <w:t>Ngày 06/7/2023, UBND tỉnh ban hành công văn số 9609/UBND-NN về việc giao tham mưu giải quyết đề</w:t>
      </w:r>
      <w:r w:rsidR="00E5231B" w:rsidRPr="00032079">
        <w:rPr>
          <w:color w:val="000000"/>
          <w:sz w:val="28"/>
          <w:szCs w:val="28"/>
          <w:lang w:val="vi-VN"/>
        </w:rPr>
        <w:t xml:space="preserve"> </w:t>
      </w:r>
      <w:r w:rsidRPr="00032079">
        <w:rPr>
          <w:color w:val="000000"/>
          <w:sz w:val="28"/>
          <w:szCs w:val="28"/>
          <w:lang w:val="vi-VN"/>
        </w:rPr>
        <w:t>nghị của Sở Nông nghiệp và PTNT về phê duyệt chủ trương thực hiện nhiệm vụ "Xây dựng quy định cụ thể về mức hỗ trợ ngư dân trên địa bàn tỉnh để thực hiện Quyết định số 118/2007/QĐ-TTg ngày 25/7/2007 của Thủ tướng Chính phủ".</w:t>
      </w:r>
    </w:p>
    <w:p w14:paraId="6C1FB4E7" w14:textId="2F6BDF3D" w:rsidR="00E5231B" w:rsidRPr="00032079" w:rsidRDefault="00E5231B" w:rsidP="00745750">
      <w:pPr>
        <w:widowControl w:val="0"/>
        <w:spacing w:before="120" w:line="340" w:lineRule="exact"/>
        <w:ind w:firstLine="567"/>
        <w:jc w:val="both"/>
        <w:rPr>
          <w:color w:val="000000"/>
          <w:sz w:val="28"/>
          <w:szCs w:val="28"/>
          <w:lang w:val="vi-VN"/>
        </w:rPr>
      </w:pPr>
      <w:r w:rsidRPr="00032079">
        <w:rPr>
          <w:color w:val="000000"/>
          <w:sz w:val="28"/>
          <w:szCs w:val="28"/>
          <w:lang w:val="vi-VN"/>
        </w:rPr>
        <w:t xml:space="preserve">Ngày 28/12/2023, UBND tỉnh ban hành Quyết định số </w:t>
      </w:r>
      <w:r w:rsidRPr="00032079">
        <w:rPr>
          <w:bCs/>
          <w:kern w:val="32"/>
          <w:sz w:val="28"/>
          <w:szCs w:val="28"/>
          <w:lang w:val="vi-VN"/>
        </w:rPr>
        <w:t xml:space="preserve">5050/QĐ-UBND </w:t>
      </w:r>
      <w:r w:rsidRPr="00032079">
        <w:rPr>
          <w:bCs/>
          <w:kern w:val="32"/>
          <w:sz w:val="28"/>
          <w:szCs w:val="28"/>
          <w:lang w:val="vi-VN"/>
        </w:rPr>
        <w:lastRenderedPageBreak/>
        <w:t xml:space="preserve">ngày 28/12/2023 về việc ban hành Kế hoạch hành động thực hiện Nghị quyết của Chính phủ, Nghị quyết của Tỉnh ủy, HĐND tỉnh về nhiệm vụ phát triển kinh tế - xã hội, quốc phòng - an ninh năm 2024, theo đó giao Sở Nông nghiệp và PTNT </w:t>
      </w:r>
      <w:r w:rsidRPr="00032079">
        <w:rPr>
          <w:color w:val="000000"/>
          <w:sz w:val="28"/>
          <w:szCs w:val="28"/>
          <w:lang w:val="vi-VN"/>
        </w:rPr>
        <w:t>tham mưu xây dựng quy định mức hỗ trợ ngư dân trên địa bàn tỉnh để</w:t>
      </w:r>
      <w:r w:rsidRPr="00032079">
        <w:rPr>
          <w:color w:val="000000"/>
          <w:sz w:val="28"/>
          <w:szCs w:val="28"/>
          <w:lang w:val="vi-VN"/>
        </w:rPr>
        <w:br/>
        <w:t>thực hiện Quyết định số 118/2007/QĐ-TTg ngày 25/7/2007 của Thủ tướng</w:t>
      </w:r>
      <w:r w:rsidRPr="00032079">
        <w:rPr>
          <w:color w:val="000000"/>
          <w:sz w:val="28"/>
          <w:szCs w:val="28"/>
          <w:lang w:val="vi-VN"/>
        </w:rPr>
        <w:br/>
        <w:t>Chính phủ về chính sách hỗ trợ ngư dân khắc phụ</w:t>
      </w:r>
      <w:r w:rsidR="00E46D24">
        <w:rPr>
          <w:color w:val="000000"/>
          <w:sz w:val="28"/>
          <w:szCs w:val="28"/>
          <w:lang w:val="vi-VN"/>
        </w:rPr>
        <w:t>c rủi ro do thiên tai trên biển</w:t>
      </w:r>
      <w:r w:rsidRPr="00032079">
        <w:rPr>
          <w:color w:val="000000"/>
          <w:sz w:val="28"/>
          <w:szCs w:val="28"/>
          <w:lang w:val="vi-VN"/>
        </w:rPr>
        <w:t>.</w:t>
      </w:r>
    </w:p>
    <w:p w14:paraId="1F4B96B4" w14:textId="44BD396C" w:rsidR="00E31DCB" w:rsidRPr="00032079" w:rsidRDefault="00A45274" w:rsidP="00745750">
      <w:pPr>
        <w:widowControl w:val="0"/>
        <w:spacing w:before="120" w:line="340" w:lineRule="exact"/>
        <w:ind w:firstLine="567"/>
        <w:jc w:val="both"/>
        <w:rPr>
          <w:bCs/>
          <w:kern w:val="32"/>
          <w:sz w:val="28"/>
          <w:szCs w:val="28"/>
          <w:lang w:val="vi-VN"/>
        </w:rPr>
      </w:pPr>
      <w:r w:rsidRPr="00032079">
        <w:rPr>
          <w:bCs/>
          <w:kern w:val="32"/>
          <w:sz w:val="28"/>
          <w:szCs w:val="28"/>
          <w:lang w:val="vi-VN"/>
        </w:rPr>
        <w:t>Sở Nông nghiệp và PTNT đã ban hành Quyết định số 28/QĐ-UBND ngày</w:t>
      </w:r>
      <w:r w:rsidR="006009B0" w:rsidRPr="00032079">
        <w:rPr>
          <w:bCs/>
          <w:kern w:val="32"/>
          <w:sz w:val="28"/>
          <w:szCs w:val="28"/>
          <w:lang w:val="vi-VN"/>
        </w:rPr>
        <w:t xml:space="preserve"> 20/1/2024 về việc </w:t>
      </w:r>
      <w:r w:rsidR="00353890" w:rsidRPr="00032079">
        <w:rPr>
          <w:bCs/>
          <w:kern w:val="32"/>
          <w:sz w:val="28"/>
          <w:szCs w:val="28"/>
          <w:lang w:val="vi-VN"/>
        </w:rPr>
        <w:t>ban hành Kế hoạch chi tiết công tác chuẩn bị xây dựng các đề án và thành lập các Tổ tham mưu xây dựng đề án được giao chủ trì năm 2024. Chi cục Thủy sản ban hành Quyết định số 2</w:t>
      </w:r>
      <w:r w:rsidR="00504C13" w:rsidRPr="00032079">
        <w:rPr>
          <w:bCs/>
          <w:kern w:val="32"/>
          <w:sz w:val="28"/>
          <w:szCs w:val="28"/>
          <w:lang w:val="vi-VN"/>
        </w:rPr>
        <w:t>6</w:t>
      </w:r>
      <w:r w:rsidR="00353890" w:rsidRPr="00032079">
        <w:rPr>
          <w:bCs/>
          <w:kern w:val="32"/>
          <w:sz w:val="28"/>
          <w:szCs w:val="28"/>
          <w:lang w:val="vi-VN"/>
        </w:rPr>
        <w:t xml:space="preserve">/QĐ-CCTS ngày 19/2/2024 về việc </w:t>
      </w:r>
      <w:r w:rsidR="00504C13" w:rsidRPr="00032079">
        <w:rPr>
          <w:bCs/>
          <w:kern w:val="32"/>
          <w:sz w:val="28"/>
          <w:szCs w:val="28"/>
          <w:lang w:val="vi-VN"/>
        </w:rPr>
        <w:t xml:space="preserve">thành lập Tổ công tác xây dựng quy định cụ thể về mức hỗ trợ ngư dân trên địa bàn tỉnh </w:t>
      </w:r>
      <w:r w:rsidR="00D534D3" w:rsidRPr="00D534D3">
        <w:rPr>
          <w:bCs/>
          <w:kern w:val="32"/>
          <w:sz w:val="28"/>
          <w:szCs w:val="28"/>
          <w:lang w:val="vi-VN"/>
        </w:rPr>
        <w:t>theo</w:t>
      </w:r>
      <w:r w:rsidR="00504C13" w:rsidRPr="00032079">
        <w:rPr>
          <w:bCs/>
          <w:kern w:val="32"/>
          <w:sz w:val="28"/>
          <w:szCs w:val="28"/>
          <w:lang w:val="vi-VN"/>
        </w:rPr>
        <w:t xml:space="preserve"> Quyết định số 118/2007/QĐ-TTg ngày 25/7/2007 của Thủ tướng Chính phủ</w:t>
      </w:r>
      <w:r w:rsidR="0065294D" w:rsidRPr="00032079">
        <w:rPr>
          <w:bCs/>
          <w:kern w:val="32"/>
          <w:sz w:val="28"/>
          <w:szCs w:val="28"/>
          <w:lang w:val="vi-VN"/>
        </w:rPr>
        <w:t>.</w:t>
      </w:r>
      <w:r w:rsidR="00E31DCB" w:rsidRPr="00032079">
        <w:rPr>
          <w:bCs/>
          <w:kern w:val="32"/>
          <w:sz w:val="28"/>
          <w:szCs w:val="28"/>
          <w:lang w:val="vi-VN"/>
        </w:rPr>
        <w:t xml:space="preserve"> Tổ công tác đã triển khai các hoạt động cụ thể:</w:t>
      </w:r>
    </w:p>
    <w:p w14:paraId="01104046" w14:textId="28A31804" w:rsidR="00E31DCB" w:rsidRPr="00032079" w:rsidRDefault="00E31DCB" w:rsidP="00745750">
      <w:pPr>
        <w:tabs>
          <w:tab w:val="left" w:pos="567"/>
        </w:tabs>
        <w:spacing w:before="120" w:line="340" w:lineRule="exact"/>
        <w:ind w:firstLine="567"/>
        <w:jc w:val="both"/>
        <w:rPr>
          <w:iCs/>
          <w:sz w:val="28"/>
          <w:szCs w:val="28"/>
          <w:lang w:val="nl-NL"/>
        </w:rPr>
      </w:pPr>
      <w:r w:rsidRPr="00032079">
        <w:rPr>
          <w:bCs/>
          <w:iCs/>
          <w:sz w:val="28"/>
          <w:szCs w:val="28"/>
          <w:lang w:val="nl-NL"/>
        </w:rPr>
        <w:t>1. Tổ chức khảo sát, xây dựng giá thành đóng mới tàu cá</w:t>
      </w:r>
      <w:r w:rsidR="008054E7">
        <w:rPr>
          <w:bCs/>
          <w:iCs/>
          <w:sz w:val="28"/>
          <w:szCs w:val="28"/>
          <w:lang w:val="nl-NL"/>
        </w:rPr>
        <w:t xml:space="preserve"> và thống kê thiệt hại do thiên tai gây ra từ </w:t>
      </w:r>
      <w:r w:rsidR="00825596">
        <w:rPr>
          <w:bCs/>
          <w:iCs/>
          <w:sz w:val="28"/>
          <w:szCs w:val="28"/>
          <w:lang w:val="nl-NL"/>
        </w:rPr>
        <w:t xml:space="preserve">năm </w:t>
      </w:r>
      <w:r w:rsidR="008054E7">
        <w:rPr>
          <w:bCs/>
          <w:iCs/>
          <w:sz w:val="28"/>
          <w:szCs w:val="28"/>
          <w:lang w:val="nl-NL"/>
        </w:rPr>
        <w:t>2013-2023,</w:t>
      </w:r>
      <w:r w:rsidRPr="00032079">
        <w:rPr>
          <w:bCs/>
          <w:iCs/>
          <w:sz w:val="28"/>
          <w:szCs w:val="28"/>
          <w:lang w:val="nl-NL"/>
        </w:rPr>
        <w:t xml:space="preserve"> theo nhóm </w:t>
      </w:r>
      <w:r w:rsidR="00825596">
        <w:rPr>
          <w:bCs/>
          <w:iCs/>
          <w:sz w:val="28"/>
          <w:szCs w:val="28"/>
          <w:lang w:val="nl-NL"/>
        </w:rPr>
        <w:t xml:space="preserve">tàu cá </w:t>
      </w:r>
      <w:r w:rsidRPr="00032079">
        <w:rPr>
          <w:bCs/>
          <w:iCs/>
          <w:sz w:val="28"/>
          <w:szCs w:val="28"/>
          <w:lang w:val="nl-NL"/>
        </w:rPr>
        <w:t xml:space="preserve">chiều dài gồm: nhóm 6m đến dưới 12m; nhóm 12m đến dưới 15m; nhóm trên 15m, nghề khai thác gồm lưới kéo, lưới vây, lưới rê, câu, chụp, </w:t>
      </w:r>
      <w:r w:rsidR="00825596">
        <w:rPr>
          <w:bCs/>
          <w:iCs/>
          <w:sz w:val="28"/>
          <w:szCs w:val="28"/>
          <w:lang w:val="nl-NL"/>
        </w:rPr>
        <w:t>h</w:t>
      </w:r>
      <w:r w:rsidRPr="00032079">
        <w:rPr>
          <w:bCs/>
          <w:iCs/>
          <w:sz w:val="28"/>
          <w:szCs w:val="28"/>
          <w:lang w:val="nl-NL"/>
        </w:rPr>
        <w:t>ậu cần</w:t>
      </w:r>
      <w:r w:rsidR="00825596">
        <w:rPr>
          <w:bCs/>
          <w:iCs/>
          <w:sz w:val="28"/>
          <w:szCs w:val="28"/>
          <w:lang w:val="nl-NL"/>
        </w:rPr>
        <w:t xml:space="preserve"> đánh bắt nguồn lợi thủy sản</w:t>
      </w:r>
      <w:r w:rsidRPr="00032079">
        <w:rPr>
          <w:bCs/>
          <w:iCs/>
          <w:sz w:val="28"/>
          <w:szCs w:val="28"/>
          <w:lang w:val="nl-NL"/>
        </w:rPr>
        <w:t xml:space="preserve"> và nghề khác tại </w:t>
      </w:r>
      <w:r w:rsidRPr="00032079">
        <w:rPr>
          <w:color w:val="000000"/>
          <w:sz w:val="28"/>
          <w:szCs w:val="28"/>
          <w:lang w:val="vi-VN"/>
        </w:rPr>
        <w:t>các huyện, thị xã, thành phố ven biển và thành phố Thanh Hóa và các cơ sở đóng mới, cải hoán tàu cá.</w:t>
      </w:r>
    </w:p>
    <w:p w14:paraId="2BF37063" w14:textId="6C1C4BA2" w:rsidR="00E31DCB" w:rsidRPr="00032079" w:rsidRDefault="00E31DCB" w:rsidP="00745750">
      <w:pPr>
        <w:widowControl w:val="0"/>
        <w:spacing w:before="120" w:line="340" w:lineRule="exact"/>
        <w:ind w:firstLine="567"/>
        <w:jc w:val="both"/>
        <w:rPr>
          <w:sz w:val="28"/>
          <w:szCs w:val="28"/>
          <w:lang w:val="nl-NL"/>
        </w:rPr>
      </w:pPr>
      <w:r w:rsidRPr="00032079">
        <w:rPr>
          <w:sz w:val="28"/>
          <w:szCs w:val="28"/>
          <w:lang w:val="vi-VN"/>
        </w:rPr>
        <w:t xml:space="preserve">2. Xây dựng dự thảo Tờ trình, dự thảo </w:t>
      </w:r>
      <w:r w:rsidRPr="00032079">
        <w:rPr>
          <w:sz w:val="28"/>
          <w:szCs w:val="28"/>
          <w:lang w:val="nl-NL"/>
        </w:rPr>
        <w:t>Quyết định</w:t>
      </w:r>
      <w:r w:rsidRPr="00032079">
        <w:rPr>
          <w:sz w:val="28"/>
          <w:szCs w:val="28"/>
          <w:lang w:val="vi-VN"/>
        </w:rPr>
        <w:t xml:space="preserve"> của </w:t>
      </w:r>
      <w:r w:rsidR="00273A4C" w:rsidRPr="00273A4C">
        <w:rPr>
          <w:sz w:val="28"/>
          <w:szCs w:val="28"/>
          <w:lang w:val="nl-NL"/>
        </w:rPr>
        <w:t>U</w:t>
      </w:r>
      <w:r w:rsidR="00273A4C">
        <w:rPr>
          <w:sz w:val="28"/>
          <w:szCs w:val="28"/>
          <w:lang w:val="nl-NL"/>
        </w:rPr>
        <w:t>BND tỉnh</w:t>
      </w:r>
      <w:r w:rsidRPr="00032079">
        <w:rPr>
          <w:sz w:val="28"/>
          <w:szCs w:val="28"/>
          <w:lang w:val="vi-VN"/>
        </w:rPr>
        <w:t xml:space="preserve"> ban hành </w:t>
      </w:r>
      <w:r w:rsidRPr="00032079">
        <w:rPr>
          <w:sz w:val="28"/>
          <w:szCs w:val="28"/>
          <w:lang w:val="nl-NL"/>
        </w:rPr>
        <w:t>quy định và các văn bản liên quan gửi UBND các huyện, thị xã, thành phố ven biển, thành phố Thanh Hóa và các đơn vị liên quan đề nghị tham gia ý kiến.</w:t>
      </w:r>
    </w:p>
    <w:p w14:paraId="3F7DA36E" w14:textId="6F7E71B0" w:rsidR="00A7641F" w:rsidRPr="00A7641F" w:rsidRDefault="00A7641F" w:rsidP="00745750">
      <w:pPr>
        <w:spacing w:before="120" w:line="340" w:lineRule="exact"/>
        <w:ind w:firstLine="567"/>
        <w:jc w:val="both"/>
        <w:rPr>
          <w:sz w:val="28"/>
          <w:szCs w:val="28"/>
          <w:lang w:val="nl-NL"/>
        </w:rPr>
      </w:pPr>
      <w:r w:rsidRPr="00B20382">
        <w:rPr>
          <w:sz w:val="28"/>
          <w:szCs w:val="28"/>
          <w:lang w:val="vi-VN"/>
        </w:rPr>
        <w:t xml:space="preserve">Sở Nông nghiệp và PTNT đã </w:t>
      </w:r>
      <w:r w:rsidRPr="002C49A3">
        <w:rPr>
          <w:sz w:val="28"/>
          <w:szCs w:val="28"/>
          <w:lang w:val="vi-VN"/>
        </w:rPr>
        <w:t>ban hành:</w:t>
      </w:r>
      <w:r w:rsidRPr="00B20382">
        <w:rPr>
          <w:sz w:val="28"/>
          <w:szCs w:val="28"/>
          <w:lang w:val="vi-VN"/>
        </w:rPr>
        <w:t xml:space="preserve"> Công văn số </w:t>
      </w:r>
      <w:r w:rsidRPr="0010336A">
        <w:rPr>
          <w:sz w:val="28"/>
          <w:szCs w:val="28"/>
          <w:lang w:val="vi-VN"/>
        </w:rPr>
        <w:t>1</w:t>
      </w:r>
      <w:r w:rsidRPr="00F965D8">
        <w:rPr>
          <w:sz w:val="28"/>
          <w:szCs w:val="28"/>
          <w:lang w:val="de-DE"/>
        </w:rPr>
        <w:t>775</w:t>
      </w:r>
      <w:r>
        <w:rPr>
          <w:sz w:val="28"/>
          <w:szCs w:val="28"/>
          <w:lang w:val="vi-VN"/>
        </w:rPr>
        <w:t>/SNN&amp;PTNT-</w:t>
      </w:r>
      <w:r w:rsidRPr="00B20382">
        <w:rPr>
          <w:sz w:val="28"/>
          <w:szCs w:val="28"/>
          <w:lang w:val="vi-VN"/>
        </w:rPr>
        <w:t>TS</w:t>
      </w:r>
      <w:r w:rsidRPr="002C49A3">
        <w:rPr>
          <w:sz w:val="28"/>
          <w:szCs w:val="28"/>
          <w:lang w:val="vi-VN"/>
        </w:rPr>
        <w:t xml:space="preserve"> n</w:t>
      </w:r>
      <w:r w:rsidRPr="00B20382">
        <w:rPr>
          <w:sz w:val="28"/>
          <w:szCs w:val="28"/>
          <w:lang w:val="vi-VN"/>
        </w:rPr>
        <w:t xml:space="preserve">gày </w:t>
      </w:r>
      <w:r w:rsidRPr="0010336A">
        <w:rPr>
          <w:sz w:val="28"/>
          <w:szCs w:val="28"/>
          <w:lang w:val="vi-VN"/>
        </w:rPr>
        <w:t>0</w:t>
      </w:r>
      <w:r w:rsidRPr="00F965D8">
        <w:rPr>
          <w:sz w:val="28"/>
          <w:szCs w:val="28"/>
          <w:lang w:val="de-DE"/>
        </w:rPr>
        <w:t>5</w:t>
      </w:r>
      <w:r>
        <w:rPr>
          <w:sz w:val="28"/>
          <w:szCs w:val="28"/>
          <w:lang w:val="vi-VN"/>
        </w:rPr>
        <w:t>/</w:t>
      </w:r>
      <w:r w:rsidRPr="00F965D8">
        <w:rPr>
          <w:sz w:val="28"/>
          <w:szCs w:val="28"/>
          <w:lang w:val="de-DE"/>
        </w:rPr>
        <w:t>4</w:t>
      </w:r>
      <w:r>
        <w:rPr>
          <w:sz w:val="28"/>
          <w:szCs w:val="28"/>
          <w:lang w:val="vi-VN"/>
        </w:rPr>
        <w:t>/2024</w:t>
      </w:r>
      <w:r w:rsidRPr="00E84983">
        <w:rPr>
          <w:sz w:val="28"/>
          <w:szCs w:val="28"/>
          <w:lang w:val="de-DE"/>
        </w:rPr>
        <w:t xml:space="preserve">; </w:t>
      </w:r>
      <w:r w:rsidRPr="00B20382">
        <w:rPr>
          <w:sz w:val="28"/>
          <w:szCs w:val="28"/>
          <w:lang w:val="vi-VN"/>
        </w:rPr>
        <w:t xml:space="preserve">Công văn số </w:t>
      </w:r>
      <w:r w:rsidRPr="0053753B">
        <w:rPr>
          <w:sz w:val="28"/>
          <w:szCs w:val="28"/>
          <w:lang w:val="vi-VN"/>
        </w:rPr>
        <w:t>1</w:t>
      </w:r>
      <w:r>
        <w:rPr>
          <w:sz w:val="28"/>
          <w:szCs w:val="28"/>
          <w:lang w:val="de-DE"/>
        </w:rPr>
        <w:t>797</w:t>
      </w:r>
      <w:r w:rsidRPr="00B20382">
        <w:rPr>
          <w:sz w:val="28"/>
          <w:szCs w:val="28"/>
          <w:lang w:val="vi-VN"/>
        </w:rPr>
        <w:t xml:space="preserve">/SNN&amp;PTNT-TS ngày </w:t>
      </w:r>
      <w:r w:rsidRPr="00F965D8">
        <w:rPr>
          <w:sz w:val="28"/>
          <w:szCs w:val="28"/>
          <w:lang w:val="de-DE"/>
        </w:rPr>
        <w:t>0</w:t>
      </w:r>
      <w:r w:rsidRPr="0053753B">
        <w:rPr>
          <w:sz w:val="28"/>
          <w:szCs w:val="28"/>
          <w:lang w:val="vi-VN"/>
        </w:rPr>
        <w:t>8</w:t>
      </w:r>
      <w:r w:rsidRPr="00B20382">
        <w:rPr>
          <w:sz w:val="28"/>
          <w:szCs w:val="28"/>
          <w:lang w:val="vi-VN"/>
        </w:rPr>
        <w:t>/</w:t>
      </w:r>
      <w:r w:rsidRPr="00F965D8">
        <w:rPr>
          <w:sz w:val="28"/>
          <w:szCs w:val="28"/>
          <w:lang w:val="de-DE"/>
        </w:rPr>
        <w:t>4</w:t>
      </w:r>
      <w:r w:rsidRPr="00B20382">
        <w:rPr>
          <w:sz w:val="28"/>
          <w:szCs w:val="28"/>
          <w:lang w:val="vi-VN"/>
        </w:rPr>
        <w:t xml:space="preserve">/2024  </w:t>
      </w:r>
      <w:r w:rsidRPr="002C49A3">
        <w:rPr>
          <w:sz w:val="28"/>
          <w:szCs w:val="28"/>
          <w:lang w:val="vi-VN"/>
        </w:rPr>
        <w:t xml:space="preserve"> gửi</w:t>
      </w:r>
      <w:r w:rsidRPr="00E84983">
        <w:rPr>
          <w:sz w:val="28"/>
          <w:szCs w:val="28"/>
          <w:lang w:val="de-DE"/>
        </w:rPr>
        <w:t xml:space="preserve"> Cục Thủy sản</w:t>
      </w:r>
      <w:r>
        <w:rPr>
          <w:sz w:val="28"/>
          <w:szCs w:val="28"/>
          <w:lang w:val="de-DE"/>
        </w:rPr>
        <w:t>, Cục Kiểm ngư</w:t>
      </w:r>
      <w:r w:rsidRPr="00E84983">
        <w:rPr>
          <w:sz w:val="28"/>
          <w:szCs w:val="28"/>
          <w:lang w:val="de-DE"/>
        </w:rPr>
        <w:t>,</w:t>
      </w:r>
      <w:r w:rsidRPr="002C49A3">
        <w:rPr>
          <w:sz w:val="28"/>
          <w:szCs w:val="28"/>
          <w:lang w:val="vi-VN"/>
        </w:rPr>
        <w:t xml:space="preserve"> các sở, ngành, UBND các huyện,TX,TP ven biển</w:t>
      </w:r>
      <w:r w:rsidRPr="00F965D8">
        <w:rPr>
          <w:sz w:val="28"/>
          <w:szCs w:val="28"/>
          <w:lang w:val="de-DE"/>
        </w:rPr>
        <w:t>, TP Thanh Hóa và các đơn vị liên quan</w:t>
      </w:r>
      <w:r w:rsidRPr="00B20382">
        <w:rPr>
          <w:sz w:val="28"/>
          <w:szCs w:val="28"/>
          <w:lang w:val="vi-VN"/>
        </w:rPr>
        <w:t xml:space="preserve"> về việc</w:t>
      </w:r>
      <w:r w:rsidRPr="00B53C64">
        <w:rPr>
          <w:sz w:val="28"/>
          <w:szCs w:val="28"/>
          <w:lang w:val="vi-VN"/>
        </w:rPr>
        <w:t xml:space="preserve"> </w:t>
      </w:r>
      <w:r w:rsidRPr="00F965D8">
        <w:rPr>
          <w:sz w:val="28"/>
          <w:szCs w:val="28"/>
          <w:lang w:val="vi-VN"/>
        </w:rPr>
        <w:t>tham gia ý kiến dự thảo các văn bản ban hành Quyết định</w:t>
      </w:r>
      <w:r>
        <w:rPr>
          <w:sz w:val="28"/>
          <w:szCs w:val="28"/>
          <w:lang w:val="nl-NL"/>
        </w:rPr>
        <w:t>; đăng tải toàn văn dự thảo trên Cổng thông tin điện tử của Sở Nông nghiệp và PTNT.</w:t>
      </w:r>
    </w:p>
    <w:p w14:paraId="3231CE71" w14:textId="79CBA556" w:rsidR="00D3761B" w:rsidRPr="00032079" w:rsidRDefault="00075A43" w:rsidP="00745750">
      <w:pPr>
        <w:spacing w:before="120" w:line="340" w:lineRule="exact"/>
        <w:ind w:firstLine="567"/>
        <w:jc w:val="both"/>
        <w:rPr>
          <w:b/>
          <w:sz w:val="26"/>
          <w:szCs w:val="26"/>
          <w:lang w:val="nl-NL"/>
        </w:rPr>
      </w:pPr>
      <w:r w:rsidRPr="00032079">
        <w:rPr>
          <w:b/>
          <w:sz w:val="26"/>
          <w:szCs w:val="26"/>
          <w:lang w:val="vi-VN"/>
        </w:rPr>
        <w:t>I</w:t>
      </w:r>
      <w:r w:rsidR="007A18F6" w:rsidRPr="00032079">
        <w:rPr>
          <w:b/>
          <w:sz w:val="26"/>
          <w:szCs w:val="26"/>
          <w:lang w:val="nl-NL"/>
        </w:rPr>
        <w:t>V</w:t>
      </w:r>
      <w:r w:rsidRPr="00032079">
        <w:rPr>
          <w:b/>
          <w:sz w:val="26"/>
          <w:szCs w:val="26"/>
          <w:lang w:val="vi-VN"/>
        </w:rPr>
        <w:t xml:space="preserve">. </w:t>
      </w:r>
      <w:r w:rsidR="004F51BC" w:rsidRPr="00032079">
        <w:rPr>
          <w:b/>
          <w:sz w:val="26"/>
          <w:szCs w:val="26"/>
          <w:lang w:val="nl-NL"/>
        </w:rPr>
        <w:t xml:space="preserve">BỐ CỤC VÀ </w:t>
      </w:r>
      <w:r w:rsidR="007A18F6" w:rsidRPr="00032079">
        <w:rPr>
          <w:b/>
          <w:sz w:val="26"/>
          <w:szCs w:val="26"/>
          <w:lang w:val="nl-NL"/>
        </w:rPr>
        <w:t>NỘI DUNG</w:t>
      </w:r>
      <w:r w:rsidR="004F51BC" w:rsidRPr="00032079">
        <w:rPr>
          <w:b/>
          <w:sz w:val="26"/>
          <w:szCs w:val="26"/>
          <w:lang w:val="nl-NL"/>
        </w:rPr>
        <w:t xml:space="preserve"> CƠ BẢN</w:t>
      </w:r>
      <w:r w:rsidR="007A18F6" w:rsidRPr="00032079">
        <w:rPr>
          <w:b/>
          <w:sz w:val="26"/>
          <w:szCs w:val="26"/>
          <w:lang w:val="nl-NL"/>
        </w:rPr>
        <w:t xml:space="preserve"> </w:t>
      </w:r>
      <w:r w:rsidR="00B20382" w:rsidRPr="00032079">
        <w:rPr>
          <w:b/>
          <w:sz w:val="26"/>
          <w:szCs w:val="26"/>
          <w:lang w:val="nl-NL"/>
        </w:rPr>
        <w:t>QUYẾT ĐỊNH</w:t>
      </w:r>
    </w:p>
    <w:p w14:paraId="0903CABC" w14:textId="77777777" w:rsidR="004D00ED" w:rsidRPr="00032079" w:rsidRDefault="004F51BC" w:rsidP="00745750">
      <w:pPr>
        <w:spacing w:before="120" w:line="340" w:lineRule="exact"/>
        <w:ind w:firstLine="567"/>
        <w:jc w:val="both"/>
        <w:rPr>
          <w:b/>
          <w:bCs/>
          <w:sz w:val="28"/>
          <w:szCs w:val="28"/>
          <w:lang w:val="vi-VN"/>
        </w:rPr>
      </w:pPr>
      <w:r w:rsidRPr="00032079">
        <w:rPr>
          <w:b/>
          <w:bCs/>
          <w:sz w:val="28"/>
          <w:szCs w:val="28"/>
          <w:lang w:val="vi-VN"/>
        </w:rPr>
        <w:t>1. Bố cục</w:t>
      </w:r>
    </w:p>
    <w:p w14:paraId="1E33F2E8" w14:textId="5CC723D4" w:rsidR="004D00ED" w:rsidRPr="00032079" w:rsidRDefault="00373F42" w:rsidP="00745750">
      <w:pPr>
        <w:spacing w:before="120" w:line="340" w:lineRule="exact"/>
        <w:ind w:firstLine="567"/>
        <w:jc w:val="both"/>
        <w:rPr>
          <w:sz w:val="28"/>
          <w:szCs w:val="28"/>
          <w:lang w:val="vi-VN"/>
        </w:rPr>
      </w:pPr>
      <w:r w:rsidRPr="00032079">
        <w:rPr>
          <w:sz w:val="28"/>
          <w:szCs w:val="28"/>
          <w:lang w:val="vi-VN"/>
        </w:rPr>
        <w:t xml:space="preserve">- </w:t>
      </w:r>
      <w:r w:rsidR="005B6817" w:rsidRPr="00032079">
        <w:rPr>
          <w:sz w:val="28"/>
          <w:szCs w:val="28"/>
          <w:lang w:val="vi-VN"/>
        </w:rPr>
        <w:t xml:space="preserve">Dự thảo </w:t>
      </w:r>
      <w:r w:rsidR="00B53C64" w:rsidRPr="00032079">
        <w:rPr>
          <w:sz w:val="28"/>
          <w:szCs w:val="28"/>
          <w:lang w:val="vi-VN"/>
        </w:rPr>
        <w:t>Quyết định</w:t>
      </w:r>
      <w:r w:rsidR="005B6817" w:rsidRPr="00032079">
        <w:rPr>
          <w:sz w:val="28"/>
          <w:szCs w:val="28"/>
          <w:lang w:val="vi-VN"/>
        </w:rPr>
        <w:t xml:space="preserve"> gồm 0</w:t>
      </w:r>
      <w:r w:rsidR="000477F2" w:rsidRPr="00032079">
        <w:rPr>
          <w:sz w:val="28"/>
          <w:szCs w:val="28"/>
          <w:lang w:val="vi-VN"/>
        </w:rPr>
        <w:t>7</w:t>
      </w:r>
      <w:r w:rsidR="004D00ED" w:rsidRPr="00032079">
        <w:rPr>
          <w:sz w:val="28"/>
          <w:szCs w:val="28"/>
          <w:lang w:val="vi-VN"/>
        </w:rPr>
        <w:t xml:space="preserve"> điều</w:t>
      </w:r>
      <w:r w:rsidR="005B293F" w:rsidRPr="00032079">
        <w:rPr>
          <w:sz w:val="28"/>
          <w:szCs w:val="28"/>
          <w:lang w:val="vi-VN"/>
        </w:rPr>
        <w:t>:</w:t>
      </w:r>
    </w:p>
    <w:p w14:paraId="0C1E32B2" w14:textId="1574432A" w:rsidR="00373F42" w:rsidRPr="00032079" w:rsidRDefault="005B293F" w:rsidP="00745750">
      <w:pPr>
        <w:spacing w:before="120" w:line="340" w:lineRule="exact"/>
        <w:ind w:firstLine="567"/>
        <w:jc w:val="both"/>
        <w:rPr>
          <w:sz w:val="28"/>
          <w:szCs w:val="28"/>
          <w:lang w:val="vi-VN"/>
        </w:rPr>
      </w:pPr>
      <w:r w:rsidRPr="00032079">
        <w:rPr>
          <w:sz w:val="28"/>
          <w:szCs w:val="28"/>
          <w:lang w:val="vi-VN"/>
        </w:rPr>
        <w:t xml:space="preserve">+ </w:t>
      </w:r>
      <w:r w:rsidR="00373F42" w:rsidRPr="00032079">
        <w:rPr>
          <w:sz w:val="28"/>
          <w:szCs w:val="28"/>
          <w:lang w:val="vi-VN"/>
        </w:rPr>
        <w:t>Điều 1. Phạm vi và đối tượng áp dụng</w:t>
      </w:r>
    </w:p>
    <w:p w14:paraId="6CA13FDC" w14:textId="6FE7236B" w:rsidR="00373F42" w:rsidRPr="00032079" w:rsidRDefault="005B293F" w:rsidP="00745750">
      <w:pPr>
        <w:spacing w:before="120" w:line="340" w:lineRule="exact"/>
        <w:ind w:firstLine="567"/>
        <w:jc w:val="both"/>
        <w:rPr>
          <w:sz w:val="28"/>
          <w:szCs w:val="28"/>
          <w:lang w:val="vi-VN"/>
        </w:rPr>
      </w:pPr>
      <w:bookmarkStart w:id="1" w:name="dieu_2"/>
      <w:r w:rsidRPr="00032079">
        <w:rPr>
          <w:sz w:val="28"/>
          <w:szCs w:val="28"/>
          <w:lang w:val="vi-VN"/>
        </w:rPr>
        <w:t xml:space="preserve">+ </w:t>
      </w:r>
      <w:r w:rsidR="00373F42" w:rsidRPr="00032079">
        <w:rPr>
          <w:sz w:val="28"/>
          <w:szCs w:val="28"/>
          <w:lang w:val="vi-VN"/>
        </w:rPr>
        <w:t>Điều 2. Điều kiện hỗ trợ</w:t>
      </w:r>
      <w:bookmarkEnd w:id="1"/>
    </w:p>
    <w:p w14:paraId="5D95E119" w14:textId="1B8881DD" w:rsidR="00373F42" w:rsidRPr="00032079" w:rsidRDefault="005B293F" w:rsidP="00745750">
      <w:pPr>
        <w:spacing w:before="120" w:line="340" w:lineRule="exact"/>
        <w:ind w:firstLine="567"/>
        <w:jc w:val="both"/>
        <w:rPr>
          <w:sz w:val="28"/>
          <w:szCs w:val="28"/>
          <w:lang w:val="vi-VN"/>
        </w:rPr>
      </w:pPr>
      <w:r w:rsidRPr="00032079">
        <w:rPr>
          <w:sz w:val="28"/>
          <w:szCs w:val="28"/>
          <w:lang w:val="vi-VN"/>
        </w:rPr>
        <w:t xml:space="preserve">+ </w:t>
      </w:r>
      <w:r w:rsidR="00373F42" w:rsidRPr="00032079">
        <w:rPr>
          <w:sz w:val="28"/>
          <w:szCs w:val="28"/>
          <w:lang w:val="vi-VN"/>
        </w:rPr>
        <w:t xml:space="preserve">Điều 3. </w:t>
      </w:r>
      <w:r w:rsidR="000477F2" w:rsidRPr="00273A4C">
        <w:rPr>
          <w:sz w:val="28"/>
          <w:szCs w:val="28"/>
          <w:lang w:val="vi-VN"/>
        </w:rPr>
        <w:t>M</w:t>
      </w:r>
      <w:r w:rsidR="00373F42" w:rsidRPr="00032079">
        <w:rPr>
          <w:sz w:val="28"/>
          <w:szCs w:val="28"/>
          <w:lang w:val="vi-VN"/>
        </w:rPr>
        <w:t>ức hỗ trợ</w:t>
      </w:r>
    </w:p>
    <w:p w14:paraId="436BB625" w14:textId="62E1839C" w:rsidR="00373F42" w:rsidRPr="00032079" w:rsidRDefault="005B293F" w:rsidP="00745750">
      <w:pPr>
        <w:spacing w:before="120" w:line="340" w:lineRule="exact"/>
        <w:ind w:firstLine="567"/>
        <w:jc w:val="both"/>
        <w:rPr>
          <w:sz w:val="28"/>
          <w:szCs w:val="28"/>
          <w:lang w:val="vi-VN"/>
        </w:rPr>
      </w:pPr>
      <w:r w:rsidRPr="00032079">
        <w:rPr>
          <w:sz w:val="28"/>
          <w:szCs w:val="28"/>
          <w:lang w:val="vi-VN"/>
        </w:rPr>
        <w:t xml:space="preserve">+ </w:t>
      </w:r>
      <w:r w:rsidR="00373F42" w:rsidRPr="00032079">
        <w:rPr>
          <w:sz w:val="28"/>
          <w:szCs w:val="28"/>
          <w:lang w:val="vi-VN"/>
        </w:rPr>
        <w:t>Điều 4. Trình tự, hồ sơ thủ tục thực hiện</w:t>
      </w:r>
    </w:p>
    <w:p w14:paraId="4E96AC55" w14:textId="0082E286" w:rsidR="00373F42" w:rsidRPr="00273A4C" w:rsidRDefault="005B293F" w:rsidP="00745750">
      <w:pPr>
        <w:spacing w:before="120" w:line="340" w:lineRule="exact"/>
        <w:ind w:firstLine="567"/>
        <w:jc w:val="both"/>
        <w:rPr>
          <w:sz w:val="28"/>
          <w:szCs w:val="28"/>
          <w:lang w:val="vi-VN"/>
        </w:rPr>
      </w:pPr>
      <w:r w:rsidRPr="00032079">
        <w:rPr>
          <w:sz w:val="28"/>
          <w:szCs w:val="28"/>
          <w:lang w:val="vi-VN"/>
        </w:rPr>
        <w:t xml:space="preserve">+ </w:t>
      </w:r>
      <w:r w:rsidR="00373F42" w:rsidRPr="00032079">
        <w:rPr>
          <w:sz w:val="28"/>
          <w:szCs w:val="28"/>
          <w:lang w:val="vi-VN"/>
        </w:rPr>
        <w:t>Điều 5. Nguồn kinh phí thực hiện</w:t>
      </w:r>
    </w:p>
    <w:p w14:paraId="272FFB12" w14:textId="287A8BC6" w:rsidR="000477F2" w:rsidRPr="00273A4C" w:rsidRDefault="00FB1909" w:rsidP="00745750">
      <w:pPr>
        <w:spacing w:before="120" w:line="340" w:lineRule="exact"/>
        <w:ind w:firstLine="567"/>
        <w:jc w:val="both"/>
        <w:rPr>
          <w:sz w:val="28"/>
          <w:szCs w:val="28"/>
          <w:lang w:val="vi-VN"/>
        </w:rPr>
      </w:pPr>
      <w:r w:rsidRPr="00032079">
        <w:rPr>
          <w:sz w:val="28"/>
          <w:szCs w:val="28"/>
          <w:lang w:val="vi-VN"/>
        </w:rPr>
        <w:t xml:space="preserve">+ Điều 6. </w:t>
      </w:r>
      <w:r w:rsidRPr="00273A4C">
        <w:rPr>
          <w:sz w:val="28"/>
          <w:szCs w:val="28"/>
          <w:lang w:val="vi-VN"/>
        </w:rPr>
        <w:t>Hiệu lực thi hành</w:t>
      </w:r>
    </w:p>
    <w:p w14:paraId="06821D31" w14:textId="2A9DAD71" w:rsidR="00373F42" w:rsidRPr="00273A4C" w:rsidRDefault="005B293F" w:rsidP="00745750">
      <w:pPr>
        <w:spacing w:before="120" w:line="340" w:lineRule="exact"/>
        <w:ind w:firstLine="567"/>
        <w:jc w:val="both"/>
        <w:rPr>
          <w:sz w:val="28"/>
          <w:szCs w:val="28"/>
          <w:lang w:val="vi-VN"/>
        </w:rPr>
      </w:pPr>
      <w:r w:rsidRPr="00032079">
        <w:rPr>
          <w:sz w:val="28"/>
          <w:szCs w:val="28"/>
          <w:lang w:val="vi-VN"/>
        </w:rPr>
        <w:lastRenderedPageBreak/>
        <w:t xml:space="preserve">+ </w:t>
      </w:r>
      <w:r w:rsidR="00FB1909" w:rsidRPr="00032079">
        <w:rPr>
          <w:sz w:val="28"/>
          <w:szCs w:val="28"/>
          <w:lang w:val="vi-VN"/>
        </w:rPr>
        <w:t xml:space="preserve">Điều </w:t>
      </w:r>
      <w:r w:rsidR="00FB1909" w:rsidRPr="00273A4C">
        <w:rPr>
          <w:sz w:val="28"/>
          <w:szCs w:val="28"/>
          <w:lang w:val="vi-VN"/>
        </w:rPr>
        <w:t>7</w:t>
      </w:r>
      <w:r w:rsidR="00373F42" w:rsidRPr="00032079">
        <w:rPr>
          <w:sz w:val="28"/>
          <w:szCs w:val="28"/>
          <w:lang w:val="vi-VN"/>
        </w:rPr>
        <w:t xml:space="preserve">. Trách nhiệm </w:t>
      </w:r>
      <w:r w:rsidR="000477F2" w:rsidRPr="00273A4C">
        <w:rPr>
          <w:sz w:val="28"/>
          <w:szCs w:val="28"/>
          <w:lang w:val="vi-VN"/>
        </w:rPr>
        <w:t>thi hành</w:t>
      </w:r>
    </w:p>
    <w:p w14:paraId="7452CA9C" w14:textId="666FB343" w:rsidR="004F51BC" w:rsidRPr="00032079" w:rsidRDefault="004F51BC" w:rsidP="00745750">
      <w:pPr>
        <w:spacing w:before="120" w:line="340" w:lineRule="exact"/>
        <w:ind w:firstLine="567"/>
        <w:jc w:val="both"/>
        <w:rPr>
          <w:b/>
          <w:bCs/>
          <w:sz w:val="28"/>
          <w:szCs w:val="28"/>
          <w:lang w:val="vi-VN"/>
        </w:rPr>
      </w:pPr>
      <w:r w:rsidRPr="00032079">
        <w:rPr>
          <w:b/>
          <w:bCs/>
          <w:sz w:val="28"/>
          <w:szCs w:val="28"/>
          <w:lang w:val="vi-VN"/>
        </w:rPr>
        <w:t>2. Nội dung cơ bản</w:t>
      </w:r>
    </w:p>
    <w:p w14:paraId="33502DD8" w14:textId="4A8902BE" w:rsidR="00FB1909" w:rsidRPr="00032079" w:rsidRDefault="00FB1909" w:rsidP="00745750">
      <w:pPr>
        <w:spacing w:before="120" w:line="340" w:lineRule="exact"/>
        <w:ind w:firstLine="567"/>
        <w:rPr>
          <w:b/>
          <w:sz w:val="28"/>
          <w:szCs w:val="28"/>
          <w:lang w:val="vi-VN"/>
        </w:rPr>
      </w:pPr>
      <w:r w:rsidRPr="00032079">
        <w:rPr>
          <w:b/>
          <w:bCs/>
          <w:sz w:val="28"/>
          <w:szCs w:val="28"/>
          <w:lang w:val="da-DK"/>
        </w:rPr>
        <w:t>2.1.</w:t>
      </w:r>
      <w:r w:rsidRPr="00032079">
        <w:rPr>
          <w:sz w:val="28"/>
          <w:szCs w:val="28"/>
          <w:lang w:val="da-DK"/>
        </w:rPr>
        <w:t xml:space="preserve"> </w:t>
      </w:r>
      <w:r w:rsidRPr="00032079">
        <w:rPr>
          <w:b/>
          <w:sz w:val="28"/>
          <w:szCs w:val="28"/>
          <w:lang w:val="vi-VN"/>
        </w:rPr>
        <w:t xml:space="preserve">Phạm vi </w:t>
      </w:r>
      <w:r w:rsidRPr="00032079">
        <w:rPr>
          <w:b/>
          <w:sz w:val="28"/>
          <w:szCs w:val="28"/>
          <w:lang w:val="da-DK"/>
        </w:rPr>
        <w:t>và</w:t>
      </w:r>
      <w:r w:rsidRPr="00032079">
        <w:rPr>
          <w:b/>
          <w:sz w:val="28"/>
          <w:szCs w:val="28"/>
          <w:lang w:val="vi-VN"/>
        </w:rPr>
        <w:t xml:space="preserve"> đối tượng áp dụng</w:t>
      </w:r>
    </w:p>
    <w:p w14:paraId="6420F83D" w14:textId="6F69BB1C" w:rsidR="00A14E23" w:rsidRPr="00A14E23" w:rsidRDefault="00A14E23" w:rsidP="00A14E23">
      <w:pPr>
        <w:shd w:val="clear" w:color="auto" w:fill="FFFFFF"/>
        <w:spacing w:before="120" w:line="320" w:lineRule="exact"/>
        <w:ind w:firstLine="567"/>
        <w:jc w:val="both"/>
        <w:rPr>
          <w:color w:val="000000"/>
          <w:spacing w:val="2"/>
          <w:sz w:val="28"/>
          <w:szCs w:val="28"/>
          <w:lang w:val="vi-VN"/>
        </w:rPr>
      </w:pPr>
      <w:r w:rsidRPr="00A14E23">
        <w:rPr>
          <w:spacing w:val="2"/>
          <w:sz w:val="28"/>
          <w:szCs w:val="28"/>
          <w:lang w:val="vi-VN"/>
        </w:rPr>
        <w:t xml:space="preserve">Quyết định này quy định điều kiện, mức hỗ trợ cho tổ chức </w:t>
      </w:r>
      <w:r w:rsidRPr="00A14E23">
        <w:rPr>
          <w:rFonts w:eastAsia="Calibri"/>
          <w:iCs/>
          <w:spacing w:val="2"/>
          <w:sz w:val="28"/>
          <w:szCs w:val="28"/>
          <w:lang w:val="de-DE"/>
        </w:rPr>
        <w:t>(doanh nghiệp, hợp tác xã, tổ hợp tác)</w:t>
      </w:r>
      <w:r w:rsidRPr="00A14E23">
        <w:rPr>
          <w:spacing w:val="2"/>
          <w:sz w:val="28"/>
          <w:szCs w:val="28"/>
          <w:lang w:val="vi-VN"/>
        </w:rPr>
        <w:t xml:space="preserve">, hộ gia đình, cá </w:t>
      </w:r>
      <w:r w:rsidRPr="00A14E23">
        <w:rPr>
          <w:spacing w:val="2"/>
          <w:sz w:val="28"/>
          <w:szCs w:val="28"/>
          <w:lang w:val="de-DE"/>
        </w:rPr>
        <w:t>nhân là chủ sở hữu tàu cá đăng ký trên địa bàn tỉnh Thanh Hóa bị thiệt hại do thiên tai trên biển, ven biển, hải đảo (sau đây gọi tắt là trên biển) theo khoản</w:t>
      </w:r>
      <w:r w:rsidR="008C2BC5">
        <w:rPr>
          <w:spacing w:val="2"/>
          <w:sz w:val="28"/>
          <w:szCs w:val="28"/>
          <w:lang w:val="de-DE"/>
        </w:rPr>
        <w:t xml:space="preserve"> </w:t>
      </w:r>
      <w:r w:rsidRPr="00A14E23">
        <w:rPr>
          <w:spacing w:val="2"/>
          <w:sz w:val="28"/>
          <w:szCs w:val="28"/>
          <w:lang w:val="de-DE"/>
        </w:rPr>
        <w:t xml:space="preserve">1 Điều 3 </w:t>
      </w:r>
      <w:r w:rsidRPr="00A14E23">
        <w:rPr>
          <w:spacing w:val="2"/>
          <w:sz w:val="28"/>
          <w:szCs w:val="28"/>
          <w:lang w:val="nl-NL"/>
        </w:rPr>
        <w:t>Quyết định số 118/2007/QĐ-TTg ngày 25/7/2007 của Thủ tướng Chính phủ.</w:t>
      </w:r>
    </w:p>
    <w:p w14:paraId="3E169FFA" w14:textId="02420B48" w:rsidR="00FB1909" w:rsidRPr="00032079" w:rsidRDefault="00FB1909" w:rsidP="00745750">
      <w:pPr>
        <w:shd w:val="clear" w:color="auto" w:fill="FFFFFF"/>
        <w:spacing w:before="120" w:line="340" w:lineRule="exact"/>
        <w:ind w:firstLine="567"/>
        <w:rPr>
          <w:sz w:val="28"/>
          <w:szCs w:val="28"/>
          <w:lang w:val="vi-VN"/>
        </w:rPr>
      </w:pPr>
      <w:r w:rsidRPr="00032079">
        <w:rPr>
          <w:b/>
          <w:bCs/>
          <w:sz w:val="28"/>
          <w:szCs w:val="28"/>
          <w:lang w:val="da-DK"/>
        </w:rPr>
        <w:t>2.</w:t>
      </w:r>
      <w:r w:rsidRPr="00032079">
        <w:rPr>
          <w:b/>
          <w:bCs/>
          <w:sz w:val="28"/>
          <w:szCs w:val="28"/>
          <w:lang w:val="vi-VN"/>
        </w:rPr>
        <w:t>2. Điều kiện hỗ trợ</w:t>
      </w:r>
    </w:p>
    <w:p w14:paraId="05040BDF" w14:textId="157111CA"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a)</w:t>
      </w:r>
      <w:r w:rsidR="00FB1909" w:rsidRPr="00032079">
        <w:rPr>
          <w:sz w:val="28"/>
          <w:szCs w:val="28"/>
          <w:lang w:val="de-DE"/>
        </w:rPr>
        <w:t xml:space="preserve"> Tàu cá bị thiệt hại do thiên tai trên biển có mức thiệt hại về vật chất tối thiểu từ 30% trở lên theo quy định tại Điều 3, Thông tư Liên tịch số 43/2015/TTLT-BNNPTNT-BKHĐT ngày 23/11/2015 của Bộ Nông nghiệp và PTNT và Bộ Kế hoạch đầu tư về việc hướng dẫn thống kê, đánh giá thiệt hại do thiên tai gây ra.</w:t>
      </w:r>
    </w:p>
    <w:p w14:paraId="07481985" w14:textId="293216B3" w:rsidR="00FB1909" w:rsidRPr="00032079" w:rsidRDefault="00273A4C" w:rsidP="00745750">
      <w:pPr>
        <w:spacing w:before="120" w:line="340" w:lineRule="exact"/>
        <w:ind w:firstLine="567"/>
        <w:jc w:val="both"/>
        <w:rPr>
          <w:sz w:val="28"/>
          <w:szCs w:val="28"/>
          <w:lang w:val="de-DE"/>
        </w:rPr>
      </w:pPr>
      <w:r>
        <w:rPr>
          <w:sz w:val="28"/>
          <w:szCs w:val="28"/>
          <w:lang w:val="de-DE"/>
        </w:rPr>
        <w:t>b)</w:t>
      </w:r>
      <w:r w:rsidR="00FB1909" w:rsidRPr="00032079">
        <w:rPr>
          <w:sz w:val="28"/>
          <w:szCs w:val="28"/>
          <w:lang w:val="de-DE"/>
        </w:rPr>
        <w:t xml:space="preserve"> </w:t>
      </w:r>
      <w:r w:rsidR="00FB1909" w:rsidRPr="00032079">
        <w:rPr>
          <w:sz w:val="28"/>
          <w:szCs w:val="28"/>
          <w:lang w:val="vi-VN"/>
        </w:rPr>
        <w:t xml:space="preserve">Tổ chức, hộ gia đình, cá </w:t>
      </w:r>
      <w:r w:rsidR="00FB1909" w:rsidRPr="00032079">
        <w:rPr>
          <w:sz w:val="28"/>
          <w:szCs w:val="28"/>
          <w:lang w:val="de-DE"/>
        </w:rPr>
        <w:t xml:space="preserve">nhân khai báo với Ủy ban nhân dân các xã, phường, thị trấn (gọi tắt Ủy ban nhân dân cấp xã) nơi đặt trụ sở (đối với tổ chức), hộ khẩu thường trú (đối </w:t>
      </w:r>
      <w:r w:rsidR="00EB3C33" w:rsidRPr="00032079">
        <w:rPr>
          <w:sz w:val="28"/>
          <w:szCs w:val="28"/>
          <w:lang w:val="de-DE"/>
        </w:rPr>
        <w:t>với</w:t>
      </w:r>
      <w:r w:rsidR="00EB3C33">
        <w:rPr>
          <w:sz w:val="28"/>
          <w:szCs w:val="28"/>
          <w:lang w:val="de-DE"/>
        </w:rPr>
        <w:t xml:space="preserve"> hộ gia đình, </w:t>
      </w:r>
      <w:r w:rsidR="00FB1909" w:rsidRPr="00032079">
        <w:rPr>
          <w:sz w:val="28"/>
          <w:szCs w:val="28"/>
          <w:lang w:val="de-DE"/>
        </w:rPr>
        <w:t>cá nhân) chậm nhất 10 ngày kể từ ngày bị rủi ro do thiên tai trên biển.</w:t>
      </w:r>
    </w:p>
    <w:p w14:paraId="7407BCEF" w14:textId="40208CC5"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c)</w:t>
      </w:r>
      <w:r w:rsidR="00FB1909" w:rsidRPr="00032079">
        <w:rPr>
          <w:sz w:val="28"/>
          <w:szCs w:val="28"/>
          <w:lang w:val="de-DE"/>
        </w:rPr>
        <w:t xml:space="preserve"> Tàu cá có các loại giấy tờ sau còn hiệu lực tại thời điểm xảy ra vụ việc thiệt hại do thiên tai trên biển:</w:t>
      </w:r>
    </w:p>
    <w:p w14:paraId="67E810D0" w14:textId="4896AEE8"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w:t>
      </w:r>
      <w:r w:rsidR="000D1EE5">
        <w:rPr>
          <w:sz w:val="28"/>
          <w:szCs w:val="28"/>
          <w:lang w:val="de-DE"/>
        </w:rPr>
        <w:t xml:space="preserve"> Giấy chứng nhận đăng ký tàu cá.</w:t>
      </w:r>
    </w:p>
    <w:p w14:paraId="4CD9DC4B" w14:textId="65B54C52"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w:t>
      </w:r>
      <w:r w:rsidR="00FB1909" w:rsidRPr="00032079">
        <w:rPr>
          <w:sz w:val="28"/>
          <w:szCs w:val="28"/>
          <w:lang w:val="de-DE"/>
        </w:rPr>
        <w:t xml:space="preserve"> Giấy phép khai thác thủy sản</w:t>
      </w:r>
      <w:r w:rsidR="000D1EE5">
        <w:rPr>
          <w:sz w:val="28"/>
          <w:szCs w:val="28"/>
          <w:lang w:val="de-DE"/>
        </w:rPr>
        <w:t>.</w:t>
      </w:r>
    </w:p>
    <w:p w14:paraId="5CE51631" w14:textId="264C5622"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w:t>
      </w:r>
      <w:r w:rsidR="00FB1909" w:rsidRPr="00032079">
        <w:rPr>
          <w:sz w:val="28"/>
          <w:szCs w:val="28"/>
          <w:lang w:val="de-DE"/>
        </w:rPr>
        <w:t xml:space="preserve"> Giấy chứng nhận an toàn kỹ thuật tàu cá (đối với tàu cá có chiều dài lớn nhất từ 12m trở lên).</w:t>
      </w:r>
    </w:p>
    <w:p w14:paraId="5B9133AF" w14:textId="0ED04DA1"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w:t>
      </w:r>
      <w:r w:rsidR="00FB1909" w:rsidRPr="00032079">
        <w:rPr>
          <w:sz w:val="28"/>
          <w:szCs w:val="28"/>
          <w:lang w:val="de-DE"/>
        </w:rPr>
        <w:t xml:space="preserve"> Giấy chứng nhận cơ sở đủ điều kiện an toàn thực phẩm (đối với tàu cá có chiều dài lớn nhất từ 15m trở lên).</w:t>
      </w:r>
    </w:p>
    <w:p w14:paraId="6C78B144" w14:textId="2347E071"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c)</w:t>
      </w:r>
      <w:r w:rsidR="00FB1909" w:rsidRPr="00032079">
        <w:rPr>
          <w:sz w:val="28"/>
          <w:szCs w:val="28"/>
          <w:lang w:val="de-DE"/>
        </w:rPr>
        <w:t xml:space="preserve"> </w:t>
      </w:r>
      <w:r w:rsidR="00DC76A3">
        <w:rPr>
          <w:sz w:val="28"/>
          <w:szCs w:val="28"/>
          <w:lang w:val="de-DE"/>
        </w:rPr>
        <w:t>L</w:t>
      </w:r>
      <w:r w:rsidR="00FB1909" w:rsidRPr="00032079">
        <w:rPr>
          <w:sz w:val="28"/>
          <w:szCs w:val="28"/>
          <w:lang w:val="de-DE"/>
        </w:rPr>
        <w:t>ắp đặt và duy trì hoạt động thiết bị giám sát hành trình tàu cá từ lúc rời bến đến khi xảy ra vụ việc t</w:t>
      </w:r>
      <w:r w:rsidR="00276C97">
        <w:rPr>
          <w:sz w:val="28"/>
          <w:szCs w:val="28"/>
          <w:lang w:val="de-DE"/>
        </w:rPr>
        <w:t>hiệt hại do thiên tai trên biển</w:t>
      </w:r>
      <w:r w:rsidR="00FB1909" w:rsidRPr="00032079">
        <w:rPr>
          <w:sz w:val="28"/>
          <w:szCs w:val="28"/>
          <w:lang w:val="de-DE"/>
        </w:rPr>
        <w:t xml:space="preserve"> (đối với tàu cá có chiều dài lớn nhất từ 15m trở lên).</w:t>
      </w:r>
    </w:p>
    <w:p w14:paraId="6D355EBC" w14:textId="666E4538" w:rsidR="00FB1909" w:rsidRPr="00032079" w:rsidRDefault="00273A4C" w:rsidP="00745750">
      <w:pPr>
        <w:shd w:val="clear" w:color="auto" w:fill="FFFFFF"/>
        <w:spacing w:before="120" w:line="340" w:lineRule="exact"/>
        <w:ind w:firstLine="567"/>
        <w:jc w:val="both"/>
        <w:rPr>
          <w:sz w:val="28"/>
          <w:szCs w:val="28"/>
          <w:lang w:val="de-DE"/>
        </w:rPr>
      </w:pPr>
      <w:r>
        <w:rPr>
          <w:sz w:val="28"/>
          <w:szCs w:val="28"/>
          <w:lang w:val="de-DE"/>
        </w:rPr>
        <w:t xml:space="preserve">d) </w:t>
      </w:r>
      <w:r w:rsidR="00FB1909" w:rsidRPr="00032079">
        <w:rPr>
          <w:sz w:val="28"/>
          <w:szCs w:val="28"/>
          <w:lang w:val="de-DE"/>
        </w:rPr>
        <w:t xml:space="preserve">Thực hiện xóa đăng ký </w:t>
      </w:r>
      <w:r w:rsidR="004B2C4A">
        <w:rPr>
          <w:sz w:val="28"/>
          <w:szCs w:val="28"/>
          <w:lang w:val="de-DE"/>
        </w:rPr>
        <w:t>tàu cá (</w:t>
      </w:r>
      <w:r w:rsidR="00FB1909" w:rsidRPr="00032079">
        <w:rPr>
          <w:sz w:val="28"/>
          <w:szCs w:val="28"/>
          <w:lang w:val="de-DE"/>
        </w:rPr>
        <w:t>đối với tàu cá mất tích, chìm, phá hủy, hư hỏng hoàn toàn</w:t>
      </w:r>
      <w:r w:rsidR="004B2C4A">
        <w:rPr>
          <w:sz w:val="28"/>
          <w:szCs w:val="28"/>
          <w:lang w:val="de-DE"/>
        </w:rPr>
        <w:t>)</w:t>
      </w:r>
      <w:r w:rsidR="00FB1909" w:rsidRPr="00032079">
        <w:rPr>
          <w:sz w:val="28"/>
          <w:szCs w:val="28"/>
          <w:lang w:val="de-DE"/>
        </w:rPr>
        <w:t xml:space="preserve">. </w:t>
      </w:r>
    </w:p>
    <w:p w14:paraId="338034D4" w14:textId="5E2FE5D4" w:rsidR="00FB1909" w:rsidRPr="00032079" w:rsidRDefault="00FB1909" w:rsidP="00745750">
      <w:pPr>
        <w:shd w:val="clear" w:color="auto" w:fill="FFFFFF"/>
        <w:spacing w:before="120" w:line="340" w:lineRule="exact"/>
        <w:ind w:firstLine="567"/>
        <w:jc w:val="both"/>
        <w:rPr>
          <w:b/>
          <w:sz w:val="28"/>
          <w:szCs w:val="28"/>
          <w:lang w:val="de-DE"/>
        </w:rPr>
      </w:pPr>
      <w:bookmarkStart w:id="2" w:name="dieu_3"/>
      <w:r w:rsidRPr="00032079">
        <w:rPr>
          <w:b/>
          <w:bCs/>
          <w:sz w:val="28"/>
          <w:szCs w:val="28"/>
          <w:lang w:val="da-DK"/>
        </w:rPr>
        <w:t>2.</w:t>
      </w:r>
      <w:r w:rsidRPr="00032079">
        <w:rPr>
          <w:b/>
          <w:sz w:val="28"/>
          <w:szCs w:val="28"/>
          <w:lang w:val="de-DE"/>
        </w:rPr>
        <w:t>3. Mức hỗ trợ</w:t>
      </w:r>
      <w:bookmarkEnd w:id="2"/>
    </w:p>
    <w:p w14:paraId="58777D75" w14:textId="74F0EB37" w:rsidR="00FB1909" w:rsidRPr="00032079" w:rsidRDefault="00FB1909" w:rsidP="00745750">
      <w:pPr>
        <w:spacing w:before="120" w:line="340" w:lineRule="exact"/>
        <w:ind w:firstLine="567"/>
        <w:jc w:val="both"/>
        <w:rPr>
          <w:sz w:val="28"/>
          <w:szCs w:val="28"/>
          <w:lang w:val="de-DE"/>
        </w:rPr>
      </w:pPr>
      <w:r w:rsidRPr="00032079">
        <w:rPr>
          <w:bCs/>
          <w:sz w:val="28"/>
          <w:szCs w:val="28"/>
          <w:lang w:val="da-DK"/>
        </w:rPr>
        <w:t>2.</w:t>
      </w:r>
      <w:r w:rsidRPr="00032079">
        <w:rPr>
          <w:sz w:val="28"/>
          <w:szCs w:val="28"/>
          <w:lang w:val="de-DE"/>
        </w:rPr>
        <w:t>3.1. Mức hỗ trợ thiệt hại hoàn toàn</w:t>
      </w:r>
    </w:p>
    <w:p w14:paraId="7B14E68A"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a) Hỗ trợ đối với tàu cá:</w:t>
      </w:r>
    </w:p>
    <w:p w14:paraId="6BDD31B1" w14:textId="1089DC5F"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24m trở lên: 250 triệu đồng/tàu cá vỏ gỗ và 350 triệu</w:t>
      </w:r>
      <w:r w:rsidR="004B2C4A">
        <w:rPr>
          <w:sz w:val="28"/>
          <w:szCs w:val="28"/>
          <w:lang w:val="de-DE"/>
        </w:rPr>
        <w:t xml:space="preserve"> đồng</w:t>
      </w:r>
      <w:r w:rsidRPr="00032079">
        <w:rPr>
          <w:sz w:val="28"/>
          <w:szCs w:val="28"/>
          <w:lang w:val="de-DE"/>
        </w:rPr>
        <w:t>/tàu vỏ thép.</w:t>
      </w:r>
    </w:p>
    <w:p w14:paraId="1FC8535B"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lastRenderedPageBreak/>
        <w:t>- Tàu cá có chiều dài lớn nhất từ 15m đến dưới 24m: 150 triệu đồng/tàu.</w:t>
      </w:r>
    </w:p>
    <w:p w14:paraId="63328DDE"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12m đến dưới 15m: 75 triệu đồng/tàu.</w:t>
      </w:r>
    </w:p>
    <w:p w14:paraId="25796640" w14:textId="2506E9C1"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6m đến dưới 12m: 40 triệ</w:t>
      </w:r>
      <w:r w:rsidR="00020CBD">
        <w:rPr>
          <w:sz w:val="28"/>
          <w:szCs w:val="28"/>
          <w:lang w:val="de-DE"/>
        </w:rPr>
        <w:t>u đồng/tàu.</w:t>
      </w:r>
    </w:p>
    <w:p w14:paraId="6B24037A"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 Hỗ trợ đối với ngư cụ và các trang thiết bị:</w:t>
      </w:r>
    </w:p>
    <w:p w14:paraId="5FA650FC"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b.1) Tàu cá có chiều dài lớn nhất từ 24m trở lên:</w:t>
      </w:r>
    </w:p>
    <w:p w14:paraId="0A7DC285"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125 triệu đồng/tàu. </w:t>
      </w:r>
    </w:p>
    <w:p w14:paraId="159C1C2B" w14:textId="42E0B409"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nghề câu, hậu cần, lưới kéo, lồng bẫy: 65 triệu đồng/tàu.</w:t>
      </w:r>
    </w:p>
    <w:p w14:paraId="20F16BC6"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b.2) Tàu cá có chiều dài lớn nhất từ 15m đến dưới 24m:</w:t>
      </w:r>
    </w:p>
    <w:p w14:paraId="68C04FB6"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110 triệu đồng/tàu. </w:t>
      </w:r>
    </w:p>
    <w:p w14:paraId="34BEEF94" w14:textId="4167A5A5"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lưới kéo, lồng bẫy, hậu cần: 60 triệu đồng/tàu.</w:t>
      </w:r>
    </w:p>
    <w:p w14:paraId="1BF9E147"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nghề câu, pha xúc, te và các nghề khác: 35 triệu đồng/tàu.</w:t>
      </w:r>
    </w:p>
    <w:p w14:paraId="5C441278"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b.3) Tàu cá có chiều dài lớn nhất từ 12m đến dưới 15m:</w:t>
      </w:r>
    </w:p>
    <w:p w14:paraId="3A856FD8"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25 triệu đồng/tàu. </w:t>
      </w:r>
    </w:p>
    <w:p w14:paraId="2C207AAD"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lưới kéo, lồng bẫy, pha xúc, câu, te và các nghề khác: 20 triệu đồng/tàu.</w:t>
      </w:r>
    </w:p>
    <w:p w14:paraId="750F0414"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b.4) Tàu cá có chiều dài lớn nhất từ 6m đến dưới 12m: Tàu cá làm nghề lưới rê, lưới kéo và các nghề khác: 5 triệu đồng/tàu. </w:t>
      </w:r>
    </w:p>
    <w:p w14:paraId="5C1C6D2C" w14:textId="1D92452A" w:rsidR="00FB1909" w:rsidRPr="00032079" w:rsidRDefault="00FB1909" w:rsidP="00745750">
      <w:pPr>
        <w:spacing w:before="120" w:line="340" w:lineRule="exact"/>
        <w:ind w:firstLine="567"/>
        <w:jc w:val="both"/>
        <w:rPr>
          <w:sz w:val="28"/>
          <w:szCs w:val="28"/>
          <w:lang w:val="de-DE"/>
        </w:rPr>
      </w:pPr>
      <w:r w:rsidRPr="00032079">
        <w:rPr>
          <w:bCs/>
          <w:sz w:val="28"/>
          <w:szCs w:val="28"/>
          <w:lang w:val="da-DK"/>
        </w:rPr>
        <w:t>2.</w:t>
      </w:r>
      <w:r w:rsidRPr="00032079">
        <w:rPr>
          <w:sz w:val="28"/>
          <w:szCs w:val="28"/>
          <w:lang w:val="de-DE"/>
        </w:rPr>
        <w:t xml:space="preserve">3.2. Mức hỗ trợ thiệt hại rất nặng: </w:t>
      </w:r>
    </w:p>
    <w:p w14:paraId="49951F34"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a) Hỗ trợ đối với tàu cá:</w:t>
      </w:r>
    </w:p>
    <w:p w14:paraId="78DAEF25"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24m trở lên: 175 triệu đồng/tàu vỏ gỗ và 245 triệu đồng/tàu vỏ thép.</w:t>
      </w:r>
    </w:p>
    <w:p w14:paraId="021555CE"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15m đến dưới 24m: 105 triệu đồng/tàu.</w:t>
      </w:r>
    </w:p>
    <w:p w14:paraId="078980F4"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12m đến dưới 15m: 55 triệu đồng/tàu.</w:t>
      </w:r>
    </w:p>
    <w:p w14:paraId="39A185C8" w14:textId="2B597A80"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có chiều dài lớn nhất từ 6m đến dưới 12m: 28 triệu đồng/</w:t>
      </w:r>
      <w:r w:rsidR="00874706">
        <w:rPr>
          <w:sz w:val="28"/>
          <w:szCs w:val="28"/>
          <w:lang w:val="de-DE"/>
        </w:rPr>
        <w:t>tàu</w:t>
      </w:r>
      <w:r w:rsidR="00020CBD">
        <w:rPr>
          <w:sz w:val="28"/>
          <w:szCs w:val="28"/>
          <w:lang w:val="de-DE"/>
        </w:rPr>
        <w:t>.</w:t>
      </w:r>
    </w:p>
    <w:p w14:paraId="04961D5B"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b) Hỗ trợ đối với ngư cụ và các trang thiết bị: </w:t>
      </w:r>
    </w:p>
    <w:p w14:paraId="0DF0DB6B"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b.1) Tàu cá có chiều dài lớn nhất từ 24m trở lên:</w:t>
      </w:r>
    </w:p>
    <w:p w14:paraId="6C1E438D"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87,5 triệu đồng/tàu. </w:t>
      </w:r>
    </w:p>
    <w:p w14:paraId="60127474" w14:textId="404A85C1"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nghề câu, hậu cần, lưới kéo, lồng bẫy: 45,5 triệu đồng/tàu.</w:t>
      </w:r>
    </w:p>
    <w:p w14:paraId="3F0A6646"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b.2) Tàu cá có chiều dài lớn nhất từ 15m đến dưới 24m:</w:t>
      </w:r>
    </w:p>
    <w:p w14:paraId="0D0266FF"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77 triệu đồng/tàu. </w:t>
      </w:r>
    </w:p>
    <w:p w14:paraId="3035F6C4" w14:textId="05FA1CA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lưới kéo, lồng bẫy, hậu cần: 42 triệu đồng/tàu.</w:t>
      </w:r>
    </w:p>
    <w:p w14:paraId="21488489"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nghề câu, pha xúc, te và các nghề khác: 24,5 triệu đồng/tàu.</w:t>
      </w:r>
    </w:p>
    <w:p w14:paraId="7611529C"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lastRenderedPageBreak/>
        <w:t>b.3) Tàu cá có chiều dài lớn nhất từ 12m đến dưới 15m:</w:t>
      </w:r>
    </w:p>
    <w:p w14:paraId="119B1885"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làm nghề lưới vây, lưới rê, lưới chụp: 17,5 triệu đồng/tàu. </w:t>
      </w:r>
    </w:p>
    <w:p w14:paraId="060864E3"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Tàu cá làm lưới kéo, lồng bẫy, pha xúc, câu, te và các nghề khác: 14 triệu đồng/tàu.</w:t>
      </w:r>
    </w:p>
    <w:p w14:paraId="72D82413" w14:textId="3C8E1A99" w:rsidR="00FB1909" w:rsidRPr="008A4F17" w:rsidRDefault="00FB1909" w:rsidP="00745750">
      <w:pPr>
        <w:spacing w:before="120" w:line="340" w:lineRule="exact"/>
        <w:ind w:firstLine="567"/>
        <w:jc w:val="both"/>
        <w:rPr>
          <w:sz w:val="28"/>
          <w:szCs w:val="28"/>
          <w:lang w:val="de-DE"/>
        </w:rPr>
      </w:pPr>
      <w:r w:rsidRPr="00032079">
        <w:rPr>
          <w:sz w:val="28"/>
          <w:szCs w:val="28"/>
          <w:lang w:val="de-DE"/>
        </w:rPr>
        <w:t>b.4) Tàu cá có chiều dài lớn nhất từ 6m đến dưới 12m:</w:t>
      </w:r>
      <w:r w:rsidR="00276C97">
        <w:rPr>
          <w:sz w:val="28"/>
          <w:szCs w:val="28"/>
          <w:lang w:val="de-DE"/>
        </w:rPr>
        <w:t xml:space="preserve"> </w:t>
      </w:r>
      <w:r w:rsidRPr="00032079">
        <w:rPr>
          <w:sz w:val="28"/>
          <w:szCs w:val="28"/>
          <w:lang w:val="de-DE"/>
        </w:rPr>
        <w:t>Tàu cá làm nghề lưới rê</w:t>
      </w:r>
      <w:r w:rsidRPr="008A4F17">
        <w:rPr>
          <w:sz w:val="28"/>
          <w:szCs w:val="28"/>
          <w:lang w:val="de-DE"/>
        </w:rPr>
        <w:t xml:space="preserve">, lưới kéo và các nghề khác: 3,5 triệu đồng/tàu. </w:t>
      </w:r>
    </w:p>
    <w:p w14:paraId="68ECF292" w14:textId="0F742970" w:rsidR="00FB1909" w:rsidRPr="008A4F17" w:rsidRDefault="00FB1909" w:rsidP="00745750">
      <w:pPr>
        <w:spacing w:before="120" w:line="340" w:lineRule="exact"/>
        <w:ind w:firstLine="567"/>
        <w:jc w:val="both"/>
        <w:rPr>
          <w:sz w:val="28"/>
          <w:szCs w:val="28"/>
          <w:lang w:val="de-DE"/>
        </w:rPr>
      </w:pPr>
      <w:r w:rsidRPr="008A4F17">
        <w:rPr>
          <w:bCs/>
          <w:sz w:val="28"/>
          <w:szCs w:val="28"/>
          <w:lang w:val="da-DK"/>
        </w:rPr>
        <w:t>2.</w:t>
      </w:r>
      <w:r w:rsidRPr="008A4F17">
        <w:rPr>
          <w:sz w:val="28"/>
          <w:szCs w:val="28"/>
          <w:lang w:val="de-DE"/>
        </w:rPr>
        <w:t xml:space="preserve">3.3. Mức hỗ trợ thiệt hại nặng: </w:t>
      </w:r>
    </w:p>
    <w:p w14:paraId="6522CD0A"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a) Hỗ trợ đối với tàu cá:</w:t>
      </w:r>
    </w:p>
    <w:p w14:paraId="0320D818"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xml:space="preserve"> - Tàu cá có chiều dài lớn nhất từ 24m trở lên: 125 triệu đồng/tàu vỏ gỗ và 175 triệu đồng/tàu vỏ thép.</w:t>
      </w:r>
    </w:p>
    <w:p w14:paraId="1E0ED3EF"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có chiều dài lớn nhất từ 15m đến dưới 24m: 75 triệu đồng/tàu.</w:t>
      </w:r>
    </w:p>
    <w:p w14:paraId="39E528AE"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có chiều dài lớn nhất từ 12m đến dưới 15m: 40 triệu đồng/tàu.</w:t>
      </w:r>
    </w:p>
    <w:p w14:paraId="3B006375" w14:textId="5970583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có chiều dài lớn nhất từ 6m đến dưới 12m: 20 tr</w:t>
      </w:r>
      <w:r w:rsidR="00874706" w:rsidRPr="008A4F17">
        <w:rPr>
          <w:sz w:val="28"/>
          <w:szCs w:val="28"/>
          <w:lang w:val="de-DE"/>
        </w:rPr>
        <w:t>iệu đồng/tàu</w:t>
      </w:r>
      <w:r w:rsidR="00020CBD" w:rsidRPr="008A4F17">
        <w:rPr>
          <w:sz w:val="28"/>
          <w:szCs w:val="28"/>
          <w:lang w:val="de-DE"/>
        </w:rPr>
        <w:t>.</w:t>
      </w:r>
    </w:p>
    <w:p w14:paraId="18F44172"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b) Hỗ trợ đối với ngư cụ và các trang thiết bị:</w:t>
      </w:r>
    </w:p>
    <w:p w14:paraId="6D7F5FE5"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b.1) Tàu cá có chiều dài lớn nhất từ 24m trở lên:</w:t>
      </w:r>
    </w:p>
    <w:p w14:paraId="4A8EB7D9"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làm nghề lưới vây, lưới rê, lưới chụp: 62,5 triệu đồng/tàu.</w:t>
      </w:r>
    </w:p>
    <w:p w14:paraId="602FC9C9" w14:textId="6729D67B"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làm nghề câu, hậu cần, lưới kéo: 32,5 triệu đồng/tàu.</w:t>
      </w:r>
    </w:p>
    <w:p w14:paraId="245D0893"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b.2) Tàu cá có chiều dài lớn nhất từ 15m đến dưới 24m:</w:t>
      </w:r>
    </w:p>
    <w:p w14:paraId="201EC01A"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xml:space="preserve">- Tàu cá làm nghề lưới vây, lưới rê, lưới chụp: 55 triệu đồng/tàu. </w:t>
      </w:r>
    </w:p>
    <w:p w14:paraId="56BC70F9" w14:textId="4B162624"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làm lưới kéo, lồng bẫy, hậu cần: 30 triệu đồng/tàu.</w:t>
      </w:r>
    </w:p>
    <w:p w14:paraId="1646DDE5"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làm nghề câu, pha xúc, te và các nghề khác: 24,5 triệu đồng/tàu.</w:t>
      </w:r>
    </w:p>
    <w:p w14:paraId="37BB6113"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b.3) Tàu cá có chiều dài lớn nhất từ 12m đến dưới 15m:</w:t>
      </w:r>
    </w:p>
    <w:p w14:paraId="2A87E94D"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xml:space="preserve">- Tàu cá làm nghề lưới vây, lưới rê, lưới chụp: 12,5 triệu đồng/tàu. </w:t>
      </w:r>
    </w:p>
    <w:p w14:paraId="3B0DE8D1" w14:textId="77777777" w:rsidR="00FB1909" w:rsidRPr="008A4F17" w:rsidRDefault="00FB1909" w:rsidP="00745750">
      <w:pPr>
        <w:spacing w:before="120" w:line="340" w:lineRule="exact"/>
        <w:ind w:firstLine="567"/>
        <w:jc w:val="both"/>
        <w:rPr>
          <w:sz w:val="28"/>
          <w:szCs w:val="28"/>
          <w:lang w:val="de-DE"/>
        </w:rPr>
      </w:pPr>
      <w:r w:rsidRPr="008A4F17">
        <w:rPr>
          <w:sz w:val="28"/>
          <w:szCs w:val="28"/>
          <w:lang w:val="de-DE"/>
        </w:rPr>
        <w:t>- Tàu cá làm lưới kéo, lồng bẫy, pha xúc, câu, te và các nghề khác: 10 triệu đồng/tàu.</w:t>
      </w:r>
    </w:p>
    <w:p w14:paraId="1CCB475B" w14:textId="7A0B643E" w:rsidR="00FB1909" w:rsidRPr="008A4F17" w:rsidRDefault="00FB1909" w:rsidP="00745750">
      <w:pPr>
        <w:spacing w:before="120" w:line="340" w:lineRule="exact"/>
        <w:ind w:firstLine="567"/>
        <w:jc w:val="both"/>
        <w:rPr>
          <w:b/>
          <w:bCs/>
          <w:iCs/>
          <w:sz w:val="28"/>
          <w:szCs w:val="28"/>
          <w:lang w:val="de-DE"/>
        </w:rPr>
      </w:pPr>
      <w:r w:rsidRPr="008A4F17">
        <w:rPr>
          <w:b/>
          <w:bCs/>
          <w:sz w:val="28"/>
          <w:szCs w:val="28"/>
          <w:lang w:val="da-DK"/>
        </w:rPr>
        <w:t>2.</w:t>
      </w:r>
      <w:r w:rsidRPr="008A4F17">
        <w:rPr>
          <w:b/>
          <w:sz w:val="28"/>
          <w:szCs w:val="28"/>
          <w:lang w:val="de-DE"/>
        </w:rPr>
        <w:t xml:space="preserve">4. </w:t>
      </w:r>
      <w:r w:rsidRPr="008A4F17">
        <w:rPr>
          <w:b/>
          <w:bCs/>
          <w:iCs/>
          <w:sz w:val="28"/>
          <w:szCs w:val="28"/>
          <w:lang w:val="de-DE"/>
        </w:rPr>
        <w:t>Cơ sở tính toán</w:t>
      </w:r>
    </w:p>
    <w:p w14:paraId="3D7D3CF5" w14:textId="0A6C4CAF" w:rsidR="00FB1909" w:rsidRPr="00032079" w:rsidRDefault="00032079" w:rsidP="00745750">
      <w:pPr>
        <w:spacing w:before="120" w:line="340" w:lineRule="exact"/>
        <w:ind w:firstLine="567"/>
        <w:jc w:val="both"/>
        <w:rPr>
          <w:sz w:val="28"/>
          <w:szCs w:val="28"/>
          <w:lang w:val="de-DE"/>
        </w:rPr>
      </w:pPr>
      <w:r w:rsidRPr="00032079">
        <w:rPr>
          <w:bCs/>
          <w:sz w:val="28"/>
          <w:szCs w:val="28"/>
          <w:lang w:val="da-DK"/>
        </w:rPr>
        <w:t>2.</w:t>
      </w:r>
      <w:r w:rsidRPr="00032079">
        <w:rPr>
          <w:sz w:val="28"/>
          <w:szCs w:val="28"/>
          <w:lang w:val="de-DE"/>
        </w:rPr>
        <w:t>4.</w:t>
      </w:r>
      <w:r w:rsidR="00FB1909" w:rsidRPr="00032079">
        <w:rPr>
          <w:sz w:val="28"/>
          <w:szCs w:val="28"/>
          <w:lang w:val="de-DE"/>
        </w:rPr>
        <w:t xml:space="preserve">1. Giá thành đóng mới, mua mới đối với tàu cá (bao gồm vỏ, máy tàu): </w:t>
      </w:r>
    </w:p>
    <w:p w14:paraId="0898671D" w14:textId="086E5E59"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a) Đối với tàu cá có chiều dài lớn nhất từ 24m trở lên: Tàu cá vỏ gỗ, có lắp máy công suất từ 600CV đến 1.200CV, giá trị trung bình 5.000 triệu đồng; tàu vỏ thép giá trị trung bình khoảng 7.000 triệu đồng (giá tại thời điểm khảo sát). Đề xuất mức hỗ trợ thiệt hại hoàn toàn khoảng 5% giá trị tàu cá, tương đương khoảng 250 triệu đồng đối tàu cá vỏ gỗ và 350 triệu </w:t>
      </w:r>
      <w:r w:rsidR="00567888">
        <w:rPr>
          <w:sz w:val="28"/>
          <w:szCs w:val="28"/>
          <w:lang w:val="de-DE"/>
        </w:rPr>
        <w:t xml:space="preserve">đồng </w:t>
      </w:r>
      <w:r w:rsidRPr="00032079">
        <w:rPr>
          <w:sz w:val="28"/>
          <w:szCs w:val="28"/>
          <w:lang w:val="de-DE"/>
        </w:rPr>
        <w:t>đối với tàu cá v</w:t>
      </w:r>
      <w:r w:rsidR="00020CBD">
        <w:rPr>
          <w:sz w:val="28"/>
          <w:szCs w:val="28"/>
          <w:lang w:val="de-DE"/>
        </w:rPr>
        <w:t>ỏ</w:t>
      </w:r>
      <w:r w:rsidRPr="00032079">
        <w:rPr>
          <w:sz w:val="28"/>
          <w:szCs w:val="28"/>
          <w:lang w:val="de-DE"/>
        </w:rPr>
        <w:t xml:space="preserve"> thép (chưa có quy định mức hỗ trợ tại </w:t>
      </w:r>
      <w:r w:rsidR="00020CBD">
        <w:rPr>
          <w:sz w:val="28"/>
          <w:szCs w:val="28"/>
          <w:lang w:val="de-DE"/>
        </w:rPr>
        <w:t>Quyết định số</w:t>
      </w:r>
      <w:r w:rsidRPr="00032079">
        <w:rPr>
          <w:sz w:val="28"/>
          <w:szCs w:val="28"/>
          <w:lang w:val="de-DE"/>
        </w:rPr>
        <w:t xml:space="preserve"> 4643</w:t>
      </w:r>
      <w:r w:rsidR="00020CBD">
        <w:rPr>
          <w:sz w:val="28"/>
          <w:szCs w:val="28"/>
          <w:lang w:val="de-DE"/>
        </w:rPr>
        <w:t>/QĐ-UBND ngày 28/12/2009</w:t>
      </w:r>
      <w:r w:rsidRPr="00032079">
        <w:rPr>
          <w:sz w:val="28"/>
          <w:szCs w:val="28"/>
          <w:lang w:val="de-DE"/>
        </w:rPr>
        <w:t xml:space="preserve"> để so sánh).</w:t>
      </w:r>
    </w:p>
    <w:p w14:paraId="59B86A6C" w14:textId="3B74FBD6" w:rsidR="00FB1909" w:rsidRPr="00032079" w:rsidRDefault="00FB1909" w:rsidP="00745750">
      <w:pPr>
        <w:spacing w:before="120" w:line="340" w:lineRule="exact"/>
        <w:ind w:firstLine="567"/>
        <w:jc w:val="both"/>
        <w:rPr>
          <w:sz w:val="28"/>
          <w:szCs w:val="28"/>
          <w:lang w:val="de-DE"/>
        </w:rPr>
      </w:pPr>
      <w:r w:rsidRPr="00032079">
        <w:rPr>
          <w:sz w:val="28"/>
          <w:szCs w:val="28"/>
          <w:lang w:val="de-DE"/>
        </w:rPr>
        <w:lastRenderedPageBreak/>
        <w:t xml:space="preserve">b) Đối với tàu cá có chiều dài lớn nhất từ 15m đến dưới 24m: Tàu cá vỏ gỗ, có lắp máy công suất từ 300CV đến 600CV, giá trị trung bình 3.000 triệu đồng. Do đó đề xuất, mức hỗ trợ thiệt hại hoàn toàn bằng 5% giá trị tàu cá, tương ứng 150 triệu đồng, tăng thêm 90 triệu đồng, tăng 2,5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250CV trở lên, tăng 2 lần so với mức đã hỗ trợ năm 2020 và năm 2023.</w:t>
      </w:r>
    </w:p>
    <w:p w14:paraId="12D7957E" w14:textId="5E302CE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c) Đối với tàu cá có chiều dài lớn nhất từ 12m đến dưới 15m: Tàu cá vỏ gỗ, có lắp máy công suất từ 90CV đến 300CV, giá trị trung bình 1.500 triệu đồng. Đề xuất, mức hỗ trợ thiệt hại hoàn toàn, bằng khoảng 5% giá trị tàu cá, tương ứng 75 triệu đồng, tăng 2,14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00020CBD">
        <w:rPr>
          <w:sz w:val="28"/>
          <w:szCs w:val="28"/>
          <w:lang w:val="de-DE"/>
        </w:rPr>
        <w:t xml:space="preserve"> </w:t>
      </w:r>
      <w:r w:rsidRPr="00032079">
        <w:rPr>
          <w:sz w:val="28"/>
          <w:szCs w:val="28"/>
          <w:lang w:val="de-DE"/>
        </w:rPr>
        <w:t>đối với tàu cá từ 90CV - 250CV,  tăng 1,25 lần so với mức đã được hỗ trợ năm 2017, 2018.</w:t>
      </w:r>
    </w:p>
    <w:p w14:paraId="738EB798"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d) Đối với tàu cá có chiều dài lớn nhất từ 6m đến dưới 12m: </w:t>
      </w:r>
    </w:p>
    <w:p w14:paraId="68225727" w14:textId="6F9EB618"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Tàu cá vỏ bằng gỗ, lắp máy tàu từ 90CV-150CV, theo khảo sát có giá trị trung bình 560 triệu đồng. Đề xuất, mức hỗ trợ thiệt hại hoàn toàn khoảng 7% giá trị tàu cá, tương ứng 40 triệu đồng, tăng 2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đến 90CV, tăng 1,66 lần so với mức đã hỗ trợ trong các năm: 2018, 2019, 2020.</w:t>
      </w:r>
    </w:p>
    <w:p w14:paraId="4279FD97" w14:textId="606FB142" w:rsidR="00FB1909" w:rsidRPr="00032079" w:rsidRDefault="00032079" w:rsidP="00745750">
      <w:pPr>
        <w:spacing w:before="120" w:line="340" w:lineRule="exact"/>
        <w:ind w:firstLine="567"/>
        <w:jc w:val="both"/>
        <w:rPr>
          <w:sz w:val="28"/>
          <w:szCs w:val="28"/>
          <w:lang w:val="de-DE"/>
        </w:rPr>
      </w:pPr>
      <w:r w:rsidRPr="00032079">
        <w:rPr>
          <w:bCs/>
          <w:sz w:val="28"/>
          <w:szCs w:val="28"/>
          <w:lang w:val="da-DK"/>
        </w:rPr>
        <w:t>2.</w:t>
      </w:r>
      <w:r w:rsidRPr="00032079">
        <w:rPr>
          <w:sz w:val="28"/>
          <w:szCs w:val="28"/>
          <w:lang w:val="de-DE"/>
        </w:rPr>
        <w:t>4.</w:t>
      </w:r>
      <w:r w:rsidR="00FB1909" w:rsidRPr="00032079">
        <w:rPr>
          <w:sz w:val="28"/>
          <w:szCs w:val="28"/>
          <w:lang w:val="de-DE"/>
        </w:rPr>
        <w:t xml:space="preserve">2. Giá thành ngư cụ và trang thiết bị khai thác: </w:t>
      </w:r>
    </w:p>
    <w:p w14:paraId="5D026292"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a) Đối với nhóm tàu cá có chiều dài lớn nhất từ 24m trở lên: </w:t>
      </w:r>
    </w:p>
    <w:p w14:paraId="3F8C5747" w14:textId="61722A95" w:rsidR="00FB1909" w:rsidRPr="00032079" w:rsidRDefault="00FB1909" w:rsidP="00745750">
      <w:pPr>
        <w:spacing w:before="120" w:line="340" w:lineRule="exact"/>
        <w:ind w:firstLine="567"/>
        <w:jc w:val="both"/>
        <w:rPr>
          <w:sz w:val="28"/>
          <w:szCs w:val="28"/>
          <w:lang w:val="de-DE"/>
        </w:rPr>
      </w:pPr>
      <w:r w:rsidRPr="00032079">
        <w:rPr>
          <w:sz w:val="28"/>
          <w:szCs w:val="28"/>
          <w:lang w:val="de-DE"/>
        </w:rPr>
        <w:t>Có 81 tàu cá làm các nghề khai thác: lưới chụp, lưới rê, nghề câu và hậu cần; kết quả khảo sát của Chi cục Thủy sản các nhóm nghề có cùng tổng mức đầu tư, đề xuất mức hỗ trợ như sau:</w:t>
      </w:r>
    </w:p>
    <w:p w14:paraId="05FD0947"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Nhóm nghề lưới rê, lưới chụp có giá trị đầu tư khoảng 1.200 đến 2.000 triệu đồng, trung bình 1.600 triệu đồng/nghề. Giá trị đầu tư trang thiết bị (gồm: rada, máy dò cá, máy TTLL, thiết bị hàng hải khác, hệ thống tời, cẩu) trung bình khoảng: 900 triệu đồng. Tổng giá trị ngư cụ và trang thiết bị khoảng 2.500 triệu đồng. Do đó, đề xuất hỗ trợ thiệt hại hoàn toàn bằng 5% tổng giá trị, tương đương 125 triệu đồng.</w:t>
      </w:r>
    </w:p>
    <w:p w14:paraId="57598B09" w14:textId="1274A6BD" w:rsidR="00FB1909" w:rsidRPr="00032079" w:rsidRDefault="00FB1909" w:rsidP="00745750">
      <w:pPr>
        <w:spacing w:before="120" w:line="340" w:lineRule="exact"/>
        <w:ind w:firstLine="567"/>
        <w:jc w:val="both"/>
        <w:rPr>
          <w:sz w:val="28"/>
          <w:szCs w:val="28"/>
          <w:lang w:val="de-DE"/>
        </w:rPr>
      </w:pPr>
      <w:r w:rsidRPr="00032079">
        <w:rPr>
          <w:sz w:val="28"/>
          <w:szCs w:val="28"/>
          <w:lang w:val="de-DE"/>
        </w:rPr>
        <w:t>- Nhóm nghề câu và hậu cần, có giá trị đầu tư khoảng 200 - 600 triệu đồng, trung bình 400 triệu đồng/nghề. Giá trị đầu tư trang thiết bị (gồm: rada, máy dò cá, máy TTLL, thiết bị hàng hải khác, hệ thống tời, cẩu) trung bình khoảng: 900 triệu đồng. Tổng giá trị ngư cụ và trang thiết bị khoảng 1.300 triệu đồng. Do đó, đề xuất hỗ trợ thiệt hại hoàn toàn bằng 5% tổng giá trị, tương đương 65 triệu đồng.</w:t>
      </w:r>
    </w:p>
    <w:p w14:paraId="2137B27C" w14:textId="69DD2733" w:rsidR="00FB1909" w:rsidRPr="00032079" w:rsidRDefault="00FB1909" w:rsidP="00745750">
      <w:pPr>
        <w:spacing w:before="120" w:line="340" w:lineRule="exact"/>
        <w:ind w:firstLine="567"/>
        <w:jc w:val="both"/>
        <w:rPr>
          <w:sz w:val="28"/>
          <w:szCs w:val="28"/>
          <w:lang w:val="de-DE"/>
        </w:rPr>
      </w:pPr>
      <w:r w:rsidRPr="00032079">
        <w:rPr>
          <w:sz w:val="28"/>
          <w:szCs w:val="28"/>
          <w:lang w:val="de-DE"/>
        </w:rPr>
        <w:t>b) Tàu cá có chiều dài lớn nhất từ 15m đến dưới 24m</w:t>
      </w:r>
      <w:r w:rsidR="00DC76A3">
        <w:rPr>
          <w:sz w:val="28"/>
          <w:szCs w:val="28"/>
          <w:lang w:val="de-DE"/>
        </w:rPr>
        <w:t>:</w:t>
      </w:r>
    </w:p>
    <w:p w14:paraId="70C70D32" w14:textId="202D66CC"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Có 1.013 tàu cá làm các nghề khai thác: lưới kéo 172 tàu, lưới vây 83 tàu, lưới chụp 221 tàu, lưới rê 159 tàu, nghề câu 111 tàu và hậu cần 67 tàu, lồng bẫy </w:t>
      </w:r>
      <w:r w:rsidRPr="00032079">
        <w:rPr>
          <w:sz w:val="28"/>
          <w:szCs w:val="28"/>
          <w:lang w:val="de-DE"/>
        </w:rPr>
        <w:lastRenderedPageBreak/>
        <w:t>và nghề khác (pha xúc, te): 200 tàu; kết quả khảo sát của Chi cục Thủy sản các nhóm nghề có cùng tổng mức đầu tư, đề xuất mức hỗ trợ như sau:</w:t>
      </w:r>
    </w:p>
    <w:p w14:paraId="1F522250" w14:textId="0FB7CF7D"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Nhóm nghề lưới vây, lưới rê, lưới chụp: giá trị đầu ừ 1.000 - 1.800 triệu đồng/tàu, mức giá trị trung bình khoảng 1.400 triệu đồng/tàu. Trang thiết bị (thiết bị hàng hải máy đo sâu dò cá, ra da, VMS, TTLL, hệ thống cẩu, thu lưới, hệ thống dẫn dụ cá), giá trị đầu tư khoảng 800 triệu đồng. Tổng mức đầu tư ngư cụ và trang thiết bị khoảng 2.200 triệu đồng. Đề xuất mức hỗ trợ thiệt hại hoàn toàn bằng 5% tổng giá trị đầu tư, tương đương khoảng 110 triệu đồng, tăng 3,67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từ 150CV trở lên.</w:t>
      </w:r>
    </w:p>
    <w:p w14:paraId="2CFB2750" w14:textId="08CD5430"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Nhóm nghề lưới kéo, lồng bẫy, hậu cần: từ 200 - 600 triệu đồng/tàu, mức giá trị trung bình khoảng 400 triệu đồng/tàu. Trang thiết bị (thiết bị hàng hải máy đo sâu dò cá, ra da, VMS, TTLL, hệ thống cẩu, thu lưới, hệ thống dẫn dụ cá), giá trị đầu tư khoảng 800 triệu đồng. Tổng mức đầu tư ngư cụ và trang thiết bị khoảng 1.200 triệu đồng. Đề xuất mức hỗ trợ thiệt hại hoàn toàn bằng 5% tổng giá trị đầu tư, tương đương khoảng 60 triệu đồng, tăng 2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từ 150CV trở lên.</w:t>
      </w:r>
    </w:p>
    <w:p w14:paraId="3A1FF025" w14:textId="02A5D102" w:rsidR="00FB1909" w:rsidRPr="00020CBD" w:rsidRDefault="00FB1909" w:rsidP="00745750">
      <w:pPr>
        <w:spacing w:before="120" w:line="340" w:lineRule="exact"/>
        <w:ind w:firstLine="567"/>
        <w:jc w:val="both"/>
        <w:rPr>
          <w:spacing w:val="-4"/>
          <w:sz w:val="28"/>
          <w:szCs w:val="28"/>
          <w:lang w:val="de-DE"/>
        </w:rPr>
      </w:pPr>
      <w:r w:rsidRPr="00020CBD">
        <w:rPr>
          <w:spacing w:val="-4"/>
          <w:sz w:val="28"/>
          <w:szCs w:val="28"/>
          <w:lang w:val="de-DE"/>
        </w:rPr>
        <w:t xml:space="preserve">- Nhóm nghề câu, pha xúc, te, nghề khác: từ 100 - 300 triệu đồng/tàu, mức giá trị trung bình </w:t>
      </w:r>
      <w:r w:rsidRPr="00020CBD">
        <w:rPr>
          <w:spacing w:val="-2"/>
          <w:sz w:val="28"/>
          <w:szCs w:val="28"/>
          <w:lang w:val="de-DE"/>
        </w:rPr>
        <w:t>khoảng 200 triệu đồng/tàu. Trang thiết bị (thiết bị hàng hải máy đo sâu dò cá, ra da, VMS, TTLL, hệ thống cẩu, thu lưới, hệ thống dẫn dụ cá), giá trị đầu tư khoảng 500 triệu đồng. Tổng mức đầu tư ngư cụ và trang thiết bị khoảng 700 triệu đồng. Đề xuất mức hỗ trợ thiệt hại hoàn toàn</w:t>
      </w:r>
      <w:r w:rsidRPr="00020CBD">
        <w:rPr>
          <w:spacing w:val="-4"/>
          <w:sz w:val="28"/>
          <w:szCs w:val="28"/>
          <w:lang w:val="de-DE"/>
        </w:rPr>
        <w:t xml:space="preserve"> bằng 5% tổng giá trị đầu tư, tương đương khoảng 35 triệu đồng, tăng 1,75 lần so với </w:t>
      </w:r>
      <w:r w:rsidRPr="00020CBD">
        <w:rPr>
          <w:spacing w:val="-2"/>
          <w:sz w:val="28"/>
          <w:szCs w:val="28"/>
          <w:lang w:val="de-DE"/>
        </w:rPr>
        <w:t xml:space="preserve">mức hỗ trợ tại </w:t>
      </w:r>
      <w:r w:rsidR="00020CBD" w:rsidRPr="00020CBD">
        <w:rPr>
          <w:spacing w:val="-2"/>
          <w:sz w:val="28"/>
          <w:szCs w:val="28"/>
          <w:lang w:val="de-DE"/>
        </w:rPr>
        <w:t xml:space="preserve">Quyết định số 4643/QĐ-UBND ngày 28/12/2009  </w:t>
      </w:r>
      <w:r w:rsidRPr="00020CBD">
        <w:rPr>
          <w:spacing w:val="-2"/>
          <w:sz w:val="28"/>
          <w:szCs w:val="28"/>
          <w:lang w:val="de-DE"/>
        </w:rPr>
        <w:t>đối với tàu cá từ 90CV - 150CV.</w:t>
      </w:r>
    </w:p>
    <w:p w14:paraId="764C8B3D" w14:textId="6435C649" w:rsidR="00FB1909" w:rsidRPr="00032079" w:rsidRDefault="00FB1909" w:rsidP="00745750">
      <w:pPr>
        <w:spacing w:before="120" w:line="340" w:lineRule="exact"/>
        <w:ind w:firstLine="567"/>
        <w:jc w:val="both"/>
        <w:rPr>
          <w:sz w:val="28"/>
          <w:szCs w:val="28"/>
          <w:lang w:val="de-DE"/>
        </w:rPr>
      </w:pPr>
      <w:r w:rsidRPr="00032079">
        <w:rPr>
          <w:sz w:val="28"/>
          <w:szCs w:val="28"/>
          <w:lang w:val="de-DE"/>
        </w:rPr>
        <w:t>c) Tàu cá có chiều dài lớn nhất từ 12m đến dưới 15m</w:t>
      </w:r>
      <w:r w:rsidR="00DC76A3">
        <w:rPr>
          <w:sz w:val="28"/>
          <w:szCs w:val="28"/>
          <w:lang w:val="de-DE"/>
        </w:rPr>
        <w:t>:</w:t>
      </w:r>
    </w:p>
    <w:p w14:paraId="71868E28" w14:textId="77777777" w:rsidR="00FB1909" w:rsidRPr="00032079" w:rsidRDefault="00FB1909" w:rsidP="00745750">
      <w:pPr>
        <w:spacing w:before="120" w:line="340" w:lineRule="exact"/>
        <w:ind w:firstLine="567"/>
        <w:jc w:val="both"/>
        <w:rPr>
          <w:b/>
          <w:sz w:val="28"/>
          <w:szCs w:val="28"/>
          <w:lang w:val="de-DE"/>
        </w:rPr>
      </w:pPr>
      <w:r w:rsidRPr="00032079">
        <w:rPr>
          <w:sz w:val="28"/>
          <w:szCs w:val="28"/>
          <w:lang w:val="de-DE"/>
        </w:rPr>
        <w:t>Có 716 tàu cá làm các nghề khai thác: lưới kéo 246 tàu, lưới vây 18  tàu, lưới chụp 56 tàu, lưới rê 90 tàu, nghề câu 87 tàu và khác (lồng bẫy, pha xúc, te,...): 219 tàu; theo khảo sát của Chi cục Thủy sản các nhóm nghề có cùng tổng mức đầu tư, đề xuất mức hỗ trợ như sau.</w:t>
      </w:r>
    </w:p>
    <w:p w14:paraId="52087D0E" w14:textId="4CE6C312"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Nhóm nghề lưới vây, lưới rê, lưới chụp: giá trị đầu ừ 100 – 300  triệu đồng/tàu, mức giá trị trung bình khoảng 200 triệu đồng/tàu. Trang thiết bị (thiết bị hàng hải máy, TTLL, hệ thống cẩu, thu lưới), giá trị đầu tư khoảng 300 triệu đồng. Tổng mức đầu tư ngư cụ và trang thiết bị khoảng 500 triệu đồng. Đề xuất mức hỗ trợ thiệt hại hoàn toàn bằng 5% tổng giá trị đầu tư, tương đương khoảng 25 triệu đồng, tăng 2,5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từ 40CV - 90CV.</w:t>
      </w:r>
    </w:p>
    <w:p w14:paraId="2AB26AEA" w14:textId="7BFCC2E8"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Nhóm nghề lưới kéo, câu, nghề khác: từ 50 - 200 triệu đồng/tàu, mức giá trị trung bình khoảng 100 triệu đồng/tàu. Trang thiết bị (thiết bị hàng hải máy đo sâu dò cá, ra da, VMS, TTLL, hệ thống cẩu, thu lưới, hệ thống dẫn dụ cá), giá trị </w:t>
      </w:r>
      <w:r w:rsidRPr="00032079">
        <w:rPr>
          <w:sz w:val="28"/>
          <w:szCs w:val="28"/>
          <w:lang w:val="de-DE"/>
        </w:rPr>
        <w:lastRenderedPageBreak/>
        <w:t xml:space="preserve">đầu tư khoảng 300 triệu đồng. Tổng mức đầu tư ngư cụ và trang thiết bị khoảng 400 triệu đồng. Đề xuất mức hỗ trợ thiệt hại hoàn toàn bằng 5% tổng giá trị đầu tư, tương đương khoảng 20 triệu đồng, tăng 2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đối với tàu cá từ 150CV.</w:t>
      </w:r>
    </w:p>
    <w:p w14:paraId="19BC4AE8" w14:textId="42884C1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d) Tàu cá có chiều dài lớn nhất từ 6m đến dưới 12m: Nhóm nghề lưới kéo, lưới rê (then 1, 2, 3), câu, vó, chụp, nghề khác: từ 10 - 100 triệu đồng/tàu, mức giá trị trung bình khoảng 50 triệu đồng/tàu. Trang thiết bị (định vị, la bàn, máy TTLL, tời,..), giá trị đầu tư khoảng 50 triệu đồng. Tổng mức đầu tư ngư cụ và trang thiết bị khoảng 100 triệu đồng. Đề xuất mức hỗ trợ thiệt hại hoàn toàn bằng 5% tổng giá trị đầu tư, tương đương khoảng 5 triệu đồng, tăng 2 lần so với mức hỗ trợ tại </w:t>
      </w:r>
      <w:r w:rsidR="00020CBD">
        <w:rPr>
          <w:sz w:val="28"/>
          <w:szCs w:val="28"/>
          <w:lang w:val="de-DE"/>
        </w:rPr>
        <w:t>Quyết định số</w:t>
      </w:r>
      <w:r w:rsidR="00020CBD" w:rsidRPr="00032079">
        <w:rPr>
          <w:sz w:val="28"/>
          <w:szCs w:val="28"/>
          <w:lang w:val="de-DE"/>
        </w:rPr>
        <w:t xml:space="preserve"> 4643</w:t>
      </w:r>
      <w:r w:rsidR="00020CBD">
        <w:rPr>
          <w:sz w:val="28"/>
          <w:szCs w:val="28"/>
          <w:lang w:val="de-DE"/>
        </w:rPr>
        <w:t>/QĐ-UBND ngày 28/12/2009</w:t>
      </w:r>
      <w:r w:rsidR="00020CBD" w:rsidRPr="00032079">
        <w:rPr>
          <w:sz w:val="28"/>
          <w:szCs w:val="28"/>
          <w:lang w:val="de-DE"/>
        </w:rPr>
        <w:t xml:space="preserve"> </w:t>
      </w:r>
      <w:r w:rsidRPr="00032079">
        <w:rPr>
          <w:sz w:val="28"/>
          <w:szCs w:val="28"/>
          <w:lang w:val="de-DE"/>
        </w:rPr>
        <w:t xml:space="preserve">đối với tàu cá dưới 40CV. </w:t>
      </w:r>
    </w:p>
    <w:p w14:paraId="67926D16" w14:textId="04DC7181" w:rsidR="00FB1909" w:rsidRPr="00554912" w:rsidRDefault="00FB1909" w:rsidP="00745750">
      <w:pPr>
        <w:spacing w:before="120" w:line="340" w:lineRule="exact"/>
        <w:ind w:firstLine="567"/>
        <w:jc w:val="center"/>
        <w:rPr>
          <w:i/>
          <w:sz w:val="28"/>
          <w:szCs w:val="28"/>
          <w:lang w:val="de-DE"/>
        </w:rPr>
      </w:pPr>
      <w:r w:rsidRPr="00554912">
        <w:rPr>
          <w:i/>
          <w:sz w:val="28"/>
          <w:szCs w:val="28"/>
          <w:lang w:val="de-DE"/>
        </w:rPr>
        <w:t>(Chi tiết Phụ lục</w:t>
      </w:r>
      <w:r w:rsidR="00554912" w:rsidRPr="00554912">
        <w:rPr>
          <w:i/>
          <w:sz w:val="28"/>
          <w:szCs w:val="28"/>
          <w:lang w:val="de-DE"/>
        </w:rPr>
        <w:t xml:space="preserve"> </w:t>
      </w:r>
      <w:r w:rsidR="00554912">
        <w:rPr>
          <w:i/>
          <w:sz w:val="28"/>
          <w:szCs w:val="28"/>
          <w:lang w:val="de-DE"/>
        </w:rPr>
        <w:t>3</w:t>
      </w:r>
      <w:r w:rsidRPr="00554912">
        <w:rPr>
          <w:i/>
          <w:sz w:val="28"/>
          <w:szCs w:val="28"/>
          <w:lang w:val="de-DE"/>
        </w:rPr>
        <w:t xml:space="preserve"> </w:t>
      </w:r>
      <w:r w:rsidR="00554912" w:rsidRPr="00554912">
        <w:rPr>
          <w:i/>
          <w:sz w:val="28"/>
          <w:szCs w:val="28"/>
          <w:lang w:val="de-DE"/>
        </w:rPr>
        <w:t>t</w:t>
      </w:r>
      <w:r w:rsidRPr="00554912">
        <w:rPr>
          <w:i/>
          <w:sz w:val="28"/>
          <w:szCs w:val="28"/>
          <w:lang w:val="de-DE"/>
        </w:rPr>
        <w:t>ổng hợp số liệu khảo sát tàu cá kèm theo).</w:t>
      </w:r>
    </w:p>
    <w:p w14:paraId="1FA97C75" w14:textId="1170E7DB" w:rsidR="00FB1909" w:rsidRPr="00032079" w:rsidRDefault="00FB1909" w:rsidP="00745750">
      <w:pPr>
        <w:spacing w:before="120" w:line="340" w:lineRule="exact"/>
        <w:ind w:firstLine="567"/>
        <w:jc w:val="both"/>
        <w:rPr>
          <w:b/>
          <w:sz w:val="28"/>
          <w:szCs w:val="28"/>
          <w:lang w:val="de-DE"/>
        </w:rPr>
      </w:pPr>
      <w:r w:rsidRPr="00032079">
        <w:rPr>
          <w:b/>
          <w:bCs/>
          <w:sz w:val="28"/>
          <w:szCs w:val="28"/>
          <w:lang w:val="da-DK"/>
        </w:rPr>
        <w:t>2.</w:t>
      </w:r>
      <w:r w:rsidR="00032079" w:rsidRPr="00032079">
        <w:rPr>
          <w:b/>
          <w:sz w:val="28"/>
          <w:szCs w:val="28"/>
          <w:lang w:val="de-DE"/>
        </w:rPr>
        <w:t>5</w:t>
      </w:r>
      <w:r w:rsidRPr="00032079">
        <w:rPr>
          <w:b/>
          <w:sz w:val="28"/>
          <w:szCs w:val="28"/>
          <w:lang w:val="de-DE"/>
        </w:rPr>
        <w:t>. Trình tự, hồ sơ thủ tục thực hiện</w:t>
      </w:r>
    </w:p>
    <w:p w14:paraId="7BB2D507" w14:textId="2C7C5400" w:rsidR="000914AA" w:rsidRDefault="000914AA" w:rsidP="00745750">
      <w:pPr>
        <w:spacing w:before="120" w:line="340" w:lineRule="exact"/>
        <w:ind w:firstLine="567"/>
        <w:jc w:val="both"/>
        <w:rPr>
          <w:sz w:val="28"/>
          <w:szCs w:val="28"/>
          <w:lang w:val="de-DE"/>
        </w:rPr>
      </w:pPr>
      <w:r>
        <w:rPr>
          <w:sz w:val="28"/>
          <w:szCs w:val="28"/>
          <w:lang w:val="de-DE"/>
        </w:rPr>
        <w:t xml:space="preserve">a) Đánh giá thiệt hại do thiên tai gây ra: </w:t>
      </w:r>
    </w:p>
    <w:p w14:paraId="16A35B8A" w14:textId="77777777" w:rsidR="000914AA" w:rsidRDefault="000914AA" w:rsidP="00745750">
      <w:pPr>
        <w:spacing w:before="120" w:line="340" w:lineRule="exact"/>
        <w:ind w:firstLine="567"/>
        <w:jc w:val="both"/>
        <w:rPr>
          <w:sz w:val="28"/>
          <w:szCs w:val="28"/>
          <w:lang w:val="de-DE"/>
        </w:rPr>
      </w:pPr>
      <w:r w:rsidRPr="00AD519F">
        <w:rPr>
          <w:sz w:val="28"/>
          <w:szCs w:val="28"/>
          <w:lang w:val="de-DE"/>
        </w:rPr>
        <w:t>Sau khi nhận được thông báo của người dân Ủy ban nhân dân cấp xã có văn bản báo cáo vụ việc tàu cá bị thiệt hại do thiên tai trên biển gửi Ủy ban nhân dân huyện, thị xã, thành phố (gọi tắt Ủy ban nhân dân cấp huyện) và Sở Nông nghiệp và PTNT.</w:t>
      </w:r>
      <w:r>
        <w:rPr>
          <w:sz w:val="28"/>
          <w:szCs w:val="28"/>
          <w:lang w:val="de-DE"/>
        </w:rPr>
        <w:t xml:space="preserve"> </w:t>
      </w:r>
    </w:p>
    <w:p w14:paraId="13FB897D" w14:textId="3D203624" w:rsidR="000914AA" w:rsidRPr="00AD519F" w:rsidRDefault="000914AA" w:rsidP="00745750">
      <w:pPr>
        <w:spacing w:before="120" w:line="340" w:lineRule="exact"/>
        <w:ind w:firstLine="567"/>
        <w:jc w:val="both"/>
        <w:rPr>
          <w:sz w:val="28"/>
          <w:szCs w:val="28"/>
          <w:lang w:val="de-DE"/>
        </w:rPr>
      </w:pPr>
      <w:r w:rsidRPr="00AD519F">
        <w:rPr>
          <w:sz w:val="28"/>
          <w:szCs w:val="28"/>
          <w:lang w:val="de-DE"/>
        </w:rPr>
        <w:t>Ủy ban nhân dân cấp xã thành lập hội đồng kiểm tra bao gồm: Ủy ban nhân dân cấp xã, Ban Chỉ huy Phòng, chống thiên tai và Tìm kiếm cứu nạn cấp xã, đại diện các tổ chức xã hội, đại diện thôn, bản, tổ dân phố</w:t>
      </w:r>
      <w:r w:rsidR="00EB3C33">
        <w:rPr>
          <w:sz w:val="28"/>
          <w:szCs w:val="28"/>
          <w:lang w:val="de-DE"/>
        </w:rPr>
        <w:t xml:space="preserve"> và mời </w:t>
      </w:r>
      <w:r w:rsidR="00EB3C33" w:rsidRPr="00AD519F">
        <w:rPr>
          <w:sz w:val="28"/>
          <w:szCs w:val="28"/>
          <w:lang w:val="de-DE"/>
        </w:rPr>
        <w:t>cán bộ chuyên môn</w:t>
      </w:r>
      <w:r w:rsidR="00EB3C33">
        <w:rPr>
          <w:sz w:val="28"/>
          <w:szCs w:val="28"/>
          <w:lang w:val="de-DE"/>
        </w:rPr>
        <w:t xml:space="preserve"> của Ủy ban nhân dân cấp huyện, </w:t>
      </w:r>
      <w:r w:rsidR="00EB3C33" w:rsidRPr="00032079">
        <w:rPr>
          <w:bCs/>
          <w:sz w:val="28"/>
          <w:szCs w:val="28"/>
          <w:lang w:val="de-DE"/>
        </w:rPr>
        <w:t>Đồn Biên phòng/Ban chỉ huy Biên phòng cửa khẩu cảng/Hải đội Biên phòng</w:t>
      </w:r>
      <w:r w:rsidR="00EB3C33">
        <w:rPr>
          <w:sz w:val="28"/>
          <w:szCs w:val="28"/>
          <w:lang w:val="de-DE"/>
        </w:rPr>
        <w:t xml:space="preserve"> </w:t>
      </w:r>
      <w:r w:rsidRPr="00AD519F">
        <w:rPr>
          <w:sz w:val="28"/>
          <w:szCs w:val="28"/>
          <w:lang w:val="de-DE"/>
        </w:rPr>
        <w:t xml:space="preserve">lập biên bản kiểm tra, xác </w:t>
      </w:r>
      <w:r>
        <w:rPr>
          <w:sz w:val="28"/>
          <w:szCs w:val="28"/>
          <w:lang w:val="de-DE"/>
        </w:rPr>
        <w:t>minh, đánh giá</w:t>
      </w:r>
      <w:r w:rsidRPr="00AD519F">
        <w:rPr>
          <w:sz w:val="28"/>
          <w:szCs w:val="28"/>
          <w:lang w:val="de-DE"/>
        </w:rPr>
        <w:t xml:space="preserve"> thiệt hại theo quy định tại Thông tư Liên tịch số 43/2015/TTLT-BNNPTNT-BKHĐT ngày 23/11/2015 của Bộ Nông nghiệp và PTNT và Bộ Kế hoạch đầu tư về việc hướng dẫn thống kê, đánh giá thiệt hại do thiên tai gây ra.</w:t>
      </w:r>
    </w:p>
    <w:p w14:paraId="33D63769" w14:textId="374BB9D6" w:rsidR="000914AA"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b) Trình tự thực hiện:</w:t>
      </w:r>
    </w:p>
    <w:p w14:paraId="3C18770F" w14:textId="77777777" w:rsidR="000914AA" w:rsidRPr="007541A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 xml:space="preserve">- Bước 1: </w:t>
      </w:r>
      <w:r w:rsidRPr="00AD519F">
        <w:rPr>
          <w:bCs/>
          <w:sz w:val="28"/>
          <w:szCs w:val="28"/>
          <w:lang w:val="de-DE"/>
        </w:rPr>
        <w:t>Trong thời hạn 30 ngày kể từ ngày vụ việc tàu cá thiệt hại do thiên tai trên biển, tổ chức, hộ gia đình</w:t>
      </w:r>
      <w:r w:rsidRPr="007541A9">
        <w:rPr>
          <w:bCs/>
          <w:sz w:val="28"/>
          <w:szCs w:val="28"/>
          <w:lang w:val="de-DE"/>
        </w:rPr>
        <w:t xml:space="preserve">, cá nhân nộp (trực tiếp hoặc qua đường bưu điện) hồ sơ đề nghị hỗ trợ tại Bộ phận Tiếp nhận và trả kết quả của Ủy ban nhân dân cấp huyện. </w:t>
      </w:r>
    </w:p>
    <w:p w14:paraId="119C51F8" w14:textId="7E1931BF" w:rsidR="000914AA" w:rsidRPr="007541A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sidRPr="007541A9">
        <w:rPr>
          <w:bCs/>
          <w:sz w:val="28"/>
          <w:szCs w:val="28"/>
          <w:lang w:val="de-DE"/>
        </w:rPr>
        <w:t xml:space="preserve">Bộ phận Tiếp nhận và trả kết quả có trách nhiệm kiểm tra, hướng dẫn và báo cáo Ủy ban nhân dân cấp huyện kết quả tiếp nhận hồ sơ. Trong thời gian 5 ngày làm việc kể từ ngày nhận hồ sơ, Ủy bản nhân dân cấp huyện có văn bản </w:t>
      </w:r>
      <w:r w:rsidR="00067FE1">
        <w:rPr>
          <w:bCs/>
          <w:sz w:val="28"/>
          <w:szCs w:val="28"/>
          <w:lang w:val="de-DE"/>
        </w:rPr>
        <w:t>trình</w:t>
      </w:r>
      <w:r w:rsidR="00067FE1" w:rsidRPr="007541A9">
        <w:rPr>
          <w:bCs/>
          <w:sz w:val="28"/>
          <w:szCs w:val="28"/>
          <w:lang w:val="de-DE"/>
        </w:rPr>
        <w:t xml:space="preserve"> Ủy ban nhân dân tỉnh</w:t>
      </w:r>
      <w:r w:rsidR="00067FE1">
        <w:rPr>
          <w:bCs/>
          <w:sz w:val="28"/>
          <w:szCs w:val="28"/>
          <w:lang w:val="de-DE"/>
        </w:rPr>
        <w:t xml:space="preserve"> đề nghị hỗ trợ</w:t>
      </w:r>
      <w:r w:rsidRPr="007541A9">
        <w:rPr>
          <w:bCs/>
          <w:sz w:val="28"/>
          <w:szCs w:val="28"/>
          <w:lang w:val="de-DE"/>
        </w:rPr>
        <w:t>.</w:t>
      </w:r>
      <w:r w:rsidRPr="007541A9">
        <w:rPr>
          <w:spacing w:val="-2"/>
          <w:sz w:val="28"/>
          <w:szCs w:val="28"/>
          <w:lang w:val="de-DE"/>
        </w:rPr>
        <w:t xml:space="preserve"> </w:t>
      </w:r>
      <w:r w:rsidRPr="007541A9">
        <w:rPr>
          <w:bCs/>
          <w:sz w:val="28"/>
          <w:szCs w:val="28"/>
          <w:lang w:val="de-DE"/>
        </w:rPr>
        <w:t>Trường hợp hồ sơ chưa hợp lệ phải có văn bản thông báo cho tổ chức, hộ gia đình, cá nhân nêu rõ yêu cầu bổ sung hoặc lý do trả lại hồ sơ.</w:t>
      </w:r>
    </w:p>
    <w:p w14:paraId="35015091" w14:textId="77777777" w:rsidR="000914AA"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lastRenderedPageBreak/>
        <w:t>- Bước 2: T</w:t>
      </w:r>
      <w:r w:rsidRPr="007541A9">
        <w:rPr>
          <w:bCs/>
          <w:sz w:val="28"/>
          <w:szCs w:val="28"/>
          <w:lang w:val="de-DE"/>
        </w:rPr>
        <w:t>rong thời gian 1 ngày làm việc kể từ ngày nhận hồ sơ, Ủy ban nhân dân cấp tỉnh giao Sở Tài chính chủ trì tổ chức thẩm định,</w:t>
      </w:r>
    </w:p>
    <w:p w14:paraId="0E7C8A5E" w14:textId="77777777" w:rsidR="000914AA"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T</w:t>
      </w:r>
      <w:r w:rsidRPr="007541A9">
        <w:rPr>
          <w:bCs/>
          <w:sz w:val="28"/>
          <w:szCs w:val="28"/>
          <w:lang w:val="de-DE"/>
        </w:rPr>
        <w:t>rong thời gian 15 ngày làm việc kể từ ngày nhận hồ sơ</w:t>
      </w:r>
      <w:r>
        <w:rPr>
          <w:bCs/>
          <w:sz w:val="28"/>
          <w:szCs w:val="28"/>
          <w:lang w:val="de-DE"/>
        </w:rPr>
        <w:t xml:space="preserve">, Sở Tài chính </w:t>
      </w:r>
      <w:r w:rsidRPr="007541A9">
        <w:rPr>
          <w:bCs/>
          <w:sz w:val="28"/>
          <w:szCs w:val="28"/>
          <w:lang w:val="de-DE"/>
        </w:rPr>
        <w:t>tổ chức thẩm định</w:t>
      </w:r>
      <w:r>
        <w:rPr>
          <w:bCs/>
          <w:sz w:val="28"/>
          <w:szCs w:val="28"/>
          <w:lang w:val="de-DE"/>
        </w:rPr>
        <w:t>,</w:t>
      </w:r>
      <w:r w:rsidRPr="007541A9">
        <w:rPr>
          <w:bCs/>
          <w:sz w:val="28"/>
          <w:szCs w:val="28"/>
          <w:lang w:val="de-DE"/>
        </w:rPr>
        <w:t xml:space="preserve"> thành phần gồm: đại diện Sở Tài Chính, đại diện Sở Nông nghiệp và Phát triển nông thôn,  đại diện Bộ Chỉ huy Bộ đội Biên phòng tỉnh, đại diện Công an tỉnh và Ủy ban nhân dân cấp huyện có tàu cá bị thiệt hại. </w:t>
      </w:r>
    </w:p>
    <w:p w14:paraId="5AD4FAC2" w14:textId="77777777" w:rsidR="000914AA" w:rsidRPr="007541A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 xml:space="preserve">- Bước 3: </w:t>
      </w:r>
      <w:r w:rsidRPr="00B23D5E">
        <w:rPr>
          <w:bCs/>
          <w:sz w:val="28"/>
          <w:szCs w:val="28"/>
          <w:lang w:val="de-DE"/>
        </w:rPr>
        <w:t xml:space="preserve">Sau khi có kết quả thẩm định đủ điều kiện được hỗ trợ, </w:t>
      </w:r>
      <w:r w:rsidRPr="007541A9">
        <w:rPr>
          <w:bCs/>
          <w:sz w:val="28"/>
          <w:szCs w:val="28"/>
          <w:lang w:val="de-DE"/>
        </w:rPr>
        <w:t>Sở Tài chính gửi Ủy ban nhân dân cấp xã thực hiện việc niêm yết công khai kết quả thẩm định và danh sách tổ chức, hộ gia đình, cá nhân đủ điều kiện được hưởng hỗ trợ tại hội trường Nhà văn hóa thôn và trụ sở của Ủy ban nhân dân cấp xã trong thời hạn 5 ngày. Trường hợp sau thời gian niêm yết công khai mà có ý kiến khác về nội dung thẩm định và danh sách tổ chức, hộ gia đình, cá nhân đủ điều kiện được hưởng chính sách, trong thời hạn 5 ngày làm việc Sở Tài chính tổ chức kiểm tra, thẩm định lại và hoàn chỉnh kết quả thẩm định, báo cáo đề xuất Chủ tịch Ủy ban nhân dân tỉnh ban hành quyết định hỗ trợ. Trường hợp không đủ điều kiện hỗ trợ, phải có văn bản thông báo nêu rõ lý do.</w:t>
      </w:r>
    </w:p>
    <w:p w14:paraId="37A4D0AD" w14:textId="77777777" w:rsidR="000914AA" w:rsidRPr="007541A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sidRPr="007541A9">
        <w:rPr>
          <w:bCs/>
          <w:sz w:val="28"/>
          <w:szCs w:val="28"/>
          <w:lang w:val="de-DE"/>
        </w:rPr>
        <w:t>Sau khi kết thúc thời gian niêm yết công khai mà không có ý kiến khác về nội dung thẩm định và danh sách tổ chức, hộ gia đình, cá nhân đủ điều kiện được hưởng chính sách, trong thời hạn 1 ngày làm việc Sở Tài chính trình Chủ tịch Ủy ban nhân dân cấp tỉnh ban hành quyết định hỗ trợ.</w:t>
      </w:r>
    </w:p>
    <w:p w14:paraId="48E63B6A" w14:textId="77777777" w:rsidR="000914AA" w:rsidRPr="007541A9" w:rsidRDefault="000914AA" w:rsidP="00745750">
      <w:pPr>
        <w:pStyle w:val="NormalWeb"/>
        <w:shd w:val="clear" w:color="auto" w:fill="FFFFFF"/>
        <w:spacing w:before="120" w:beforeAutospacing="0" w:after="0" w:afterAutospacing="0" w:line="340" w:lineRule="exact"/>
        <w:ind w:firstLine="567"/>
        <w:jc w:val="both"/>
        <w:rPr>
          <w:bCs/>
          <w:spacing w:val="-2"/>
          <w:sz w:val="28"/>
          <w:szCs w:val="28"/>
          <w:lang w:val="de-DE"/>
        </w:rPr>
      </w:pPr>
      <w:r>
        <w:rPr>
          <w:bCs/>
          <w:sz w:val="28"/>
          <w:szCs w:val="28"/>
          <w:lang w:val="de-DE"/>
        </w:rPr>
        <w:t>- Bước 4:</w:t>
      </w:r>
      <w:r w:rsidRPr="007541A9">
        <w:rPr>
          <w:bCs/>
          <w:spacing w:val="-2"/>
          <w:sz w:val="28"/>
          <w:szCs w:val="28"/>
          <w:lang w:val="de-DE"/>
        </w:rPr>
        <w:t xml:space="preserve">Trong thời hạn 3 ngày làm việc kể từ ngày nhận được tờ trình của Sở Tài chính, Chủ tịch Ủy ban nhân dân tỉnh ban hành quyết định hỗ trợ. </w:t>
      </w:r>
    </w:p>
    <w:p w14:paraId="43821EAF" w14:textId="77777777" w:rsidR="000914AA" w:rsidRPr="007541A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 Bước 5:</w:t>
      </w:r>
      <w:r w:rsidRPr="007541A9">
        <w:rPr>
          <w:bCs/>
          <w:sz w:val="28"/>
          <w:szCs w:val="28"/>
          <w:lang w:val="de-DE"/>
        </w:rPr>
        <w:t xml:space="preserve"> Căn cứ Quyết định của Chủ tịch Ủy ban nhân dân tỉnh về phân bổ kế hoạch vốn hỗ trợ, trong thời hạn 3 ngày làm việc, Sở Tài chính thông báo bổ sung ngân sách cho Ủy ban nhân dân cấp huyện. Ủy ban nhân dân cấp huyện thực hiện chi trả cho các đối tượng thụ hưởng chính sách.</w:t>
      </w:r>
    </w:p>
    <w:p w14:paraId="351673CA" w14:textId="38F4633B" w:rsidR="00FB1909" w:rsidRPr="00032079" w:rsidRDefault="000914AA"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a-DK"/>
        </w:rPr>
        <w:t>c</w:t>
      </w:r>
      <w:r w:rsidR="00273A4C">
        <w:rPr>
          <w:bCs/>
          <w:sz w:val="28"/>
          <w:szCs w:val="28"/>
          <w:lang w:val="da-DK"/>
        </w:rPr>
        <w:t>)</w:t>
      </w:r>
      <w:r w:rsidR="00FB1909" w:rsidRPr="00032079">
        <w:rPr>
          <w:bCs/>
          <w:sz w:val="28"/>
          <w:szCs w:val="28"/>
          <w:lang w:val="de-DE"/>
        </w:rPr>
        <w:t xml:space="preserve"> Thành phần hồ sơ đề nghị hỗ trợ:</w:t>
      </w:r>
    </w:p>
    <w:p w14:paraId="3964CA93" w14:textId="0A314460" w:rsidR="00FB1909" w:rsidRPr="00032079" w:rsidRDefault="00273A4C"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w:t>
      </w:r>
      <w:r w:rsidR="00FB1909" w:rsidRPr="00032079">
        <w:rPr>
          <w:bCs/>
          <w:sz w:val="28"/>
          <w:szCs w:val="28"/>
          <w:lang w:val="de-DE"/>
        </w:rPr>
        <w:t xml:space="preserve"> Đơn đề nghị hỗ trợ (theo mẫu 01).</w:t>
      </w:r>
    </w:p>
    <w:p w14:paraId="6ABC3A19" w14:textId="15512DC9" w:rsidR="00FB1909" w:rsidRPr="00032079" w:rsidRDefault="00273A4C"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de-DE"/>
        </w:rPr>
        <w:t>-</w:t>
      </w:r>
      <w:r w:rsidR="00FB1909" w:rsidRPr="00032079">
        <w:rPr>
          <w:bCs/>
          <w:sz w:val="28"/>
          <w:szCs w:val="28"/>
          <w:lang w:val="de-DE"/>
        </w:rPr>
        <w:t xml:space="preserve"> Bản chính Giấy xác nhận tàu cá bị thiệt hại do thiên tai trên biển của Đồn Biên phòng/Ban chỉ huy Biên phòng cửa khẩu cảng/Hải đội Biên phòng gần nơi tàu cá bị nạn (theo mẫu 02).</w:t>
      </w:r>
    </w:p>
    <w:p w14:paraId="520DC2F9" w14:textId="11E3C36B" w:rsidR="00FB1909" w:rsidRPr="00032079" w:rsidRDefault="00273A4C" w:rsidP="00745750">
      <w:pPr>
        <w:pStyle w:val="NormalWeb"/>
        <w:shd w:val="clear" w:color="auto" w:fill="FFFFFF"/>
        <w:spacing w:before="120" w:beforeAutospacing="0" w:after="0" w:afterAutospacing="0" w:line="340" w:lineRule="exact"/>
        <w:ind w:firstLine="567"/>
        <w:jc w:val="both"/>
        <w:rPr>
          <w:bCs/>
          <w:sz w:val="28"/>
          <w:szCs w:val="28"/>
          <w:lang w:val="de-DE"/>
        </w:rPr>
      </w:pPr>
      <w:r>
        <w:rPr>
          <w:bCs/>
          <w:sz w:val="28"/>
          <w:szCs w:val="28"/>
          <w:lang w:val="nl-NL"/>
        </w:rPr>
        <w:t>-</w:t>
      </w:r>
      <w:r w:rsidR="00FB1909" w:rsidRPr="00032079">
        <w:rPr>
          <w:bCs/>
          <w:sz w:val="28"/>
          <w:szCs w:val="28"/>
          <w:lang w:val="de-DE"/>
        </w:rPr>
        <w:t xml:space="preserve"> Bản sao chụp Giấy chứng nhận xóa đăng ký tàu cá (</w:t>
      </w:r>
      <w:r w:rsidR="00FB1909" w:rsidRPr="00032079">
        <w:rPr>
          <w:sz w:val="28"/>
          <w:szCs w:val="28"/>
          <w:lang w:val="de-DE"/>
        </w:rPr>
        <w:t>đối với tàu cá có chiều dài lớn nhất từ 6m trở lên mất tích, chìm, phá hủy, hư hỏng hoàn toàn).</w:t>
      </w:r>
    </w:p>
    <w:p w14:paraId="74FDA7E4" w14:textId="67129C74" w:rsidR="00FB1909" w:rsidRPr="00032079" w:rsidRDefault="00273A4C" w:rsidP="00745750">
      <w:pPr>
        <w:pStyle w:val="NormalWeb"/>
        <w:shd w:val="clear" w:color="auto" w:fill="FFFFFF"/>
        <w:spacing w:before="120" w:beforeAutospacing="0" w:after="0" w:afterAutospacing="0" w:line="340" w:lineRule="exact"/>
        <w:ind w:firstLine="567"/>
        <w:jc w:val="both"/>
        <w:rPr>
          <w:bCs/>
          <w:spacing w:val="-4"/>
          <w:sz w:val="28"/>
          <w:szCs w:val="28"/>
          <w:lang w:val="de-DE"/>
        </w:rPr>
      </w:pPr>
      <w:r>
        <w:rPr>
          <w:bCs/>
          <w:spacing w:val="-4"/>
          <w:sz w:val="28"/>
          <w:szCs w:val="28"/>
          <w:lang w:val="de-DE"/>
        </w:rPr>
        <w:t>-</w:t>
      </w:r>
      <w:r w:rsidR="00FB1909" w:rsidRPr="00032079">
        <w:rPr>
          <w:bCs/>
          <w:spacing w:val="-4"/>
          <w:sz w:val="28"/>
          <w:szCs w:val="28"/>
          <w:lang w:val="de-DE"/>
        </w:rPr>
        <w:t xml:space="preserve"> Bản sao chụp các loại giấy tờ quy định tại Khoản 3 Điều 2 Quyết định này.</w:t>
      </w:r>
    </w:p>
    <w:p w14:paraId="6A570194" w14:textId="26D6DA6A" w:rsidR="00FB1909" w:rsidRPr="00032079" w:rsidRDefault="00FB1909" w:rsidP="00745750">
      <w:pPr>
        <w:spacing w:before="120" w:line="340" w:lineRule="exact"/>
        <w:ind w:firstLine="567"/>
        <w:jc w:val="both"/>
        <w:rPr>
          <w:b/>
          <w:sz w:val="28"/>
          <w:szCs w:val="28"/>
          <w:lang w:val="de-DE"/>
        </w:rPr>
      </w:pPr>
      <w:r w:rsidRPr="00032079">
        <w:rPr>
          <w:b/>
          <w:sz w:val="28"/>
          <w:szCs w:val="28"/>
          <w:lang w:val="de-DE"/>
        </w:rPr>
        <w:t>2.</w:t>
      </w:r>
      <w:r w:rsidR="00032079" w:rsidRPr="00032079">
        <w:rPr>
          <w:b/>
          <w:sz w:val="28"/>
          <w:szCs w:val="28"/>
          <w:lang w:val="de-DE"/>
        </w:rPr>
        <w:t>6</w:t>
      </w:r>
      <w:r w:rsidRPr="00032079">
        <w:rPr>
          <w:b/>
          <w:sz w:val="28"/>
          <w:szCs w:val="28"/>
          <w:lang w:val="de-DE"/>
        </w:rPr>
        <w:t>. Nguồn kinh phí thực hiện</w:t>
      </w:r>
    </w:p>
    <w:p w14:paraId="5C558AE6" w14:textId="77777777" w:rsidR="00032079" w:rsidRPr="00032079" w:rsidRDefault="00032079" w:rsidP="00745750">
      <w:pPr>
        <w:pStyle w:val="NormalWeb"/>
        <w:shd w:val="clear" w:color="auto" w:fill="FFFFFF"/>
        <w:spacing w:before="120" w:beforeAutospacing="0" w:after="0" w:afterAutospacing="0" w:line="340" w:lineRule="exact"/>
        <w:ind w:firstLine="567"/>
        <w:jc w:val="both"/>
        <w:rPr>
          <w:sz w:val="28"/>
          <w:szCs w:val="28"/>
          <w:lang w:val="de-DE"/>
        </w:rPr>
      </w:pPr>
      <w:r w:rsidRPr="00032079">
        <w:rPr>
          <w:rStyle w:val="apple-converted-space"/>
          <w:sz w:val="28"/>
          <w:szCs w:val="28"/>
          <w:lang w:val="de-DE"/>
        </w:rPr>
        <w:t>-</w:t>
      </w:r>
      <w:r w:rsidR="00FB1909" w:rsidRPr="00032079">
        <w:rPr>
          <w:rStyle w:val="apple-converted-space"/>
          <w:sz w:val="28"/>
          <w:szCs w:val="28"/>
          <w:lang w:val="de-DE"/>
        </w:rPr>
        <w:t xml:space="preserve"> </w:t>
      </w:r>
      <w:r w:rsidR="00FB1909" w:rsidRPr="00032079">
        <w:rPr>
          <w:sz w:val="28"/>
          <w:szCs w:val="28"/>
          <w:lang w:val="de-DE"/>
        </w:rPr>
        <w:t>Ngân sách Trung ương và ngân sách tỉnh.</w:t>
      </w:r>
    </w:p>
    <w:p w14:paraId="5CBE199D" w14:textId="0BE7E778" w:rsidR="00061EC1" w:rsidRPr="00032079" w:rsidRDefault="00032079" w:rsidP="00745750">
      <w:pPr>
        <w:pStyle w:val="NormalWeb"/>
        <w:shd w:val="clear" w:color="auto" w:fill="FFFFFF"/>
        <w:spacing w:before="120" w:beforeAutospacing="0" w:after="0" w:afterAutospacing="0" w:line="340" w:lineRule="exact"/>
        <w:ind w:firstLine="567"/>
        <w:jc w:val="both"/>
        <w:rPr>
          <w:sz w:val="28"/>
          <w:szCs w:val="28"/>
          <w:lang w:val="de-DE"/>
        </w:rPr>
      </w:pPr>
      <w:r w:rsidRPr="00032079">
        <w:rPr>
          <w:sz w:val="28"/>
          <w:szCs w:val="28"/>
          <w:lang w:val="de-DE"/>
        </w:rPr>
        <w:t xml:space="preserve">- </w:t>
      </w:r>
      <w:r w:rsidR="00FB1909" w:rsidRPr="00032079">
        <w:rPr>
          <w:sz w:val="28"/>
          <w:szCs w:val="28"/>
          <w:lang w:val="de-DE"/>
        </w:rPr>
        <w:t>Đóng góp, tài trợ của các tổ chức, cá nhân trong và ngoài nước.</w:t>
      </w:r>
    </w:p>
    <w:p w14:paraId="79B2377D" w14:textId="0D18FE40" w:rsidR="00BB03BB" w:rsidRPr="00032079" w:rsidRDefault="00FB1909" w:rsidP="00745750">
      <w:pPr>
        <w:spacing w:before="120" w:line="340" w:lineRule="exact"/>
        <w:ind w:firstLine="567"/>
        <w:jc w:val="both"/>
        <w:rPr>
          <w:b/>
          <w:sz w:val="28"/>
          <w:szCs w:val="28"/>
          <w:lang w:val="de-DE"/>
        </w:rPr>
      </w:pPr>
      <w:r w:rsidRPr="00032079">
        <w:rPr>
          <w:b/>
          <w:sz w:val="28"/>
          <w:szCs w:val="28"/>
          <w:lang w:val="de-DE"/>
        </w:rPr>
        <w:lastRenderedPageBreak/>
        <w:t>2.</w:t>
      </w:r>
      <w:r w:rsidR="00DC76A3">
        <w:rPr>
          <w:b/>
          <w:sz w:val="28"/>
          <w:szCs w:val="28"/>
          <w:lang w:val="de-DE"/>
        </w:rPr>
        <w:t>7</w:t>
      </w:r>
      <w:r w:rsidRPr="00032079">
        <w:rPr>
          <w:b/>
          <w:sz w:val="28"/>
          <w:szCs w:val="28"/>
          <w:lang w:val="de-DE"/>
        </w:rPr>
        <w:t>. Tổ chức thực hiện</w:t>
      </w:r>
    </w:p>
    <w:p w14:paraId="3C6AE31E" w14:textId="13C541CB" w:rsidR="00FB1909" w:rsidRPr="00032079" w:rsidRDefault="00032079" w:rsidP="00745750">
      <w:pPr>
        <w:spacing w:before="120" w:line="340" w:lineRule="exact"/>
        <w:ind w:firstLine="567"/>
        <w:jc w:val="both"/>
        <w:rPr>
          <w:sz w:val="28"/>
          <w:szCs w:val="28"/>
          <w:lang w:val="de-DE"/>
        </w:rPr>
      </w:pPr>
      <w:r w:rsidRPr="00032079">
        <w:rPr>
          <w:sz w:val="28"/>
          <w:szCs w:val="28"/>
          <w:lang w:val="de-DE"/>
        </w:rPr>
        <w:t>a)</w:t>
      </w:r>
      <w:r w:rsidR="00FB1909" w:rsidRPr="00032079">
        <w:rPr>
          <w:sz w:val="28"/>
          <w:szCs w:val="28"/>
          <w:lang w:val="de-DE"/>
        </w:rPr>
        <w:t xml:space="preserve"> Sở Tài chính</w:t>
      </w:r>
    </w:p>
    <w:p w14:paraId="6B97D85A"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Chủ trì, phối hợp với Sở Nông nghiệp và Phát triển nông thôn, Bộ chỉ huy Bộ đội Biên phòng tỉnh, Công an tỉnh, </w:t>
      </w:r>
      <w:r w:rsidRPr="00032079">
        <w:rPr>
          <w:bCs/>
          <w:sz w:val="28"/>
          <w:szCs w:val="28"/>
          <w:lang w:val="de-DE"/>
        </w:rPr>
        <w:t>Ủy ban nhân dân cấp huyện</w:t>
      </w:r>
      <w:r w:rsidRPr="00032079">
        <w:rPr>
          <w:sz w:val="28"/>
          <w:szCs w:val="28"/>
          <w:lang w:val="de-DE"/>
        </w:rPr>
        <w:t xml:space="preserve"> thẩm định hồ sơ đề nghị hỗ trợ, trình Ủy ban nhân dân tỉnh xem xét, quyết định.</w:t>
      </w:r>
      <w:r w:rsidRPr="00032079">
        <w:rPr>
          <w:sz w:val="28"/>
          <w:szCs w:val="28"/>
          <w:lang w:val="de-DE"/>
        </w:rPr>
        <w:tab/>
      </w:r>
    </w:p>
    <w:p w14:paraId="3B53E876"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Chủ trì, phối hợp với Kho bạc Nhà nước tỉnh thực hiện các thủ tục nghiệp vụ cấp bổ sung có mục tiêu cho ngân sách các huyện, thị xã, thành phố, đồng thời kiểm tra, giám sát, hướng dẫn việc thanh quyết toán kinh phí cho các đơn vị, địa phương theo quy định.</w:t>
      </w:r>
    </w:p>
    <w:p w14:paraId="1D09C2C6" w14:textId="07253DA6" w:rsidR="00FB1909" w:rsidRPr="00032079" w:rsidRDefault="00032079" w:rsidP="00745750">
      <w:pPr>
        <w:spacing w:before="120" w:line="340" w:lineRule="exact"/>
        <w:ind w:firstLine="567"/>
        <w:jc w:val="both"/>
        <w:rPr>
          <w:sz w:val="28"/>
          <w:szCs w:val="28"/>
          <w:lang w:val="de-DE"/>
        </w:rPr>
      </w:pPr>
      <w:r w:rsidRPr="00032079">
        <w:rPr>
          <w:sz w:val="28"/>
          <w:szCs w:val="28"/>
          <w:lang w:val="de-DE"/>
        </w:rPr>
        <w:t>b)</w:t>
      </w:r>
      <w:r w:rsidR="00FB1909" w:rsidRPr="00032079">
        <w:rPr>
          <w:sz w:val="28"/>
          <w:szCs w:val="28"/>
          <w:lang w:val="de-DE"/>
        </w:rPr>
        <w:t xml:space="preserve"> Sở Nông nghiệp và Phát triển nông thôn</w:t>
      </w:r>
    </w:p>
    <w:p w14:paraId="1A81D97C"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Phối hợp với Sở Tài chính, Bộ chỉ huy Bộ đội Biên phòng tỉnh, Công an tỉnh và Uỷ ban nhân dân cấp huyện thẩm định hồ sơ đề nghị hỗ trợ.</w:t>
      </w:r>
    </w:p>
    <w:p w14:paraId="02811C54"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Phối hợp với Sở Tài chính hướng dẫn, kiểm tra, đôn đốc công tác chi trả tại UBND các huyện, thị xã, thành phố đảm bảo theo quy định hiện hành. Định kỳ hàng năm báo cáo kết quả về Ủy ban nhân dân tỉnh để theo dõi, chỉ đạo.</w:t>
      </w:r>
    </w:p>
    <w:p w14:paraId="2E28716C" w14:textId="2953718B" w:rsidR="00FB1909" w:rsidRPr="00032079" w:rsidRDefault="00032079" w:rsidP="00745750">
      <w:pPr>
        <w:spacing w:before="120" w:line="340" w:lineRule="exact"/>
        <w:ind w:firstLine="567"/>
        <w:jc w:val="both"/>
        <w:rPr>
          <w:sz w:val="28"/>
          <w:szCs w:val="28"/>
          <w:lang w:val="de-DE"/>
        </w:rPr>
      </w:pPr>
      <w:r w:rsidRPr="00032079">
        <w:rPr>
          <w:sz w:val="28"/>
          <w:szCs w:val="28"/>
          <w:lang w:val="de-DE"/>
        </w:rPr>
        <w:t>c)</w:t>
      </w:r>
      <w:r w:rsidR="00FB1909" w:rsidRPr="00032079">
        <w:rPr>
          <w:sz w:val="28"/>
          <w:szCs w:val="28"/>
          <w:lang w:val="de-DE"/>
        </w:rPr>
        <w:t xml:space="preserve"> Bộ chỉ huy Bộ đội Biên phòng tỉnh</w:t>
      </w:r>
    </w:p>
    <w:p w14:paraId="60940AD6"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Phối hợp với Sở Tài chính, Sở Nông nghiệp và Phát triển nông thôn, Công an tỉnh và Uỷ ban nhân dân cấp huyện thẩm định hồ sơ đề nghị hỗ trợ.</w:t>
      </w:r>
    </w:p>
    <w:p w14:paraId="2A7092FA" w14:textId="3997790A"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Chỉ đạo </w:t>
      </w:r>
      <w:r w:rsidRPr="00032079">
        <w:rPr>
          <w:bCs/>
          <w:sz w:val="28"/>
          <w:szCs w:val="28"/>
          <w:lang w:val="de-DE"/>
        </w:rPr>
        <w:t xml:space="preserve">Đồn Biên phòng/Ban chỉ huy Biên phòng cửa khẩu cảng/Hải đội Biên phòng </w:t>
      </w:r>
      <w:r w:rsidRPr="00032079">
        <w:rPr>
          <w:sz w:val="28"/>
          <w:szCs w:val="28"/>
          <w:lang w:val="de-DE"/>
        </w:rPr>
        <w:t>xác nhận cho các tổ chức, cá nhân bị rủi ro do thiên tai trên biển kiếm cứu nạn trên địa bàn quản lý.</w:t>
      </w:r>
    </w:p>
    <w:p w14:paraId="4FB37FFD" w14:textId="4BA173E5" w:rsidR="00FB1909" w:rsidRPr="00032079" w:rsidRDefault="00032079" w:rsidP="00745750">
      <w:pPr>
        <w:spacing w:before="120" w:line="340" w:lineRule="exact"/>
        <w:ind w:firstLine="567"/>
        <w:jc w:val="both"/>
        <w:rPr>
          <w:sz w:val="28"/>
          <w:szCs w:val="28"/>
          <w:lang w:val="de-DE"/>
        </w:rPr>
      </w:pPr>
      <w:r w:rsidRPr="00032079">
        <w:rPr>
          <w:sz w:val="28"/>
          <w:szCs w:val="28"/>
          <w:lang w:val="de-DE"/>
        </w:rPr>
        <w:t>d)</w:t>
      </w:r>
      <w:r w:rsidR="00FB1909" w:rsidRPr="00032079">
        <w:rPr>
          <w:sz w:val="28"/>
          <w:szCs w:val="28"/>
          <w:lang w:val="de-DE"/>
        </w:rPr>
        <w:t xml:space="preserve"> Công an tỉnh</w:t>
      </w:r>
      <w:r w:rsidRPr="00032079">
        <w:rPr>
          <w:sz w:val="28"/>
          <w:szCs w:val="28"/>
          <w:lang w:val="de-DE"/>
        </w:rPr>
        <w:t xml:space="preserve">: </w:t>
      </w:r>
      <w:r w:rsidR="00FB1909" w:rsidRPr="00032079">
        <w:rPr>
          <w:sz w:val="28"/>
          <w:szCs w:val="28"/>
          <w:lang w:val="de-DE"/>
        </w:rPr>
        <w:t>Phối hợp với Sở Tài chính, Sở Nông nghiệp và Phát triển nông thôn, Bộ chỉ huy Bộ đội Biên phòng tỉnh và Uỷ ban nhân dân cấp huyện thẩm định hồ sơ đề nghị hỗ trợ.</w:t>
      </w:r>
    </w:p>
    <w:p w14:paraId="3441F61C" w14:textId="36087ABA" w:rsidR="00FB1909" w:rsidRPr="00032079" w:rsidRDefault="00032079" w:rsidP="00745750">
      <w:pPr>
        <w:spacing w:before="120" w:line="340" w:lineRule="exact"/>
        <w:ind w:firstLine="567"/>
        <w:jc w:val="both"/>
        <w:rPr>
          <w:sz w:val="28"/>
          <w:szCs w:val="28"/>
          <w:lang w:val="de-DE"/>
        </w:rPr>
      </w:pPr>
      <w:r w:rsidRPr="00032079">
        <w:rPr>
          <w:sz w:val="28"/>
          <w:szCs w:val="28"/>
          <w:lang w:val="de-DE"/>
        </w:rPr>
        <w:t>đ)</w:t>
      </w:r>
      <w:r w:rsidR="00FB1909" w:rsidRPr="00032079">
        <w:rPr>
          <w:sz w:val="28"/>
          <w:szCs w:val="28"/>
          <w:lang w:val="de-DE"/>
        </w:rPr>
        <w:t xml:space="preserve"> Ủy ban nhân dân các huyện, thị xã, thành phố</w:t>
      </w:r>
    </w:p>
    <w:p w14:paraId="618B6AE9"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Phối hợp với Sở Tài chính, Sở Nông nghiệp và Phát triển nông thôn, Bộ chỉ huy Bộ đội Biên phòng tỉnh và Công an tỉnh thẩm định hồ sơ đề nghị hỗ trợ.</w:t>
      </w:r>
    </w:p>
    <w:p w14:paraId="3C914536" w14:textId="7B186B90"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Tổ chức tuyên truyền, phổ biến đến cộng đồng ngư dân về nội dung </w:t>
      </w:r>
      <w:r w:rsidR="000914AA">
        <w:rPr>
          <w:sz w:val="28"/>
          <w:szCs w:val="28"/>
          <w:lang w:val="de-DE"/>
        </w:rPr>
        <w:t>Quyết định</w:t>
      </w:r>
      <w:r w:rsidRPr="00032079">
        <w:rPr>
          <w:sz w:val="28"/>
          <w:szCs w:val="28"/>
          <w:lang w:val="de-DE"/>
        </w:rPr>
        <w:t xml:space="preserve"> này.</w:t>
      </w:r>
    </w:p>
    <w:p w14:paraId="2C18F6EB" w14:textId="3D6ECDE1" w:rsidR="00FB1909" w:rsidRPr="00032079" w:rsidRDefault="00FB1909" w:rsidP="00745750">
      <w:pPr>
        <w:spacing w:before="120" w:line="340" w:lineRule="exact"/>
        <w:ind w:firstLine="567"/>
        <w:jc w:val="both"/>
        <w:rPr>
          <w:sz w:val="28"/>
          <w:szCs w:val="28"/>
          <w:lang w:val="de-DE"/>
        </w:rPr>
      </w:pPr>
      <w:r w:rsidRPr="00032079">
        <w:rPr>
          <w:sz w:val="28"/>
          <w:szCs w:val="28"/>
          <w:lang w:val="de-DE"/>
        </w:rPr>
        <w:t xml:space="preserve">- Chỉ đạo </w:t>
      </w:r>
      <w:r w:rsidR="00032079">
        <w:rPr>
          <w:sz w:val="28"/>
          <w:szCs w:val="28"/>
          <w:lang w:val="de-DE"/>
        </w:rPr>
        <w:t xml:space="preserve">Phòng chuyên môn phối hợp với </w:t>
      </w:r>
      <w:r w:rsidRPr="00032079">
        <w:rPr>
          <w:bCs/>
          <w:sz w:val="28"/>
          <w:szCs w:val="28"/>
          <w:lang w:val="de-DE"/>
        </w:rPr>
        <w:t xml:space="preserve">Ủy ban nhân dân cấp xã </w:t>
      </w:r>
      <w:r w:rsidRPr="00032079">
        <w:rPr>
          <w:sz w:val="28"/>
          <w:szCs w:val="28"/>
          <w:lang w:val="de-DE"/>
        </w:rPr>
        <w:t>thực hiện đánh gi</w:t>
      </w:r>
      <w:r w:rsidR="00032079">
        <w:rPr>
          <w:sz w:val="28"/>
          <w:szCs w:val="28"/>
          <w:lang w:val="de-DE"/>
        </w:rPr>
        <w:t>á thiệt hại do thiên tai gây ra</w:t>
      </w:r>
      <w:r w:rsidRPr="00032079">
        <w:rPr>
          <w:sz w:val="28"/>
          <w:szCs w:val="28"/>
          <w:lang w:val="de-DE"/>
        </w:rPr>
        <w:t>; hướng dẫn cho tổ chức, cá nhân hoàn thiện hồ sơ, thủ tục đề nghị hỗ trợ.</w:t>
      </w:r>
    </w:p>
    <w:p w14:paraId="54C56817" w14:textId="77777777" w:rsidR="00FB1909" w:rsidRPr="00032079" w:rsidRDefault="00FB1909" w:rsidP="00745750">
      <w:pPr>
        <w:spacing w:before="120" w:line="340" w:lineRule="exact"/>
        <w:ind w:firstLine="567"/>
        <w:jc w:val="both"/>
        <w:rPr>
          <w:sz w:val="28"/>
          <w:szCs w:val="28"/>
          <w:lang w:val="de-DE"/>
        </w:rPr>
      </w:pPr>
      <w:r w:rsidRPr="00032079">
        <w:rPr>
          <w:sz w:val="28"/>
          <w:szCs w:val="28"/>
          <w:lang w:val="de-DE"/>
        </w:rPr>
        <w:t>- Quản lý, sử dụng kinh phí đúng mục đích, đúng đối tượng.</w:t>
      </w:r>
    </w:p>
    <w:p w14:paraId="05ACA733" w14:textId="1C406BF5" w:rsidR="000779E4" w:rsidRPr="00032079" w:rsidRDefault="00E13FDE" w:rsidP="00745750">
      <w:pPr>
        <w:spacing w:before="120" w:after="120" w:line="340" w:lineRule="exact"/>
        <w:ind w:firstLine="567"/>
        <w:jc w:val="both"/>
        <w:rPr>
          <w:sz w:val="28"/>
          <w:szCs w:val="28"/>
          <w:lang w:val="nb-NO"/>
        </w:rPr>
      </w:pPr>
      <w:r w:rsidRPr="00032079">
        <w:rPr>
          <w:sz w:val="28"/>
          <w:szCs w:val="28"/>
          <w:lang w:val="nb-NO"/>
        </w:rPr>
        <w:t xml:space="preserve">Trên đây là Tờ trình </w:t>
      </w:r>
      <w:r w:rsidR="00BF541D" w:rsidRPr="00032079">
        <w:rPr>
          <w:sz w:val="28"/>
          <w:szCs w:val="28"/>
          <w:lang w:val="nb-NO"/>
        </w:rPr>
        <w:t xml:space="preserve">đề nghị ban hành </w:t>
      </w:r>
      <w:r w:rsidR="00E5231B" w:rsidRPr="00032079">
        <w:rPr>
          <w:sz w:val="28"/>
          <w:szCs w:val="28"/>
          <w:lang w:val="nb-NO"/>
        </w:rPr>
        <w:t xml:space="preserve">Quyết định, </w:t>
      </w:r>
      <w:r w:rsidRPr="00032079">
        <w:rPr>
          <w:sz w:val="28"/>
          <w:szCs w:val="28"/>
          <w:lang w:val="nb-NO"/>
        </w:rPr>
        <w:t xml:space="preserve">Sở </w:t>
      </w:r>
      <w:r w:rsidR="00BF541D" w:rsidRPr="00032079">
        <w:rPr>
          <w:sz w:val="28"/>
          <w:szCs w:val="28"/>
          <w:lang w:val="nb-NO"/>
        </w:rPr>
        <w:t>Nông nghiệp và PTNT</w:t>
      </w:r>
      <w:r w:rsidRPr="00032079">
        <w:rPr>
          <w:sz w:val="28"/>
          <w:szCs w:val="28"/>
          <w:lang w:val="nb-NO"/>
        </w:rPr>
        <w:t xml:space="preserve"> kính trình </w:t>
      </w:r>
      <w:r w:rsidR="00BF541D" w:rsidRPr="00032079">
        <w:rPr>
          <w:sz w:val="28"/>
          <w:szCs w:val="28"/>
          <w:lang w:val="nb-NO"/>
        </w:rPr>
        <w:t>UBND tỉnh</w:t>
      </w:r>
      <w:r w:rsidRPr="00032079">
        <w:rPr>
          <w:sz w:val="28"/>
          <w:szCs w:val="28"/>
          <w:lang w:val="nb-NO"/>
        </w:rPr>
        <w:t xml:space="preserve"> xem xét, quyết định./.</w:t>
      </w:r>
    </w:p>
    <w:tbl>
      <w:tblPr>
        <w:tblW w:w="9360" w:type="dxa"/>
        <w:tblInd w:w="108" w:type="dxa"/>
        <w:tblLayout w:type="fixed"/>
        <w:tblLook w:val="0000" w:firstRow="0" w:lastRow="0" w:firstColumn="0" w:lastColumn="0" w:noHBand="0" w:noVBand="0"/>
      </w:tblPr>
      <w:tblGrid>
        <w:gridCol w:w="4111"/>
        <w:gridCol w:w="5249"/>
      </w:tblGrid>
      <w:tr w:rsidR="00BF541D" w:rsidRPr="00EB3C33" w14:paraId="3C93FAF6" w14:textId="77777777" w:rsidTr="00745750">
        <w:trPr>
          <w:trHeight w:val="1941"/>
        </w:trPr>
        <w:tc>
          <w:tcPr>
            <w:tcW w:w="4111" w:type="dxa"/>
          </w:tcPr>
          <w:p w14:paraId="399DB614" w14:textId="77777777" w:rsidR="00BF541D" w:rsidRPr="00BF541D" w:rsidRDefault="00BF541D" w:rsidP="00745750">
            <w:pPr>
              <w:jc w:val="both"/>
              <w:rPr>
                <w:b/>
                <w:bCs/>
                <w:i/>
                <w:iCs/>
                <w:lang w:val="nb-NO"/>
              </w:rPr>
            </w:pPr>
            <w:r w:rsidRPr="00BF541D">
              <w:rPr>
                <w:b/>
                <w:bCs/>
                <w:i/>
                <w:iCs/>
                <w:lang w:val="nb-NO"/>
              </w:rPr>
              <w:lastRenderedPageBreak/>
              <w:t>Nơi nhận:</w:t>
            </w:r>
          </w:p>
          <w:p w14:paraId="725EFF6B" w14:textId="2F9A2FC2" w:rsidR="00BF541D" w:rsidRPr="00BF541D" w:rsidRDefault="00BF541D" w:rsidP="00745750">
            <w:pPr>
              <w:jc w:val="both"/>
              <w:rPr>
                <w:sz w:val="22"/>
                <w:lang w:val="nb-NO"/>
              </w:rPr>
            </w:pPr>
            <w:r w:rsidRPr="00BF541D">
              <w:rPr>
                <w:sz w:val="22"/>
                <w:lang w:val="nb-NO"/>
              </w:rPr>
              <w:t xml:space="preserve">- Như </w:t>
            </w:r>
            <w:r>
              <w:rPr>
                <w:sz w:val="22"/>
                <w:lang w:val="nb-NO"/>
              </w:rPr>
              <w:t>trên;</w:t>
            </w:r>
          </w:p>
          <w:p w14:paraId="73806A02" w14:textId="788AD32E" w:rsidR="00BF541D" w:rsidRPr="00BF541D" w:rsidRDefault="00BF541D" w:rsidP="00745750">
            <w:pPr>
              <w:jc w:val="both"/>
              <w:rPr>
                <w:sz w:val="22"/>
                <w:lang w:val="nb-NO"/>
              </w:rPr>
            </w:pPr>
            <w:r w:rsidRPr="00BF541D">
              <w:rPr>
                <w:sz w:val="22"/>
                <w:lang w:val="nb-NO"/>
              </w:rPr>
              <w:t>- Lưu: VT, CCTS.</w:t>
            </w:r>
          </w:p>
          <w:p w14:paraId="206FCD82" w14:textId="77777777" w:rsidR="00BF541D" w:rsidRPr="00BF541D" w:rsidRDefault="00BF541D" w:rsidP="00745750">
            <w:pPr>
              <w:spacing w:line="288" w:lineRule="auto"/>
              <w:ind w:left="120"/>
              <w:jc w:val="both"/>
              <w:rPr>
                <w:sz w:val="23"/>
                <w:szCs w:val="23"/>
                <w:lang w:val="nb-NO"/>
              </w:rPr>
            </w:pPr>
          </w:p>
        </w:tc>
        <w:tc>
          <w:tcPr>
            <w:tcW w:w="5249" w:type="dxa"/>
          </w:tcPr>
          <w:p w14:paraId="7C2BB496" w14:textId="77777777" w:rsidR="00BF541D" w:rsidRPr="00A511CD" w:rsidRDefault="00BF541D" w:rsidP="00745750">
            <w:pPr>
              <w:pStyle w:val="Heading5"/>
              <w:spacing w:before="120" w:line="240" w:lineRule="auto"/>
              <w:jc w:val="center"/>
              <w:rPr>
                <w:rFonts w:ascii="Times New Roman" w:hAnsi="Times New Roman"/>
                <w:i w:val="0"/>
                <w:sz w:val="28"/>
                <w:szCs w:val="28"/>
                <w:lang w:val="nb-NO"/>
              </w:rPr>
            </w:pPr>
            <w:r w:rsidRPr="00A511CD">
              <w:rPr>
                <w:rFonts w:ascii="Times New Roman" w:hAnsi="Times New Roman"/>
                <w:i w:val="0"/>
                <w:sz w:val="28"/>
                <w:szCs w:val="28"/>
                <w:lang w:val="nb-NO"/>
              </w:rPr>
              <w:t>GIÁM ĐỐC</w:t>
            </w:r>
          </w:p>
          <w:p w14:paraId="33BBDFD2" w14:textId="77777777" w:rsidR="00BF541D" w:rsidRPr="00A511CD" w:rsidRDefault="00BF541D" w:rsidP="00745750">
            <w:pPr>
              <w:rPr>
                <w:b/>
                <w:lang w:val="nb-NO"/>
              </w:rPr>
            </w:pPr>
            <w:r w:rsidRPr="00A511CD">
              <w:rPr>
                <w:b/>
                <w:lang w:val="nb-NO"/>
              </w:rPr>
              <w:t xml:space="preserve">                          </w:t>
            </w:r>
          </w:p>
          <w:p w14:paraId="4986428C" w14:textId="77777777" w:rsidR="00BF541D" w:rsidRPr="00A511CD" w:rsidRDefault="00BF541D" w:rsidP="00745750">
            <w:pPr>
              <w:pStyle w:val="Heading5"/>
              <w:spacing w:line="264" w:lineRule="auto"/>
              <w:rPr>
                <w:rFonts w:ascii="Times New Roman" w:hAnsi="Times New Roman"/>
                <w:i w:val="0"/>
                <w:sz w:val="41"/>
                <w:szCs w:val="27"/>
                <w:lang w:val="nb-NO"/>
              </w:rPr>
            </w:pPr>
          </w:p>
          <w:p w14:paraId="3EB3C4BC" w14:textId="77777777" w:rsidR="00BF541D" w:rsidRPr="00A511CD" w:rsidRDefault="00BF541D" w:rsidP="00745750">
            <w:pPr>
              <w:spacing w:line="264" w:lineRule="auto"/>
              <w:rPr>
                <w:sz w:val="27"/>
                <w:szCs w:val="27"/>
                <w:lang w:val="nb-NO"/>
              </w:rPr>
            </w:pPr>
          </w:p>
          <w:p w14:paraId="118F2BE7" w14:textId="77777777" w:rsidR="00BF541D" w:rsidRPr="00A511CD" w:rsidRDefault="00BF541D" w:rsidP="00745750">
            <w:pPr>
              <w:pStyle w:val="Heading5"/>
              <w:spacing w:line="264" w:lineRule="auto"/>
              <w:rPr>
                <w:rFonts w:ascii="Times New Roman" w:hAnsi="Times New Roman"/>
                <w:i w:val="0"/>
                <w:sz w:val="28"/>
                <w:szCs w:val="28"/>
                <w:lang w:val="nb-NO"/>
              </w:rPr>
            </w:pPr>
            <w:r w:rsidRPr="00A511CD">
              <w:rPr>
                <w:rFonts w:ascii="Times New Roman" w:hAnsi="Times New Roman"/>
                <w:i w:val="0"/>
                <w:sz w:val="28"/>
                <w:szCs w:val="28"/>
                <w:lang w:val="nb-NO"/>
              </w:rPr>
              <w:t xml:space="preserve">                      Cao Văn Cường</w:t>
            </w:r>
          </w:p>
        </w:tc>
      </w:tr>
    </w:tbl>
    <w:p w14:paraId="30C71C99" w14:textId="1FE94BA7" w:rsidR="004B4444" w:rsidRPr="00A511CD" w:rsidRDefault="004B4444" w:rsidP="00295917">
      <w:pPr>
        <w:spacing w:before="120"/>
        <w:jc w:val="right"/>
        <w:rPr>
          <w:b/>
          <w:i/>
          <w:color w:val="FF0000"/>
          <w:sz w:val="28"/>
          <w:szCs w:val="28"/>
          <w:lang w:val="nb-NO"/>
        </w:rPr>
      </w:pPr>
    </w:p>
    <w:p w14:paraId="704B7AD5" w14:textId="77777777" w:rsidR="00032079" w:rsidRPr="00C66CF1" w:rsidRDefault="00032079" w:rsidP="00032079">
      <w:pPr>
        <w:shd w:val="clear" w:color="auto" w:fill="FFFFFF"/>
        <w:spacing w:before="120" w:line="187" w:lineRule="atLeast"/>
        <w:ind w:firstLine="567"/>
        <w:jc w:val="right"/>
        <w:rPr>
          <w:b/>
          <w:bCs/>
          <w:sz w:val="28"/>
          <w:szCs w:val="28"/>
          <w:lang w:val="vi-VN"/>
        </w:rPr>
        <w:sectPr w:rsidR="00032079" w:rsidRPr="00C66CF1" w:rsidSect="00745750">
          <w:footerReference w:type="default" r:id="rId9"/>
          <w:pgSz w:w="11909" w:h="16834" w:code="9"/>
          <w:pgMar w:top="1134" w:right="1134" w:bottom="1134" w:left="1701" w:header="454" w:footer="454" w:gutter="0"/>
          <w:pgNumType w:start="2"/>
          <w:cols w:space="720"/>
          <w:titlePg/>
          <w:docGrid w:linePitch="381"/>
        </w:sectPr>
      </w:pPr>
      <w:bookmarkStart w:id="3" w:name="loai_2"/>
    </w:p>
    <w:bookmarkEnd w:id="3"/>
    <w:p w14:paraId="1AB43CFC" w14:textId="77777777" w:rsidR="00032079" w:rsidRPr="00C66CF1" w:rsidRDefault="00032079" w:rsidP="00032079">
      <w:pPr>
        <w:shd w:val="clear" w:color="auto" w:fill="FFFFFF"/>
        <w:spacing w:before="120" w:line="187" w:lineRule="atLeast"/>
        <w:ind w:firstLine="567"/>
        <w:jc w:val="center"/>
        <w:rPr>
          <w:sz w:val="28"/>
          <w:szCs w:val="28"/>
          <w:lang w:val="de-DE"/>
        </w:rPr>
      </w:pPr>
      <w:r w:rsidRPr="00C66CF1">
        <w:rPr>
          <w:b/>
          <w:bCs/>
          <w:noProof/>
          <w:sz w:val="28"/>
          <w:szCs w:val="28"/>
        </w:rPr>
        <w:lastRenderedPageBreak/>
        <mc:AlternateContent>
          <mc:Choice Requires="wps">
            <w:drawing>
              <wp:anchor distT="0" distB="0" distL="114300" distR="114300" simplePos="0" relativeHeight="251673600" behindDoc="0" locked="0" layoutInCell="1" allowOverlap="1" wp14:anchorId="7E6522A6" wp14:editId="08EF2767">
                <wp:simplePos x="0" y="0"/>
                <wp:positionH relativeFrom="column">
                  <wp:posOffset>5148580</wp:posOffset>
                </wp:positionH>
                <wp:positionV relativeFrom="paragraph">
                  <wp:posOffset>-434340</wp:posOffset>
                </wp:positionV>
                <wp:extent cx="82867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92B45" w14:textId="77777777" w:rsidR="00745750" w:rsidRPr="00FE1115" w:rsidRDefault="00745750" w:rsidP="00032079">
                            <w:pPr>
                              <w:spacing w:before="40"/>
                              <w:rPr>
                                <w:sz w:val="28"/>
                                <w:szCs w:val="28"/>
                              </w:rPr>
                            </w:pPr>
                            <w:r>
                              <w:rPr>
                                <w:sz w:val="28"/>
                                <w:szCs w:val="28"/>
                              </w:rPr>
                              <w:t xml:space="preserve"> </w:t>
                            </w:r>
                            <w:r w:rsidRPr="00FE1115">
                              <w:rPr>
                                <w:sz w:val="28"/>
                                <w:szCs w:val="28"/>
                              </w:rPr>
                              <w:t>Mẫu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6522A6" id="Text Box 3" o:spid="_x0000_s1027" type="#_x0000_t202" style="position:absolute;left:0;text-align:left;margin-left:405.4pt;margin-top:-34.2pt;width:65.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" fillcolor="white [3201]" strokeweight=".5pt">
                <v:textbox>
                  <w:txbxContent>
                    <w:p w14:paraId="2F892B45" w14:textId="77777777" w:rsidR="00745750" w:rsidRPr="00FE1115" w:rsidRDefault="00745750" w:rsidP="00032079">
                      <w:pPr>
                        <w:spacing w:before="40"/>
                        <w:rPr>
                          <w:sz w:val="28"/>
                          <w:szCs w:val="28"/>
                        </w:rPr>
                      </w:pPr>
                      <w:r>
                        <w:rPr>
                          <w:sz w:val="28"/>
                          <w:szCs w:val="28"/>
                        </w:rPr>
                        <w:t xml:space="preserve"> </w:t>
                      </w:r>
                      <w:r w:rsidRPr="00FE1115">
                        <w:rPr>
                          <w:sz w:val="28"/>
                          <w:szCs w:val="28"/>
                        </w:rPr>
                        <w:t>Mẫu 01</w:t>
                      </w:r>
                    </w:p>
                  </w:txbxContent>
                </v:textbox>
              </v:shape>
            </w:pict>
          </mc:Fallback>
        </mc:AlternateContent>
      </w:r>
      <w:r w:rsidRPr="00C66CF1">
        <w:rPr>
          <w:b/>
          <w:bCs/>
          <w:noProof/>
          <w:sz w:val="28"/>
          <w:szCs w:val="28"/>
        </w:rPr>
        <mc:AlternateContent>
          <mc:Choice Requires="wps">
            <w:drawing>
              <wp:anchor distT="0" distB="0" distL="114300" distR="114300" simplePos="0" relativeHeight="251672576" behindDoc="0" locked="0" layoutInCell="1" allowOverlap="1" wp14:anchorId="59C75FE0" wp14:editId="50B5FCD3">
                <wp:simplePos x="0" y="0"/>
                <wp:positionH relativeFrom="column">
                  <wp:posOffset>2148205</wp:posOffset>
                </wp:positionH>
                <wp:positionV relativeFrom="paragraph">
                  <wp:posOffset>542290</wp:posOffset>
                </wp:positionV>
                <wp:extent cx="1381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B03455"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9.15pt,42.7pt" to="277.9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" strokecolor="black [3200]" strokeweight=".5pt">
                <v:stroke joinstyle="miter"/>
              </v:line>
            </w:pict>
          </mc:Fallback>
        </mc:AlternateContent>
      </w:r>
      <w:r w:rsidRPr="00C66CF1">
        <w:rPr>
          <w:b/>
          <w:bCs/>
          <w:sz w:val="28"/>
          <w:szCs w:val="28"/>
          <w:lang w:val="vi-VN"/>
        </w:rPr>
        <w:t>CỘNG HÒA XÃ HỘI CHỦ NGHĨA VIỆT NAM</w:t>
      </w:r>
      <w:r w:rsidRPr="00C66CF1">
        <w:rPr>
          <w:b/>
          <w:bCs/>
          <w:sz w:val="28"/>
          <w:szCs w:val="28"/>
          <w:lang w:val="vi-VN"/>
        </w:rPr>
        <w:br/>
        <w:t>Độc lập - Tự do - Hạnh phúc </w:t>
      </w:r>
      <w:r w:rsidRPr="00C66CF1">
        <w:rPr>
          <w:b/>
          <w:bCs/>
          <w:sz w:val="28"/>
          <w:szCs w:val="28"/>
          <w:lang w:val="vi-VN"/>
        </w:rPr>
        <w:br/>
      </w:r>
    </w:p>
    <w:p w14:paraId="0F944FEA" w14:textId="77777777" w:rsidR="00032079" w:rsidRPr="00C66CF1" w:rsidRDefault="00032079" w:rsidP="00032079">
      <w:pPr>
        <w:shd w:val="clear" w:color="auto" w:fill="FFFFFF"/>
        <w:ind w:firstLine="567"/>
        <w:jc w:val="center"/>
        <w:rPr>
          <w:sz w:val="28"/>
          <w:szCs w:val="28"/>
          <w:lang w:val="de-DE"/>
        </w:rPr>
      </w:pPr>
      <w:r w:rsidRPr="00C66CF1">
        <w:rPr>
          <w:sz w:val="28"/>
          <w:szCs w:val="28"/>
          <w:lang w:val="vi-VN"/>
        </w:rPr>
        <w:t> </w:t>
      </w:r>
      <w:bookmarkStart w:id="4" w:name="loai_2_name"/>
      <w:r w:rsidRPr="00C66CF1">
        <w:rPr>
          <w:b/>
          <w:bCs/>
          <w:sz w:val="28"/>
          <w:szCs w:val="28"/>
          <w:lang w:val="vi-VN"/>
        </w:rPr>
        <w:t>ĐƠN ĐỀ NGHỊ</w:t>
      </w:r>
      <w:bookmarkEnd w:id="4"/>
    </w:p>
    <w:p w14:paraId="47CA789B" w14:textId="77777777" w:rsidR="00032079" w:rsidRPr="00C66CF1" w:rsidRDefault="00032079" w:rsidP="00032079">
      <w:pPr>
        <w:shd w:val="clear" w:color="auto" w:fill="FFFFFF"/>
        <w:ind w:firstLine="567"/>
        <w:jc w:val="center"/>
        <w:rPr>
          <w:b/>
          <w:bCs/>
          <w:sz w:val="28"/>
          <w:szCs w:val="28"/>
          <w:lang w:val="de-DE"/>
        </w:rPr>
      </w:pPr>
      <w:bookmarkStart w:id="5" w:name="loai_2_name_name"/>
      <w:r w:rsidRPr="00C66CF1">
        <w:rPr>
          <w:b/>
          <w:bCs/>
          <w:sz w:val="28"/>
          <w:szCs w:val="28"/>
          <w:lang w:val="vi-VN"/>
        </w:rPr>
        <w:t xml:space="preserve">Hỗ trợ </w:t>
      </w:r>
      <w:bookmarkEnd w:id="5"/>
      <w:r w:rsidRPr="00C66CF1">
        <w:rPr>
          <w:b/>
          <w:bCs/>
          <w:sz w:val="28"/>
          <w:szCs w:val="28"/>
          <w:lang w:val="de-DE"/>
        </w:rPr>
        <w:t>tàu cá thiệt hại do thiên tai trên biển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6347"/>
      </w:tblGrid>
      <w:tr w:rsidR="00032079" w:rsidRPr="00C66CF1" w14:paraId="639F5D77" w14:textId="77777777" w:rsidTr="00745750">
        <w:tc>
          <w:tcPr>
            <w:tcW w:w="2943" w:type="dxa"/>
          </w:tcPr>
          <w:p w14:paraId="3D81BFC8" w14:textId="77777777" w:rsidR="00032079" w:rsidRPr="00C66CF1" w:rsidRDefault="00032079" w:rsidP="00745750">
            <w:pPr>
              <w:spacing w:before="120" w:line="187" w:lineRule="atLeast"/>
              <w:ind w:firstLine="567"/>
              <w:jc w:val="right"/>
              <w:rPr>
                <w:b/>
                <w:bCs/>
                <w:sz w:val="28"/>
                <w:szCs w:val="28"/>
                <w:lang w:val="vi-VN"/>
              </w:rPr>
            </w:pPr>
            <w:r w:rsidRPr="00C66CF1">
              <w:rPr>
                <w:sz w:val="28"/>
                <w:szCs w:val="28"/>
                <w:lang w:val="vi-VN"/>
              </w:rPr>
              <w:t>Kính gửi:</w:t>
            </w:r>
          </w:p>
        </w:tc>
        <w:tc>
          <w:tcPr>
            <w:tcW w:w="6347" w:type="dxa"/>
          </w:tcPr>
          <w:p w14:paraId="35A71D98" w14:textId="77777777" w:rsidR="00032079" w:rsidRPr="00C66CF1" w:rsidRDefault="00032079" w:rsidP="00745750">
            <w:pPr>
              <w:spacing w:before="120" w:line="187" w:lineRule="atLeast"/>
              <w:rPr>
                <w:bCs/>
                <w:sz w:val="28"/>
                <w:szCs w:val="28"/>
                <w:lang w:val="vi-VN"/>
              </w:rPr>
            </w:pPr>
            <w:r w:rsidRPr="00C66CF1">
              <w:rPr>
                <w:bCs/>
                <w:sz w:val="28"/>
                <w:szCs w:val="28"/>
                <w:lang w:val="vi-VN"/>
              </w:rPr>
              <w:t>Chủ tịch Uỷ ban nhân (xã/phường/thị trấn)</w:t>
            </w:r>
          </w:p>
          <w:p w14:paraId="67272410" w14:textId="77777777" w:rsidR="00032079" w:rsidRPr="00C66CF1" w:rsidRDefault="00032079" w:rsidP="00745750">
            <w:pPr>
              <w:spacing w:before="120" w:line="187" w:lineRule="atLeast"/>
              <w:rPr>
                <w:b/>
                <w:bCs/>
                <w:sz w:val="28"/>
                <w:szCs w:val="28"/>
                <w:lang w:val="vi-VN"/>
              </w:rPr>
            </w:pPr>
            <w:r w:rsidRPr="00C66CF1">
              <w:rPr>
                <w:bCs/>
                <w:sz w:val="28"/>
                <w:szCs w:val="28"/>
                <w:lang w:val="vi-VN"/>
              </w:rPr>
              <w:t>……………………………………………………….</w:t>
            </w:r>
          </w:p>
        </w:tc>
      </w:tr>
    </w:tbl>
    <w:p w14:paraId="73D18E65" w14:textId="77777777" w:rsidR="00032079" w:rsidRPr="00C66CF1" w:rsidRDefault="00032079" w:rsidP="00032079">
      <w:pPr>
        <w:spacing w:before="120" w:line="320" w:lineRule="exact"/>
        <w:jc w:val="both"/>
        <w:rPr>
          <w:b/>
          <w:sz w:val="28"/>
          <w:szCs w:val="28"/>
          <w:lang w:val="vi-VN"/>
        </w:rPr>
      </w:pPr>
      <w:r w:rsidRPr="00C66CF1">
        <w:rPr>
          <w:b/>
          <w:sz w:val="28"/>
          <w:szCs w:val="28"/>
          <w:lang w:val="vi-VN"/>
        </w:rPr>
        <w:t>I. Thông tin chung</w:t>
      </w:r>
    </w:p>
    <w:p w14:paraId="4950B5AC" w14:textId="77777777" w:rsidR="00032079" w:rsidRPr="00C66CF1" w:rsidRDefault="00032079" w:rsidP="00032079">
      <w:pPr>
        <w:spacing w:before="120" w:line="320" w:lineRule="exact"/>
        <w:jc w:val="both"/>
        <w:rPr>
          <w:sz w:val="28"/>
          <w:szCs w:val="28"/>
          <w:lang w:val="vi-VN"/>
        </w:rPr>
      </w:pPr>
      <w:r w:rsidRPr="00C66CF1">
        <w:rPr>
          <w:sz w:val="28"/>
          <w:szCs w:val="28"/>
          <w:lang w:val="vi-VN"/>
        </w:rPr>
        <w:t>1. Tên tổ chức hoặc hộ gia đình, cá nhân:……………………………………….</w:t>
      </w:r>
    </w:p>
    <w:p w14:paraId="3856606D" w14:textId="77777777" w:rsidR="00032079" w:rsidRPr="00C66CF1" w:rsidRDefault="00032079" w:rsidP="00032079">
      <w:pPr>
        <w:spacing w:before="120" w:line="320" w:lineRule="exact"/>
        <w:jc w:val="both"/>
        <w:rPr>
          <w:sz w:val="28"/>
          <w:szCs w:val="28"/>
          <w:lang w:val="vi-VN"/>
        </w:rPr>
      </w:pPr>
      <w:r w:rsidRPr="00C66CF1">
        <w:rPr>
          <w:sz w:val="28"/>
          <w:szCs w:val="28"/>
          <w:lang w:val="vi-VN"/>
        </w:rPr>
        <w:t>2. Người đại diện (đối với tổ chức): ……………………………………………..</w:t>
      </w:r>
    </w:p>
    <w:p w14:paraId="64BE0060" w14:textId="77777777" w:rsidR="00032079" w:rsidRPr="00C66CF1" w:rsidRDefault="00032079" w:rsidP="00032079">
      <w:pPr>
        <w:spacing w:before="120" w:line="320" w:lineRule="exact"/>
        <w:jc w:val="both"/>
        <w:rPr>
          <w:sz w:val="28"/>
          <w:szCs w:val="28"/>
          <w:lang w:val="vi-VN"/>
        </w:rPr>
      </w:pPr>
      <w:r w:rsidRPr="00C66CF1">
        <w:rPr>
          <w:sz w:val="28"/>
          <w:szCs w:val="28"/>
          <w:lang w:val="vi-VN"/>
        </w:rPr>
        <w:t>3. Số CMND/thẻ CCCD/Giấy chứng nhận ĐKKD/Mã số doanh nghiệp:</w:t>
      </w:r>
    </w:p>
    <w:p w14:paraId="6821475A" w14:textId="77777777" w:rsidR="00032079" w:rsidRPr="00C66CF1" w:rsidRDefault="00032079" w:rsidP="00032079">
      <w:pPr>
        <w:spacing w:before="120" w:line="320" w:lineRule="exact"/>
        <w:jc w:val="both"/>
        <w:rPr>
          <w:sz w:val="28"/>
          <w:szCs w:val="28"/>
          <w:lang w:val="vi-VN"/>
        </w:rPr>
      </w:pPr>
      <w:r w:rsidRPr="00C66CF1">
        <w:rPr>
          <w:sz w:val="28"/>
          <w:szCs w:val="28"/>
          <w:lang w:val="vi-VN"/>
        </w:rPr>
        <w:t>…...………………………………………………………………………………..</w:t>
      </w:r>
    </w:p>
    <w:p w14:paraId="5FBB37C9" w14:textId="77777777" w:rsidR="00032079" w:rsidRPr="00C66CF1" w:rsidRDefault="00032079" w:rsidP="00032079">
      <w:pPr>
        <w:spacing w:before="120" w:line="320" w:lineRule="exact"/>
        <w:jc w:val="both"/>
        <w:rPr>
          <w:sz w:val="28"/>
          <w:szCs w:val="28"/>
          <w:lang w:val="vi-VN"/>
        </w:rPr>
      </w:pPr>
      <w:r w:rsidRPr="00C66CF1">
        <w:rPr>
          <w:sz w:val="28"/>
          <w:szCs w:val="28"/>
          <w:lang w:val="vi-VN"/>
        </w:rPr>
        <w:t>Ngày cấp:………………………...Nơi cấp .......................................................</w:t>
      </w:r>
    </w:p>
    <w:p w14:paraId="2C581008" w14:textId="77777777" w:rsidR="00032079" w:rsidRPr="00C66CF1" w:rsidRDefault="00032079" w:rsidP="00032079">
      <w:pPr>
        <w:spacing w:before="120" w:line="320" w:lineRule="exact"/>
        <w:jc w:val="both"/>
        <w:rPr>
          <w:sz w:val="28"/>
          <w:szCs w:val="28"/>
          <w:lang w:val="vi-VN"/>
        </w:rPr>
      </w:pPr>
      <w:r w:rsidRPr="00C66CF1">
        <w:rPr>
          <w:sz w:val="28"/>
          <w:szCs w:val="28"/>
          <w:lang w:val="vi-VN"/>
        </w:rPr>
        <w:t>4. Địa chỉ:…………………………………………………………………….</w:t>
      </w:r>
    </w:p>
    <w:p w14:paraId="496BDFF8" w14:textId="77777777" w:rsidR="00032079" w:rsidRPr="00C66CF1" w:rsidRDefault="00032079" w:rsidP="00032079">
      <w:pPr>
        <w:spacing w:before="120" w:line="320" w:lineRule="exact"/>
        <w:jc w:val="both"/>
        <w:rPr>
          <w:sz w:val="28"/>
          <w:szCs w:val="28"/>
          <w:lang w:val="vi-VN"/>
        </w:rPr>
      </w:pPr>
      <w:r w:rsidRPr="00C66CF1">
        <w:rPr>
          <w:sz w:val="28"/>
          <w:szCs w:val="28"/>
          <w:lang w:val="vi-VN"/>
        </w:rPr>
        <w:t xml:space="preserve">5. Số đăng ký tàu cá (nếu có): ……………………………………………….... </w:t>
      </w:r>
    </w:p>
    <w:p w14:paraId="4A7BF77F" w14:textId="77777777" w:rsidR="00032079" w:rsidRPr="00C66CF1" w:rsidRDefault="00032079" w:rsidP="00032079">
      <w:pPr>
        <w:spacing w:before="120" w:line="320" w:lineRule="exact"/>
        <w:jc w:val="both"/>
        <w:rPr>
          <w:sz w:val="28"/>
          <w:szCs w:val="28"/>
          <w:lang w:val="vi-VN"/>
        </w:rPr>
      </w:pPr>
      <w:r w:rsidRPr="00C66CF1">
        <w:rPr>
          <w:sz w:val="28"/>
          <w:szCs w:val="28"/>
          <w:lang w:val="vi-VN"/>
        </w:rPr>
        <w:t>6. Điện thoại:.……..………………………………………………………….</w:t>
      </w:r>
    </w:p>
    <w:p w14:paraId="10D2AB24" w14:textId="77777777" w:rsidR="00032079" w:rsidRPr="00C66CF1" w:rsidRDefault="00032079" w:rsidP="00032079">
      <w:pPr>
        <w:spacing w:before="120" w:line="320" w:lineRule="exact"/>
        <w:jc w:val="both"/>
        <w:rPr>
          <w:b/>
          <w:sz w:val="28"/>
          <w:szCs w:val="28"/>
          <w:lang w:val="vi-VN"/>
        </w:rPr>
      </w:pPr>
      <w:r w:rsidRPr="00C66CF1">
        <w:rPr>
          <w:b/>
          <w:sz w:val="28"/>
          <w:szCs w:val="28"/>
          <w:lang w:val="vi-VN"/>
        </w:rPr>
        <w:t>II. Nội dung</w:t>
      </w:r>
    </w:p>
    <w:p w14:paraId="7CFC3C0C" w14:textId="77777777" w:rsidR="00032079" w:rsidRPr="00C66CF1" w:rsidRDefault="00032079" w:rsidP="00032079">
      <w:pPr>
        <w:spacing w:before="120" w:line="320" w:lineRule="exact"/>
        <w:ind w:firstLine="567"/>
        <w:jc w:val="both"/>
        <w:rPr>
          <w:sz w:val="28"/>
          <w:szCs w:val="28"/>
          <w:lang w:val="vi-VN"/>
        </w:rPr>
      </w:pPr>
      <w:r w:rsidRPr="00C66CF1">
        <w:rPr>
          <w:sz w:val="28"/>
          <w:szCs w:val="28"/>
          <w:lang w:val="vi-VN"/>
        </w:rPr>
        <w:t>Đề nghị hỗ trợ tàu cá thiệt hại do thiên tai trên biển cho tàu cá với thông số kỹ thuật như sau:</w:t>
      </w:r>
    </w:p>
    <w:p w14:paraId="73988C7F" w14:textId="77777777" w:rsidR="00032079" w:rsidRPr="00C66CF1" w:rsidRDefault="00032079" w:rsidP="00032079">
      <w:pPr>
        <w:spacing w:before="120" w:line="320" w:lineRule="exact"/>
        <w:jc w:val="both"/>
        <w:rPr>
          <w:sz w:val="28"/>
          <w:szCs w:val="28"/>
          <w:lang w:val="vi-VN"/>
        </w:rPr>
      </w:pPr>
      <w:r w:rsidRPr="00C66CF1">
        <w:rPr>
          <w:sz w:val="28"/>
          <w:szCs w:val="28"/>
          <w:lang w:val="vi-VN"/>
        </w:rPr>
        <w:t>Chiều dài lớn nhất:………..m; Tổng công suất:………..;Nghề:……….………..;</w:t>
      </w:r>
    </w:p>
    <w:p w14:paraId="3E52D2F5" w14:textId="77777777" w:rsidR="00032079" w:rsidRPr="00C66CF1" w:rsidRDefault="00032079" w:rsidP="00032079">
      <w:pPr>
        <w:spacing w:before="120" w:line="320" w:lineRule="exact"/>
        <w:ind w:firstLine="567"/>
        <w:jc w:val="both"/>
        <w:rPr>
          <w:sz w:val="28"/>
          <w:szCs w:val="28"/>
        </w:rPr>
      </w:pPr>
      <w:r w:rsidRPr="00C66CF1">
        <w:rPr>
          <w:sz w:val="28"/>
          <w:szCs w:val="28"/>
          <w:lang w:val="vi-VN"/>
        </w:rPr>
        <w:t xml:space="preserve">Mức thiệt hại do thiên tai: </w:t>
      </w:r>
      <w:bookmarkStart w:id="6" w:name="Check3"/>
    </w:p>
    <w:p w14:paraId="0A73CD5C" w14:textId="77777777" w:rsidR="00032079" w:rsidRPr="00C66CF1" w:rsidRDefault="00032079" w:rsidP="00032079">
      <w:pPr>
        <w:spacing w:before="120" w:line="320" w:lineRule="exact"/>
        <w:ind w:firstLine="567"/>
        <w:jc w:val="both"/>
        <w:rPr>
          <w:sz w:val="28"/>
          <w:szCs w:val="28"/>
        </w:rPr>
      </w:pPr>
      <w:r w:rsidRPr="00C66CF1">
        <w:rPr>
          <w:sz w:val="28"/>
          <w:szCs w:val="28"/>
        </w:rPr>
        <w:t xml:space="preserve">- Đối với tàu cá:  </w:t>
      </w:r>
    </w:p>
    <w:p w14:paraId="1799F96C" w14:textId="77777777" w:rsidR="00032079" w:rsidRPr="00C66CF1" w:rsidRDefault="00032079" w:rsidP="00032079">
      <w:pPr>
        <w:spacing w:before="120" w:line="320" w:lineRule="exact"/>
        <w:ind w:firstLine="567"/>
        <w:jc w:val="both"/>
        <w:rPr>
          <w:sz w:val="28"/>
          <w:szCs w:val="28"/>
          <w:lang w:val="vi-VN"/>
        </w:rPr>
      </w:pPr>
      <w:r w:rsidRPr="00C66CF1">
        <w:rPr>
          <w:sz w:val="28"/>
          <w:szCs w:val="28"/>
          <w:lang w:val="vi-VN"/>
        </w:rPr>
        <w:t xml:space="preserve">Thiệt hại hoàn toàn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bookmarkEnd w:id="6"/>
      <w:r w:rsidRPr="00C66CF1">
        <w:rPr>
          <w:sz w:val="28"/>
          <w:szCs w:val="28"/>
          <w:lang w:val="vi-VN"/>
        </w:rPr>
        <w:t xml:space="preserve">; Thiệt hại </w:t>
      </w:r>
      <w:r w:rsidRPr="00C66CF1">
        <w:rPr>
          <w:sz w:val="28"/>
          <w:szCs w:val="28"/>
        </w:rPr>
        <w:t xml:space="preserve">rất </w:t>
      </w:r>
      <w:r w:rsidRPr="00C66CF1">
        <w:rPr>
          <w:sz w:val="28"/>
          <w:szCs w:val="28"/>
          <w:lang w:val="vi-VN"/>
        </w:rPr>
        <w:t xml:space="preserve">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w:t>
      </w:r>
    </w:p>
    <w:p w14:paraId="09026427" w14:textId="77777777" w:rsidR="00032079" w:rsidRPr="00C66CF1" w:rsidRDefault="00032079" w:rsidP="00032079">
      <w:pPr>
        <w:spacing w:before="120" w:line="320" w:lineRule="exact"/>
        <w:ind w:firstLine="567"/>
        <w:jc w:val="both"/>
        <w:rPr>
          <w:sz w:val="28"/>
          <w:szCs w:val="28"/>
          <w:lang w:val="vi-VN"/>
        </w:rPr>
      </w:pPr>
      <w:r w:rsidRPr="00C66CF1">
        <w:rPr>
          <w:sz w:val="28"/>
          <w:szCs w:val="28"/>
          <w:lang w:val="vi-VN"/>
        </w:rPr>
        <w:t xml:space="preserve">- Đối với ngư cụ: </w:t>
      </w:r>
    </w:p>
    <w:p w14:paraId="3BC8DD52" w14:textId="77777777" w:rsidR="00032079" w:rsidRPr="00C66CF1" w:rsidRDefault="00032079" w:rsidP="00032079">
      <w:pPr>
        <w:spacing w:before="120" w:line="320" w:lineRule="exact"/>
        <w:ind w:firstLine="567"/>
        <w:jc w:val="both"/>
        <w:rPr>
          <w:sz w:val="28"/>
          <w:szCs w:val="28"/>
          <w:lang w:val="vi-VN"/>
        </w:rPr>
      </w:pPr>
      <w:r w:rsidRPr="00C66CF1">
        <w:rPr>
          <w:sz w:val="28"/>
          <w:szCs w:val="28"/>
          <w:lang w:val="vi-VN"/>
        </w:rPr>
        <w:t xml:space="preserve">Thiệt hại hoàn toàn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rất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 xml:space="preserve">; Thiệt hại nặng  </w:t>
      </w:r>
      <w:r w:rsidRPr="00C66CF1">
        <w:rPr>
          <w:sz w:val="28"/>
          <w:szCs w:val="28"/>
          <w:lang w:val="vi-VN"/>
        </w:rPr>
        <w:fldChar w:fldCharType="begin">
          <w:ffData>
            <w:name w:val="Check3"/>
            <w:enabled/>
            <w:calcOnExit w:val="0"/>
            <w:checkBox>
              <w:sizeAuto/>
              <w:default w:val="0"/>
            </w:checkBox>
          </w:ffData>
        </w:fldChar>
      </w:r>
      <w:r w:rsidRPr="00C66CF1">
        <w:rPr>
          <w:sz w:val="28"/>
          <w:szCs w:val="28"/>
          <w:lang w:val="vi-VN"/>
        </w:rPr>
        <w:instrText xml:space="preserve"> FORMCHECKBOX </w:instrText>
      </w:r>
      <w:r w:rsidRPr="00C66CF1">
        <w:rPr>
          <w:sz w:val="28"/>
          <w:szCs w:val="28"/>
          <w:lang w:val="vi-VN"/>
        </w:rPr>
      </w:r>
      <w:r w:rsidRPr="00C66CF1">
        <w:rPr>
          <w:sz w:val="28"/>
          <w:szCs w:val="28"/>
          <w:lang w:val="vi-VN"/>
        </w:rPr>
        <w:fldChar w:fldCharType="end"/>
      </w:r>
      <w:r w:rsidRPr="00C66CF1">
        <w:rPr>
          <w:sz w:val="28"/>
          <w:szCs w:val="28"/>
          <w:lang w:val="vi-VN"/>
        </w:rPr>
        <w:t>;</w:t>
      </w:r>
    </w:p>
    <w:p w14:paraId="23DF72A0" w14:textId="77777777" w:rsidR="00032079" w:rsidRPr="00C66CF1" w:rsidRDefault="00032079" w:rsidP="00032079">
      <w:pPr>
        <w:spacing w:before="120" w:after="120" w:line="320" w:lineRule="exact"/>
        <w:ind w:firstLine="567"/>
        <w:jc w:val="both"/>
        <w:rPr>
          <w:sz w:val="28"/>
          <w:szCs w:val="28"/>
          <w:lang w:val="vi-VN"/>
        </w:rPr>
      </w:pPr>
      <w:r w:rsidRPr="00C66CF1">
        <w:rPr>
          <w:sz w:val="28"/>
          <w:szCs w:val="28"/>
          <w:lang w:val="vi-VN"/>
        </w:rPr>
        <w:t>Đề nghị Chủ tịch Uỷ ban nhân cấp xã báo cáo cấp có thẩm quyền hỗ trợ cho gia đình để sớm ổn định đời sống, tổ chức lại sản xuất, tạo việc làm cho lao động địa phương. Tôi xin cam kết nội dung trên là đúng sự thật và chịu hoàn toàn trách nhiệm trước pháp luật./.</w:t>
      </w:r>
    </w:p>
    <w:tbl>
      <w:tblPr>
        <w:tblW w:w="0" w:type="auto"/>
        <w:tblInd w:w="-318" w:type="dxa"/>
        <w:tblLook w:val="04A0" w:firstRow="1" w:lastRow="0" w:firstColumn="1" w:lastColumn="0" w:noHBand="0" w:noVBand="1"/>
      </w:tblPr>
      <w:tblGrid>
        <w:gridCol w:w="4404"/>
        <w:gridCol w:w="5202"/>
      </w:tblGrid>
      <w:tr w:rsidR="00032079" w:rsidRPr="00EB3C33" w14:paraId="5D5412A8" w14:textId="77777777" w:rsidTr="00745750">
        <w:tc>
          <w:tcPr>
            <w:tcW w:w="4405" w:type="dxa"/>
            <w:shd w:val="clear" w:color="auto" w:fill="auto"/>
          </w:tcPr>
          <w:p w14:paraId="4E3D23D0" w14:textId="77777777" w:rsidR="00032079" w:rsidRPr="00C66CF1" w:rsidRDefault="00032079" w:rsidP="00745750">
            <w:pPr>
              <w:spacing w:before="120" w:line="247" w:lineRule="auto"/>
              <w:ind w:firstLine="567"/>
              <w:jc w:val="center"/>
              <w:rPr>
                <w:b/>
                <w:sz w:val="28"/>
                <w:szCs w:val="28"/>
                <w:lang w:val="vi-VN"/>
              </w:rPr>
            </w:pPr>
          </w:p>
        </w:tc>
        <w:tc>
          <w:tcPr>
            <w:tcW w:w="5203" w:type="dxa"/>
            <w:shd w:val="clear" w:color="auto" w:fill="auto"/>
          </w:tcPr>
          <w:p w14:paraId="1A93CB8A" w14:textId="77777777" w:rsidR="00032079" w:rsidRPr="00C66CF1" w:rsidRDefault="00032079" w:rsidP="00745750">
            <w:pPr>
              <w:spacing w:line="187" w:lineRule="atLeast"/>
              <w:jc w:val="center"/>
              <w:rPr>
                <w:i/>
                <w:iCs/>
                <w:sz w:val="28"/>
                <w:szCs w:val="28"/>
                <w:lang w:val="vi-VN"/>
              </w:rPr>
            </w:pPr>
            <w:r w:rsidRPr="00C66CF1">
              <w:rPr>
                <w:i/>
                <w:iCs/>
                <w:sz w:val="28"/>
                <w:szCs w:val="28"/>
                <w:lang w:val="vi-VN"/>
              </w:rPr>
              <w:t>………,ngày ….. tháng ….. năm 20…</w:t>
            </w:r>
          </w:p>
          <w:p w14:paraId="32F432F8" w14:textId="77777777" w:rsidR="00032079" w:rsidRPr="00C66CF1" w:rsidRDefault="00032079" w:rsidP="00745750">
            <w:pPr>
              <w:spacing w:before="120" w:line="247" w:lineRule="auto"/>
              <w:ind w:firstLine="567"/>
              <w:jc w:val="center"/>
              <w:rPr>
                <w:i/>
                <w:iCs/>
                <w:sz w:val="28"/>
                <w:szCs w:val="28"/>
                <w:lang w:val="vi-VN"/>
              </w:rPr>
            </w:pPr>
            <w:r w:rsidRPr="00C66CF1">
              <w:rPr>
                <w:b/>
                <w:bCs/>
                <w:sz w:val="28"/>
                <w:szCs w:val="28"/>
                <w:lang w:val="vi-VN"/>
              </w:rPr>
              <w:t>Người làm đơn</w:t>
            </w:r>
            <w:r w:rsidRPr="00C66CF1">
              <w:rPr>
                <w:b/>
                <w:bCs/>
                <w:sz w:val="28"/>
                <w:szCs w:val="28"/>
                <w:lang w:val="vi-VN"/>
              </w:rPr>
              <w:br/>
            </w:r>
            <w:r w:rsidRPr="00C66CF1">
              <w:rPr>
                <w:i/>
                <w:iCs/>
                <w:sz w:val="28"/>
                <w:szCs w:val="28"/>
                <w:lang w:val="vi-VN"/>
              </w:rPr>
              <w:t>(Ký, ghi rõ họ và tên)</w:t>
            </w:r>
          </w:p>
        </w:tc>
      </w:tr>
    </w:tbl>
    <w:p w14:paraId="7D5CAA91" w14:textId="77777777" w:rsidR="00032079" w:rsidRPr="00C66CF1" w:rsidRDefault="00032079" w:rsidP="00032079">
      <w:pPr>
        <w:shd w:val="clear" w:color="auto" w:fill="FFFFFF"/>
        <w:spacing w:before="120" w:line="187" w:lineRule="atLeast"/>
        <w:ind w:firstLine="567"/>
        <w:jc w:val="right"/>
        <w:rPr>
          <w:b/>
          <w:bCs/>
          <w:sz w:val="28"/>
          <w:szCs w:val="28"/>
          <w:lang w:val="vi-VN"/>
        </w:rPr>
      </w:pPr>
    </w:p>
    <w:p w14:paraId="67088053" w14:textId="77777777" w:rsidR="00032079" w:rsidRPr="00C66CF1" w:rsidRDefault="00032079" w:rsidP="00032079">
      <w:pPr>
        <w:shd w:val="clear" w:color="auto" w:fill="FFFFFF"/>
        <w:spacing w:before="120" w:line="187" w:lineRule="atLeast"/>
        <w:ind w:firstLine="567"/>
        <w:jc w:val="right"/>
        <w:rPr>
          <w:b/>
          <w:bCs/>
          <w:sz w:val="28"/>
          <w:szCs w:val="28"/>
          <w:lang w:val="vi-VN"/>
        </w:rPr>
      </w:pPr>
    </w:p>
    <w:p w14:paraId="4C2FCF89" w14:textId="77777777" w:rsidR="00032079" w:rsidRPr="00C66CF1" w:rsidRDefault="00032079" w:rsidP="00032079">
      <w:pPr>
        <w:shd w:val="clear" w:color="auto" w:fill="FFFFFF"/>
        <w:spacing w:before="120" w:line="187" w:lineRule="atLeast"/>
        <w:ind w:firstLine="567"/>
        <w:jc w:val="right"/>
        <w:rPr>
          <w:b/>
          <w:bCs/>
          <w:sz w:val="28"/>
          <w:szCs w:val="28"/>
          <w:lang w:val="vi-VN"/>
        </w:rPr>
      </w:pPr>
    </w:p>
    <w:p w14:paraId="61399D60" w14:textId="77777777" w:rsidR="00032079" w:rsidRPr="00C66CF1" w:rsidRDefault="00032079" w:rsidP="00032079">
      <w:pPr>
        <w:shd w:val="clear" w:color="auto" w:fill="FFFFFF"/>
        <w:ind w:firstLine="567"/>
        <w:jc w:val="center"/>
        <w:rPr>
          <w:b/>
          <w:bCs/>
          <w:sz w:val="28"/>
          <w:szCs w:val="28"/>
          <w:lang w:val="vi-VN"/>
        </w:rPr>
      </w:pPr>
      <w:r w:rsidRPr="00C66CF1">
        <w:rPr>
          <w:b/>
          <w:bCs/>
          <w:noProof/>
          <w:sz w:val="28"/>
          <w:szCs w:val="28"/>
        </w:rPr>
        <w:lastRenderedPageBreak/>
        <mc:AlternateContent>
          <mc:Choice Requires="wps">
            <w:drawing>
              <wp:anchor distT="0" distB="0" distL="114300" distR="114300" simplePos="0" relativeHeight="251675648" behindDoc="0" locked="0" layoutInCell="1" allowOverlap="1" wp14:anchorId="70B10C6E" wp14:editId="5336D9BC">
                <wp:simplePos x="0" y="0"/>
                <wp:positionH relativeFrom="column">
                  <wp:posOffset>5062855</wp:posOffset>
                </wp:positionH>
                <wp:positionV relativeFrom="paragraph">
                  <wp:posOffset>-472440</wp:posOffset>
                </wp:positionV>
                <wp:extent cx="8286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B7C2B" w14:textId="77777777" w:rsidR="00745750" w:rsidRPr="00FE1115" w:rsidRDefault="00745750" w:rsidP="00032079">
                            <w:pPr>
                              <w:spacing w:before="40"/>
                              <w:rPr>
                                <w:sz w:val="28"/>
                                <w:szCs w:val="28"/>
                              </w:rPr>
                            </w:pPr>
                            <w:r>
                              <w:rPr>
                                <w:sz w:val="28"/>
                                <w:szCs w:val="28"/>
                              </w:rPr>
                              <w:t xml:space="preserve"> </w:t>
                            </w:r>
                            <w:r w:rsidRPr="00FE1115">
                              <w:rPr>
                                <w:sz w:val="28"/>
                                <w:szCs w:val="28"/>
                              </w:rPr>
                              <w:t>Mẫu 0</w:t>
                            </w:r>
                            <w:r>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B10C6E" id="Text Box 5" o:spid="_x0000_s1028" type="#_x0000_t202" style="position:absolute;left:0;text-align:left;margin-left:398.65pt;margin-top:-37.2pt;width:65.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" fillcolor="white [3201]" strokeweight=".5pt">
                <v:textbox>
                  <w:txbxContent>
                    <w:p w14:paraId="0BBB7C2B" w14:textId="77777777" w:rsidR="00745750" w:rsidRPr="00FE1115" w:rsidRDefault="00745750" w:rsidP="00032079">
                      <w:pPr>
                        <w:spacing w:before="40"/>
                        <w:rPr>
                          <w:sz w:val="28"/>
                          <w:szCs w:val="28"/>
                        </w:rPr>
                      </w:pPr>
                      <w:r>
                        <w:rPr>
                          <w:sz w:val="28"/>
                          <w:szCs w:val="28"/>
                        </w:rPr>
                        <w:t xml:space="preserve"> </w:t>
                      </w:r>
                      <w:r w:rsidRPr="00FE1115">
                        <w:rPr>
                          <w:sz w:val="28"/>
                          <w:szCs w:val="28"/>
                        </w:rPr>
                        <w:t>Mẫu 0</w:t>
                      </w:r>
                      <w:r>
                        <w:rPr>
                          <w:sz w:val="28"/>
                          <w:szCs w:val="28"/>
                        </w:rPr>
                        <w:t>2</w:t>
                      </w:r>
                    </w:p>
                  </w:txbxContent>
                </v:textbox>
              </v:shape>
            </w:pict>
          </mc:Fallback>
        </mc:AlternateContent>
      </w:r>
      <w:r w:rsidRPr="00C66CF1">
        <w:rPr>
          <w:b/>
          <w:bCs/>
          <w:noProof/>
          <w:sz w:val="28"/>
          <w:szCs w:val="28"/>
        </w:rPr>
        <mc:AlternateContent>
          <mc:Choice Requires="wps">
            <w:drawing>
              <wp:anchor distT="0" distB="0" distL="114300" distR="114300" simplePos="0" relativeHeight="251674624" behindDoc="0" locked="0" layoutInCell="1" allowOverlap="1" wp14:anchorId="7A4BF236" wp14:editId="4E97F78E">
                <wp:simplePos x="0" y="0"/>
                <wp:positionH relativeFrom="column">
                  <wp:posOffset>2224405</wp:posOffset>
                </wp:positionH>
                <wp:positionV relativeFrom="paragraph">
                  <wp:posOffset>437515</wp:posOffset>
                </wp:positionV>
                <wp:extent cx="1381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46CFFD"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15pt,34.45pt" to="28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" strokecolor="black [3200]" strokeweight=".5pt">
                <v:stroke joinstyle="miter"/>
              </v:line>
            </w:pict>
          </mc:Fallback>
        </mc:AlternateContent>
      </w:r>
      <w:r w:rsidRPr="00C66CF1">
        <w:rPr>
          <w:b/>
          <w:bCs/>
          <w:sz w:val="28"/>
          <w:szCs w:val="28"/>
          <w:lang w:val="vi-VN"/>
        </w:rPr>
        <w:t>CỘNG HÒA XÃ HỘI CHỦ NGHĨA VIỆT NAM</w:t>
      </w:r>
      <w:r w:rsidRPr="00C66CF1">
        <w:rPr>
          <w:b/>
          <w:bCs/>
          <w:sz w:val="28"/>
          <w:szCs w:val="28"/>
          <w:lang w:val="vi-VN"/>
        </w:rPr>
        <w:br/>
        <w:t>Độc lập - Tự do - Hạnh phúc </w:t>
      </w:r>
      <w:r w:rsidRPr="00C66CF1">
        <w:rPr>
          <w:b/>
          <w:bCs/>
          <w:sz w:val="28"/>
          <w:szCs w:val="28"/>
          <w:lang w:val="vi-VN"/>
        </w:rPr>
        <w:br/>
      </w:r>
    </w:p>
    <w:p w14:paraId="7A574736" w14:textId="77777777" w:rsidR="00032079" w:rsidRPr="00C66CF1" w:rsidRDefault="00032079" w:rsidP="00032079">
      <w:pPr>
        <w:shd w:val="clear" w:color="auto" w:fill="FFFFFF"/>
        <w:spacing w:line="187" w:lineRule="atLeast"/>
        <w:ind w:firstLine="567"/>
        <w:jc w:val="center"/>
        <w:rPr>
          <w:b/>
          <w:bCs/>
          <w:sz w:val="28"/>
          <w:szCs w:val="28"/>
          <w:lang w:val="vi-VN"/>
        </w:rPr>
      </w:pPr>
      <w:r w:rsidRPr="00C66CF1">
        <w:rPr>
          <w:b/>
          <w:bCs/>
          <w:sz w:val="28"/>
          <w:szCs w:val="28"/>
          <w:lang w:val="vi-VN"/>
        </w:rPr>
        <w:t>GIẤY XÁC NHẬN</w:t>
      </w:r>
    </w:p>
    <w:p w14:paraId="0153CC92" w14:textId="77777777" w:rsidR="00032079" w:rsidRPr="00C66CF1" w:rsidRDefault="00032079" w:rsidP="00032079">
      <w:pPr>
        <w:shd w:val="clear" w:color="auto" w:fill="FFFFFF"/>
        <w:spacing w:after="120" w:line="187" w:lineRule="atLeast"/>
        <w:ind w:firstLine="567"/>
        <w:jc w:val="center"/>
        <w:rPr>
          <w:b/>
          <w:bCs/>
          <w:sz w:val="28"/>
          <w:szCs w:val="28"/>
          <w:lang w:val="vi-VN"/>
        </w:rPr>
      </w:pPr>
      <w:r w:rsidRPr="00C66CF1">
        <w:rPr>
          <w:b/>
          <w:bCs/>
          <w:sz w:val="28"/>
          <w:szCs w:val="28"/>
          <w:lang w:val="vi-VN"/>
        </w:rPr>
        <w:t xml:space="preserve">Tàu cá bị thiệt hại </w:t>
      </w:r>
      <w:r w:rsidRPr="00C66CF1">
        <w:rPr>
          <w:b/>
          <w:bCs/>
          <w:sz w:val="28"/>
          <w:szCs w:val="28"/>
          <w:lang w:val="de-DE"/>
        </w:rPr>
        <w:t>do thiên tai trên biển</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796"/>
      </w:tblGrid>
      <w:tr w:rsidR="00032079" w:rsidRPr="00EB3C33" w14:paraId="3A1E8CC3" w14:textId="77777777" w:rsidTr="00745750">
        <w:tc>
          <w:tcPr>
            <w:tcW w:w="1844" w:type="dxa"/>
          </w:tcPr>
          <w:p w14:paraId="06DBAA86" w14:textId="77777777" w:rsidR="00032079" w:rsidRPr="00C66CF1" w:rsidRDefault="00032079" w:rsidP="00745750">
            <w:pPr>
              <w:spacing w:before="120" w:line="187" w:lineRule="atLeast"/>
              <w:ind w:hanging="108"/>
              <w:jc w:val="right"/>
              <w:rPr>
                <w:b/>
                <w:bCs/>
                <w:sz w:val="28"/>
                <w:szCs w:val="28"/>
                <w:lang w:val="vi-VN"/>
              </w:rPr>
            </w:pPr>
            <w:r w:rsidRPr="00C66CF1">
              <w:rPr>
                <w:sz w:val="28"/>
                <w:szCs w:val="28"/>
                <w:lang w:val="vi-VN"/>
              </w:rPr>
              <w:t>Kính gửi:</w:t>
            </w:r>
          </w:p>
        </w:tc>
        <w:tc>
          <w:tcPr>
            <w:tcW w:w="7796" w:type="dxa"/>
          </w:tcPr>
          <w:p w14:paraId="342993F9" w14:textId="77777777" w:rsidR="00032079" w:rsidRPr="00C66CF1" w:rsidRDefault="00032079" w:rsidP="00745750">
            <w:pPr>
              <w:spacing w:before="120" w:line="187" w:lineRule="atLeast"/>
              <w:rPr>
                <w:b/>
                <w:bCs/>
                <w:sz w:val="28"/>
                <w:szCs w:val="28"/>
                <w:lang w:val="vi-VN"/>
              </w:rPr>
            </w:pPr>
            <w:r w:rsidRPr="00C66CF1">
              <w:rPr>
                <w:bCs/>
                <w:sz w:val="28"/>
                <w:szCs w:val="28"/>
                <w:lang w:val="de-DE"/>
              </w:rPr>
              <w:t>Đồn Biên phòng/Ban chỉ huy Biên phòng cửa khẩu cảng/Hải đội Biên phòng</w:t>
            </w:r>
            <w:r w:rsidRPr="00C66CF1">
              <w:rPr>
                <w:bCs/>
                <w:sz w:val="28"/>
                <w:szCs w:val="28"/>
                <w:lang w:val="vi-VN"/>
              </w:rPr>
              <w:t xml:space="preserve"> ……………………………………………………….</w:t>
            </w:r>
          </w:p>
        </w:tc>
      </w:tr>
    </w:tbl>
    <w:p w14:paraId="410AFA1B" w14:textId="77777777" w:rsidR="00032079" w:rsidRPr="00C66CF1" w:rsidRDefault="00032079" w:rsidP="00032079">
      <w:pPr>
        <w:spacing w:before="80" w:line="320" w:lineRule="exact"/>
        <w:jc w:val="both"/>
        <w:rPr>
          <w:b/>
          <w:bCs/>
          <w:sz w:val="28"/>
          <w:szCs w:val="28"/>
          <w:lang w:val="vi-VN"/>
        </w:rPr>
      </w:pPr>
      <w:r w:rsidRPr="00C66CF1">
        <w:rPr>
          <w:b/>
          <w:bCs/>
          <w:sz w:val="28"/>
          <w:szCs w:val="28"/>
          <w:lang w:val="vi-VN"/>
        </w:rPr>
        <w:t>I. Thông tin chung</w:t>
      </w:r>
    </w:p>
    <w:p w14:paraId="5D29B71F" w14:textId="77777777" w:rsidR="00032079" w:rsidRPr="00C66CF1" w:rsidRDefault="00032079" w:rsidP="00032079">
      <w:pPr>
        <w:spacing w:before="80" w:line="320" w:lineRule="exact"/>
        <w:jc w:val="both"/>
        <w:rPr>
          <w:sz w:val="28"/>
          <w:szCs w:val="28"/>
          <w:lang w:val="vi-VN"/>
        </w:rPr>
      </w:pPr>
      <w:r w:rsidRPr="00C66CF1">
        <w:rPr>
          <w:sz w:val="28"/>
          <w:szCs w:val="28"/>
          <w:lang w:val="vi-VN"/>
        </w:rPr>
        <w:t>1. Tên tổ chức hoặc hộ gia đình, cá nhân:……………………………………….</w:t>
      </w:r>
    </w:p>
    <w:p w14:paraId="24630DE2" w14:textId="77777777" w:rsidR="00032079" w:rsidRPr="00C66CF1" w:rsidRDefault="00032079" w:rsidP="00032079">
      <w:pPr>
        <w:spacing w:before="80" w:line="320" w:lineRule="exact"/>
        <w:jc w:val="both"/>
        <w:rPr>
          <w:sz w:val="28"/>
          <w:szCs w:val="28"/>
          <w:lang w:val="vi-VN"/>
        </w:rPr>
      </w:pPr>
      <w:r w:rsidRPr="00C66CF1">
        <w:rPr>
          <w:sz w:val="28"/>
          <w:szCs w:val="28"/>
          <w:lang w:val="vi-VN"/>
        </w:rPr>
        <w:t>2. Người đại diện (đối với tổ chức): ……………………………………………..</w:t>
      </w:r>
    </w:p>
    <w:p w14:paraId="071866FB" w14:textId="77777777" w:rsidR="00032079" w:rsidRPr="00C66CF1" w:rsidRDefault="00032079" w:rsidP="00032079">
      <w:pPr>
        <w:spacing w:before="80" w:line="320" w:lineRule="exact"/>
        <w:jc w:val="both"/>
        <w:rPr>
          <w:sz w:val="28"/>
          <w:szCs w:val="28"/>
          <w:lang w:val="vi-VN"/>
        </w:rPr>
      </w:pPr>
      <w:r w:rsidRPr="00C66CF1">
        <w:rPr>
          <w:sz w:val="28"/>
          <w:szCs w:val="28"/>
          <w:lang w:val="vi-VN"/>
        </w:rPr>
        <w:t>3. Số CMND/thẻ CCCD/Giấy chứng nhận ĐKKD/Mã số doanh nghiệp:</w:t>
      </w:r>
    </w:p>
    <w:p w14:paraId="4E33506C" w14:textId="77777777" w:rsidR="00032079" w:rsidRPr="00C66CF1" w:rsidRDefault="00032079" w:rsidP="00032079">
      <w:pPr>
        <w:spacing w:before="80" w:line="320" w:lineRule="exact"/>
        <w:jc w:val="both"/>
        <w:rPr>
          <w:sz w:val="28"/>
          <w:szCs w:val="28"/>
          <w:lang w:val="vi-VN"/>
        </w:rPr>
      </w:pPr>
      <w:r w:rsidRPr="00C66CF1">
        <w:rPr>
          <w:sz w:val="28"/>
          <w:szCs w:val="28"/>
          <w:lang w:val="vi-VN"/>
        </w:rPr>
        <w:t>…...………………………………………………………………………………..</w:t>
      </w:r>
    </w:p>
    <w:p w14:paraId="21A123A4" w14:textId="77777777" w:rsidR="00032079" w:rsidRPr="00C66CF1" w:rsidRDefault="00032079" w:rsidP="00032079">
      <w:pPr>
        <w:spacing w:before="80" w:line="320" w:lineRule="exact"/>
        <w:jc w:val="both"/>
        <w:rPr>
          <w:sz w:val="28"/>
          <w:szCs w:val="28"/>
          <w:lang w:val="vi-VN"/>
        </w:rPr>
      </w:pPr>
      <w:r w:rsidRPr="00C66CF1">
        <w:rPr>
          <w:sz w:val="28"/>
          <w:szCs w:val="28"/>
          <w:lang w:val="vi-VN"/>
        </w:rPr>
        <w:t>Ngày cấp:………………………...Nơi cấp .......................................................</w:t>
      </w:r>
    </w:p>
    <w:p w14:paraId="3DE10D57" w14:textId="77777777" w:rsidR="00032079" w:rsidRPr="00C66CF1" w:rsidRDefault="00032079" w:rsidP="00032079">
      <w:pPr>
        <w:spacing w:before="80" w:line="320" w:lineRule="exact"/>
        <w:jc w:val="both"/>
        <w:rPr>
          <w:sz w:val="28"/>
          <w:szCs w:val="28"/>
          <w:lang w:val="vi-VN"/>
        </w:rPr>
      </w:pPr>
      <w:r w:rsidRPr="00C66CF1">
        <w:rPr>
          <w:sz w:val="28"/>
          <w:szCs w:val="28"/>
          <w:lang w:val="vi-VN"/>
        </w:rPr>
        <w:t>4. Địa chỉ:…………………………………………………………………………</w:t>
      </w:r>
    </w:p>
    <w:p w14:paraId="7DC9965F" w14:textId="77777777" w:rsidR="00032079" w:rsidRPr="00AD519F" w:rsidRDefault="00032079" w:rsidP="00032079">
      <w:pPr>
        <w:spacing w:before="80" w:line="320" w:lineRule="exact"/>
        <w:jc w:val="both"/>
        <w:rPr>
          <w:sz w:val="28"/>
          <w:szCs w:val="28"/>
          <w:lang w:val="vi-VN"/>
        </w:rPr>
      </w:pPr>
      <w:r w:rsidRPr="00C66CF1">
        <w:rPr>
          <w:sz w:val="28"/>
          <w:szCs w:val="28"/>
          <w:lang w:val="vi-VN"/>
        </w:rPr>
        <w:t>5. Số đăng ký tàu cá</w:t>
      </w:r>
      <w:r w:rsidRPr="00AD519F">
        <w:rPr>
          <w:sz w:val="28"/>
          <w:szCs w:val="28"/>
          <w:lang w:val="vi-VN"/>
        </w:rPr>
        <w:t xml:space="preserve"> (nếu có)</w:t>
      </w:r>
      <w:r w:rsidRPr="00C66CF1">
        <w:rPr>
          <w:sz w:val="28"/>
          <w:szCs w:val="28"/>
          <w:lang w:val="vi-VN"/>
        </w:rPr>
        <w:t xml:space="preserve">: </w:t>
      </w:r>
      <w:r>
        <w:rPr>
          <w:sz w:val="28"/>
          <w:szCs w:val="28"/>
          <w:lang w:val="vi-VN"/>
        </w:rPr>
        <w:t>……………………………………………………</w:t>
      </w:r>
    </w:p>
    <w:p w14:paraId="399ABD90" w14:textId="77777777" w:rsidR="00032079" w:rsidRPr="00C66CF1" w:rsidRDefault="00032079" w:rsidP="00032079">
      <w:pPr>
        <w:spacing w:before="80" w:line="320" w:lineRule="exact"/>
        <w:jc w:val="both"/>
        <w:rPr>
          <w:b/>
          <w:sz w:val="28"/>
          <w:szCs w:val="28"/>
          <w:lang w:val="vi-VN"/>
        </w:rPr>
      </w:pPr>
      <w:r w:rsidRPr="00C66CF1">
        <w:rPr>
          <w:b/>
          <w:sz w:val="28"/>
          <w:szCs w:val="28"/>
          <w:lang w:val="vi-VN"/>
        </w:rPr>
        <w:t>II. Tôi làm đơn xin xác nhận nội dung sau:</w:t>
      </w:r>
    </w:p>
    <w:p w14:paraId="00670B51"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0C29D947"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3C812AC6"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4252B5B4"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7A118564"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0D3746B7"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1CA097D9"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57EE309B"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67CB7CCD"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047FC428"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3494D36D"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4C7FCC79" w14:textId="77777777" w:rsidR="00032079" w:rsidRPr="00C66CF1" w:rsidRDefault="00032079" w:rsidP="00032079">
      <w:pPr>
        <w:spacing w:before="80" w:line="320" w:lineRule="exact"/>
        <w:jc w:val="both"/>
        <w:rPr>
          <w:b/>
          <w:sz w:val="28"/>
          <w:szCs w:val="28"/>
          <w:lang w:val="vi-VN"/>
        </w:rPr>
      </w:pPr>
      <w:r w:rsidRPr="00C66CF1">
        <w:rPr>
          <w:sz w:val="28"/>
          <w:szCs w:val="28"/>
          <w:lang w:val="vi-VN"/>
        </w:rPr>
        <w:t>…...………………………………………………………………………………..</w:t>
      </w:r>
    </w:p>
    <w:p w14:paraId="5DD4098F" w14:textId="77777777" w:rsidR="00032079" w:rsidRPr="00C66CF1" w:rsidRDefault="00032079" w:rsidP="00032079">
      <w:pPr>
        <w:spacing w:before="80" w:line="320" w:lineRule="exact"/>
        <w:jc w:val="both"/>
        <w:rPr>
          <w:b/>
          <w:sz w:val="28"/>
          <w:szCs w:val="28"/>
          <w:lang w:val="vi-VN"/>
        </w:rPr>
      </w:pPr>
      <w:r w:rsidRPr="00C66CF1">
        <w:rPr>
          <w:sz w:val="28"/>
          <w:szCs w:val="28"/>
          <w:lang w:val="vi-VN"/>
        </w:rPr>
        <w:tab/>
        <w:t>Tôi xin cam kết nội dung trên là đúng sự thật và chịu hoàn toàn trách nhiệm trước pháp luật./.</w:t>
      </w:r>
    </w:p>
    <w:tbl>
      <w:tblPr>
        <w:tblW w:w="10056" w:type="dxa"/>
        <w:tblInd w:w="-318" w:type="dxa"/>
        <w:tblLook w:val="04A0" w:firstRow="1" w:lastRow="0" w:firstColumn="1" w:lastColumn="0" w:noHBand="0" w:noVBand="1"/>
      </w:tblPr>
      <w:tblGrid>
        <w:gridCol w:w="5388"/>
        <w:gridCol w:w="4668"/>
      </w:tblGrid>
      <w:tr w:rsidR="00032079" w:rsidRPr="00EB3C33" w14:paraId="56BCFCDF" w14:textId="77777777" w:rsidTr="00745750">
        <w:tc>
          <w:tcPr>
            <w:tcW w:w="5388" w:type="dxa"/>
            <w:shd w:val="clear" w:color="auto" w:fill="auto"/>
          </w:tcPr>
          <w:p w14:paraId="2A7F975B" w14:textId="77777777" w:rsidR="00032079" w:rsidRPr="00C66CF1" w:rsidRDefault="00032079" w:rsidP="00745750">
            <w:pPr>
              <w:ind w:firstLine="567"/>
              <w:jc w:val="center"/>
              <w:rPr>
                <w:b/>
                <w:sz w:val="28"/>
                <w:szCs w:val="28"/>
                <w:lang w:val="vi-VN"/>
              </w:rPr>
            </w:pPr>
            <w:r w:rsidRPr="00C66CF1">
              <w:rPr>
                <w:b/>
                <w:sz w:val="28"/>
                <w:szCs w:val="28"/>
                <w:lang w:val="vi-VN"/>
              </w:rPr>
              <w:t>Xác nhận của Biên phòng</w:t>
            </w:r>
          </w:p>
          <w:p w14:paraId="7BDE40D1" w14:textId="77777777" w:rsidR="00032079" w:rsidRPr="00C66CF1" w:rsidRDefault="00032079" w:rsidP="00745750">
            <w:pPr>
              <w:ind w:firstLine="567"/>
              <w:jc w:val="center"/>
              <w:rPr>
                <w:b/>
                <w:sz w:val="28"/>
                <w:szCs w:val="28"/>
                <w:lang w:val="vi-VN"/>
              </w:rPr>
            </w:pPr>
            <w:r w:rsidRPr="00C66CF1">
              <w:rPr>
                <w:i/>
                <w:iCs/>
                <w:sz w:val="28"/>
                <w:szCs w:val="28"/>
                <w:lang w:val="vi-VN"/>
              </w:rPr>
              <w:t>(Ký, đóng dấu, ghi rõ họ và tên)</w:t>
            </w:r>
          </w:p>
        </w:tc>
        <w:tc>
          <w:tcPr>
            <w:tcW w:w="4668" w:type="dxa"/>
            <w:shd w:val="clear" w:color="auto" w:fill="auto"/>
          </w:tcPr>
          <w:p w14:paraId="18698C10" w14:textId="77777777" w:rsidR="00032079" w:rsidRPr="00C66CF1" w:rsidRDefault="00032079" w:rsidP="00745750">
            <w:pPr>
              <w:spacing w:line="187" w:lineRule="atLeast"/>
              <w:jc w:val="center"/>
              <w:rPr>
                <w:i/>
                <w:iCs/>
                <w:sz w:val="28"/>
                <w:szCs w:val="28"/>
                <w:lang w:val="vi-VN"/>
              </w:rPr>
            </w:pPr>
            <w:r w:rsidRPr="00C66CF1">
              <w:rPr>
                <w:i/>
                <w:iCs/>
                <w:sz w:val="28"/>
                <w:szCs w:val="28"/>
                <w:lang w:val="vi-VN"/>
              </w:rPr>
              <w:t>………,ngày ….. tháng ….. năm 20…</w:t>
            </w:r>
          </w:p>
          <w:p w14:paraId="242EF84A" w14:textId="77777777" w:rsidR="00032079" w:rsidRPr="00C66CF1" w:rsidRDefault="00032079" w:rsidP="00745750">
            <w:pPr>
              <w:spacing w:line="247" w:lineRule="auto"/>
              <w:ind w:firstLine="567"/>
              <w:jc w:val="center"/>
              <w:rPr>
                <w:i/>
                <w:iCs/>
                <w:sz w:val="28"/>
                <w:szCs w:val="28"/>
                <w:lang w:val="vi-VN"/>
              </w:rPr>
            </w:pPr>
            <w:r w:rsidRPr="00C66CF1">
              <w:rPr>
                <w:b/>
                <w:bCs/>
                <w:sz w:val="28"/>
                <w:szCs w:val="28"/>
                <w:lang w:val="vi-VN"/>
              </w:rPr>
              <w:t>Người làm đơn</w:t>
            </w:r>
            <w:r w:rsidRPr="00C66CF1">
              <w:rPr>
                <w:b/>
                <w:bCs/>
                <w:sz w:val="28"/>
                <w:szCs w:val="28"/>
                <w:lang w:val="vi-VN"/>
              </w:rPr>
              <w:br/>
            </w:r>
            <w:r w:rsidRPr="00C66CF1">
              <w:rPr>
                <w:i/>
                <w:iCs/>
                <w:sz w:val="28"/>
                <w:szCs w:val="28"/>
                <w:lang w:val="vi-VN"/>
              </w:rPr>
              <w:t>(Ký, ghi rõ họ và tên)</w:t>
            </w:r>
          </w:p>
          <w:p w14:paraId="38F7E462" w14:textId="77777777" w:rsidR="00032079" w:rsidRPr="00C66CF1" w:rsidRDefault="00032079" w:rsidP="00745750">
            <w:pPr>
              <w:spacing w:line="247" w:lineRule="auto"/>
              <w:ind w:firstLine="567"/>
              <w:jc w:val="center"/>
              <w:rPr>
                <w:i/>
                <w:iCs/>
                <w:sz w:val="28"/>
                <w:szCs w:val="28"/>
                <w:lang w:val="vi-VN"/>
              </w:rPr>
            </w:pPr>
          </w:p>
          <w:p w14:paraId="1901519B" w14:textId="77777777" w:rsidR="00032079" w:rsidRPr="00032079" w:rsidRDefault="00032079" w:rsidP="00745750">
            <w:pPr>
              <w:spacing w:line="247" w:lineRule="auto"/>
              <w:ind w:firstLine="567"/>
              <w:jc w:val="center"/>
              <w:rPr>
                <w:i/>
                <w:iCs/>
                <w:sz w:val="28"/>
                <w:szCs w:val="28"/>
                <w:lang w:val="vi-VN"/>
              </w:rPr>
            </w:pPr>
          </w:p>
          <w:p w14:paraId="62A45E28" w14:textId="77777777" w:rsidR="00032079" w:rsidRPr="00C66CF1" w:rsidRDefault="00032079" w:rsidP="00745750">
            <w:pPr>
              <w:spacing w:line="247" w:lineRule="auto"/>
              <w:ind w:firstLine="567"/>
              <w:jc w:val="center"/>
              <w:rPr>
                <w:i/>
                <w:iCs/>
                <w:sz w:val="28"/>
                <w:szCs w:val="28"/>
                <w:lang w:val="vi-VN"/>
              </w:rPr>
            </w:pPr>
          </w:p>
        </w:tc>
      </w:tr>
    </w:tbl>
    <w:p w14:paraId="73519B10" w14:textId="1FB8BE9E" w:rsidR="004C421B" w:rsidRPr="004C421B" w:rsidRDefault="00032079" w:rsidP="004C421B">
      <w:pPr>
        <w:shd w:val="clear" w:color="auto" w:fill="FFFFFF"/>
        <w:tabs>
          <w:tab w:val="left" w:pos="6420"/>
        </w:tabs>
        <w:spacing w:before="120" w:line="187" w:lineRule="atLeast"/>
        <w:rPr>
          <w:b/>
          <w:i/>
          <w:color w:val="FF0000"/>
          <w:sz w:val="28"/>
          <w:szCs w:val="28"/>
          <w:lang w:val="vi-VN"/>
        </w:rPr>
      </w:pPr>
      <w:r>
        <w:rPr>
          <w:b/>
          <w:bCs/>
          <w:sz w:val="28"/>
          <w:szCs w:val="28"/>
          <w:lang w:val="nl-NL"/>
        </w:rPr>
        <w:tab/>
      </w:r>
    </w:p>
    <w:sectPr w:rsidR="004C421B" w:rsidRPr="004C421B" w:rsidSect="004C421B">
      <w:headerReference w:type="default" r:id="rId10"/>
      <w:footerReference w:type="even" r:id="rId11"/>
      <w:footerReference w:type="default" r:id="rId12"/>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A7173" w14:textId="77777777" w:rsidR="004E438E" w:rsidRDefault="004E438E">
      <w:r>
        <w:separator/>
      </w:r>
    </w:p>
  </w:endnote>
  <w:endnote w:type="continuationSeparator" w:id="0">
    <w:p w14:paraId="15880275" w14:textId="77777777" w:rsidR="004E438E" w:rsidRDefault="004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D8D4" w14:textId="77777777" w:rsidR="00745750" w:rsidRDefault="00745750">
    <w:pPr>
      <w:pStyle w:val="Footer"/>
      <w:jc w:val="right"/>
    </w:pPr>
  </w:p>
  <w:p w14:paraId="368B197A" w14:textId="77777777" w:rsidR="00745750" w:rsidRDefault="00745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8055C" w14:textId="77777777" w:rsidR="00745750" w:rsidRDefault="00745750" w:rsidP="00BA6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27A8F" w14:textId="77777777" w:rsidR="00745750" w:rsidRDefault="00745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F0B4C" w14:textId="77777777" w:rsidR="00745750" w:rsidRDefault="00745750">
    <w:pPr>
      <w:pStyle w:val="Footer"/>
      <w:jc w:val="right"/>
    </w:pPr>
  </w:p>
  <w:p w14:paraId="00112A05" w14:textId="77777777" w:rsidR="00745750" w:rsidRDefault="007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706D7" w14:textId="77777777" w:rsidR="004E438E" w:rsidRDefault="004E438E">
      <w:r>
        <w:separator/>
      </w:r>
    </w:p>
  </w:footnote>
  <w:footnote w:type="continuationSeparator" w:id="0">
    <w:p w14:paraId="65446045" w14:textId="77777777" w:rsidR="004E438E" w:rsidRDefault="004E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08E8" w14:textId="7D7DF2D6" w:rsidR="00745750" w:rsidRPr="00954C29" w:rsidRDefault="00745750">
    <w:pPr>
      <w:pStyle w:val="Header"/>
      <w:jc w:val="center"/>
    </w:pPr>
    <w:r w:rsidRPr="00954C29">
      <w:fldChar w:fldCharType="begin"/>
    </w:r>
    <w:r w:rsidRPr="00954C29">
      <w:instrText xml:space="preserve"> PAGE   \* MERGEFORMAT </w:instrText>
    </w:r>
    <w:r w:rsidRPr="00954C29">
      <w:fldChar w:fldCharType="separate"/>
    </w:r>
    <w:r w:rsidR="002E0BBF">
      <w:rPr>
        <w:noProof/>
      </w:rPr>
      <w:t>16</w:t>
    </w:r>
    <w:r w:rsidRPr="00954C29">
      <w:rPr>
        <w:noProof/>
      </w:rPr>
      <w:fldChar w:fldCharType="end"/>
    </w:r>
  </w:p>
  <w:p w14:paraId="5BEF53FE" w14:textId="77777777" w:rsidR="00745750" w:rsidRDefault="00745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E73"/>
    <w:multiLevelType w:val="hybridMultilevel"/>
    <w:tmpl w:val="AA3EC064"/>
    <w:lvl w:ilvl="0" w:tplc="89A85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A3469"/>
    <w:multiLevelType w:val="hybridMultilevel"/>
    <w:tmpl w:val="BB508948"/>
    <w:lvl w:ilvl="0" w:tplc="6562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6157CC"/>
    <w:multiLevelType w:val="hybridMultilevel"/>
    <w:tmpl w:val="0DCA46D0"/>
    <w:lvl w:ilvl="0" w:tplc="91527CB8">
      <w:start w:val="1"/>
      <w:numFmt w:val="decimal"/>
      <w:lvlText w:val="%1."/>
      <w:lvlJc w:val="left"/>
      <w:pPr>
        <w:ind w:left="961" w:hanging="360"/>
      </w:pPr>
      <w:rPr>
        <w:b/>
      </w:rPr>
    </w:lvl>
    <w:lvl w:ilvl="1" w:tplc="042A0019">
      <w:start w:val="1"/>
      <w:numFmt w:val="lowerLetter"/>
      <w:lvlText w:val="%2."/>
      <w:lvlJc w:val="left"/>
      <w:pPr>
        <w:ind w:left="1681" w:hanging="360"/>
      </w:pPr>
    </w:lvl>
    <w:lvl w:ilvl="2" w:tplc="042A001B">
      <w:start w:val="1"/>
      <w:numFmt w:val="lowerRoman"/>
      <w:lvlText w:val="%3."/>
      <w:lvlJc w:val="right"/>
      <w:pPr>
        <w:ind w:left="2401" w:hanging="180"/>
      </w:pPr>
    </w:lvl>
    <w:lvl w:ilvl="3" w:tplc="042A000F">
      <w:start w:val="1"/>
      <w:numFmt w:val="decimal"/>
      <w:lvlText w:val="%4."/>
      <w:lvlJc w:val="left"/>
      <w:pPr>
        <w:ind w:left="3121" w:hanging="360"/>
      </w:pPr>
    </w:lvl>
    <w:lvl w:ilvl="4" w:tplc="042A0019">
      <w:start w:val="1"/>
      <w:numFmt w:val="lowerLetter"/>
      <w:lvlText w:val="%5."/>
      <w:lvlJc w:val="left"/>
      <w:pPr>
        <w:ind w:left="3841" w:hanging="360"/>
      </w:pPr>
    </w:lvl>
    <w:lvl w:ilvl="5" w:tplc="042A001B">
      <w:start w:val="1"/>
      <w:numFmt w:val="lowerRoman"/>
      <w:lvlText w:val="%6."/>
      <w:lvlJc w:val="right"/>
      <w:pPr>
        <w:ind w:left="4561" w:hanging="180"/>
      </w:pPr>
    </w:lvl>
    <w:lvl w:ilvl="6" w:tplc="042A000F">
      <w:start w:val="1"/>
      <w:numFmt w:val="decimal"/>
      <w:lvlText w:val="%7."/>
      <w:lvlJc w:val="left"/>
      <w:pPr>
        <w:ind w:left="5281" w:hanging="360"/>
      </w:pPr>
    </w:lvl>
    <w:lvl w:ilvl="7" w:tplc="042A0019">
      <w:start w:val="1"/>
      <w:numFmt w:val="lowerLetter"/>
      <w:lvlText w:val="%8."/>
      <w:lvlJc w:val="left"/>
      <w:pPr>
        <w:ind w:left="6001" w:hanging="360"/>
      </w:pPr>
    </w:lvl>
    <w:lvl w:ilvl="8" w:tplc="042A001B">
      <w:start w:val="1"/>
      <w:numFmt w:val="lowerRoman"/>
      <w:lvlText w:val="%9."/>
      <w:lvlJc w:val="right"/>
      <w:pPr>
        <w:ind w:left="6721" w:hanging="180"/>
      </w:pPr>
    </w:lvl>
  </w:abstractNum>
  <w:abstractNum w:abstractNumId="6">
    <w:nsid w:val="40C3309F"/>
    <w:multiLevelType w:val="hybridMultilevel"/>
    <w:tmpl w:val="71809AAE"/>
    <w:lvl w:ilvl="0" w:tplc="27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D6480"/>
    <w:multiLevelType w:val="hybridMultilevel"/>
    <w:tmpl w:val="8FAE9FE8"/>
    <w:lvl w:ilvl="0" w:tplc="7B6085B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60D2F70"/>
    <w:multiLevelType w:val="hybridMultilevel"/>
    <w:tmpl w:val="CE1A621E"/>
    <w:lvl w:ilvl="0" w:tplc="9E409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DF1BD6"/>
    <w:multiLevelType w:val="hybridMultilevel"/>
    <w:tmpl w:val="7C9E260C"/>
    <w:lvl w:ilvl="0" w:tplc="FCAC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E2F60D8"/>
    <w:multiLevelType w:val="hybridMultilevel"/>
    <w:tmpl w:val="549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11ABF"/>
    <w:multiLevelType w:val="hybridMultilevel"/>
    <w:tmpl w:val="933E5098"/>
    <w:lvl w:ilvl="0" w:tplc="33EE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02122"/>
    <w:multiLevelType w:val="hybridMultilevel"/>
    <w:tmpl w:val="4CFE375C"/>
    <w:lvl w:ilvl="0" w:tplc="23E20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CA4E0E"/>
    <w:multiLevelType w:val="hybridMultilevel"/>
    <w:tmpl w:val="8668DADA"/>
    <w:lvl w:ilvl="0" w:tplc="28DE56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11"/>
  </w:num>
  <w:num w:numId="6">
    <w:abstractNumId w:val="14"/>
  </w:num>
  <w:num w:numId="7">
    <w:abstractNumId w:val="6"/>
  </w:num>
  <w:num w:numId="8">
    <w:abstractNumId w:val="9"/>
  </w:num>
  <w:num w:numId="9">
    <w:abstractNumId w:val="12"/>
  </w:num>
  <w:num w:numId="10">
    <w:abstractNumId w:val="0"/>
  </w:num>
  <w:num w:numId="11">
    <w:abstractNumId w:val="13"/>
  </w:num>
  <w:num w:numId="12">
    <w:abstractNumId w:val="8"/>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C2"/>
    <w:rsid w:val="00000134"/>
    <w:rsid w:val="00001310"/>
    <w:rsid w:val="00001F64"/>
    <w:rsid w:val="00002971"/>
    <w:rsid w:val="00003586"/>
    <w:rsid w:val="000039D7"/>
    <w:rsid w:val="00007E8D"/>
    <w:rsid w:val="00010E5A"/>
    <w:rsid w:val="00011EDA"/>
    <w:rsid w:val="00011F46"/>
    <w:rsid w:val="00012DAE"/>
    <w:rsid w:val="0001386D"/>
    <w:rsid w:val="000156E7"/>
    <w:rsid w:val="00016649"/>
    <w:rsid w:val="00016B1A"/>
    <w:rsid w:val="00016C4D"/>
    <w:rsid w:val="000202B8"/>
    <w:rsid w:val="00020B03"/>
    <w:rsid w:val="00020CBD"/>
    <w:rsid w:val="00020E09"/>
    <w:rsid w:val="00021497"/>
    <w:rsid w:val="00021ABB"/>
    <w:rsid w:val="00024EEC"/>
    <w:rsid w:val="00025150"/>
    <w:rsid w:val="00026849"/>
    <w:rsid w:val="00026BD3"/>
    <w:rsid w:val="0003033F"/>
    <w:rsid w:val="00032079"/>
    <w:rsid w:val="00032672"/>
    <w:rsid w:val="00032DEC"/>
    <w:rsid w:val="00033A8A"/>
    <w:rsid w:val="0003471D"/>
    <w:rsid w:val="000347DB"/>
    <w:rsid w:val="00034BB9"/>
    <w:rsid w:val="00034DB6"/>
    <w:rsid w:val="00034E4E"/>
    <w:rsid w:val="00035221"/>
    <w:rsid w:val="000354F7"/>
    <w:rsid w:val="0003625E"/>
    <w:rsid w:val="0004189D"/>
    <w:rsid w:val="000428F7"/>
    <w:rsid w:val="00042EF8"/>
    <w:rsid w:val="00044429"/>
    <w:rsid w:val="00044CD1"/>
    <w:rsid w:val="000453C4"/>
    <w:rsid w:val="000467E8"/>
    <w:rsid w:val="000477F2"/>
    <w:rsid w:val="00051E06"/>
    <w:rsid w:val="00052E5F"/>
    <w:rsid w:val="0005526E"/>
    <w:rsid w:val="00056BCD"/>
    <w:rsid w:val="00057E96"/>
    <w:rsid w:val="00057ED7"/>
    <w:rsid w:val="00060A2D"/>
    <w:rsid w:val="00060B19"/>
    <w:rsid w:val="00060E69"/>
    <w:rsid w:val="00061EC1"/>
    <w:rsid w:val="0006241E"/>
    <w:rsid w:val="0006512E"/>
    <w:rsid w:val="0006576F"/>
    <w:rsid w:val="00065F9F"/>
    <w:rsid w:val="00067FE1"/>
    <w:rsid w:val="0007285C"/>
    <w:rsid w:val="000747EC"/>
    <w:rsid w:val="00075623"/>
    <w:rsid w:val="0007594F"/>
    <w:rsid w:val="00075A43"/>
    <w:rsid w:val="00077019"/>
    <w:rsid w:val="00077614"/>
    <w:rsid w:val="000779E4"/>
    <w:rsid w:val="00077FE7"/>
    <w:rsid w:val="000817FD"/>
    <w:rsid w:val="00082921"/>
    <w:rsid w:val="000841E3"/>
    <w:rsid w:val="000856C5"/>
    <w:rsid w:val="00085822"/>
    <w:rsid w:val="00085D36"/>
    <w:rsid w:val="000862B5"/>
    <w:rsid w:val="00087E6E"/>
    <w:rsid w:val="00090951"/>
    <w:rsid w:val="000913A9"/>
    <w:rsid w:val="000914AA"/>
    <w:rsid w:val="00091845"/>
    <w:rsid w:val="00091975"/>
    <w:rsid w:val="00093417"/>
    <w:rsid w:val="00093FAC"/>
    <w:rsid w:val="00095218"/>
    <w:rsid w:val="00095C80"/>
    <w:rsid w:val="00095CD8"/>
    <w:rsid w:val="0009630C"/>
    <w:rsid w:val="00096FC2"/>
    <w:rsid w:val="00097C78"/>
    <w:rsid w:val="000A103F"/>
    <w:rsid w:val="000A11C0"/>
    <w:rsid w:val="000A1423"/>
    <w:rsid w:val="000A1FDA"/>
    <w:rsid w:val="000A5148"/>
    <w:rsid w:val="000A74B6"/>
    <w:rsid w:val="000A7620"/>
    <w:rsid w:val="000A7880"/>
    <w:rsid w:val="000B0653"/>
    <w:rsid w:val="000B06B4"/>
    <w:rsid w:val="000B11A7"/>
    <w:rsid w:val="000B1470"/>
    <w:rsid w:val="000B23DA"/>
    <w:rsid w:val="000B27F2"/>
    <w:rsid w:val="000B2E1F"/>
    <w:rsid w:val="000B3394"/>
    <w:rsid w:val="000B3D9A"/>
    <w:rsid w:val="000B4B9E"/>
    <w:rsid w:val="000B5A5B"/>
    <w:rsid w:val="000B617F"/>
    <w:rsid w:val="000B729B"/>
    <w:rsid w:val="000C0486"/>
    <w:rsid w:val="000C0AF9"/>
    <w:rsid w:val="000C0B69"/>
    <w:rsid w:val="000C157B"/>
    <w:rsid w:val="000C31B8"/>
    <w:rsid w:val="000C6B08"/>
    <w:rsid w:val="000C6DAF"/>
    <w:rsid w:val="000C6E68"/>
    <w:rsid w:val="000C6EC7"/>
    <w:rsid w:val="000C71C7"/>
    <w:rsid w:val="000D1EE5"/>
    <w:rsid w:val="000D2626"/>
    <w:rsid w:val="000D310D"/>
    <w:rsid w:val="000D3FDE"/>
    <w:rsid w:val="000D55DE"/>
    <w:rsid w:val="000E0424"/>
    <w:rsid w:val="000E046A"/>
    <w:rsid w:val="000E2568"/>
    <w:rsid w:val="000E27E4"/>
    <w:rsid w:val="000E396F"/>
    <w:rsid w:val="000E5ABF"/>
    <w:rsid w:val="000F2931"/>
    <w:rsid w:val="000F2E3F"/>
    <w:rsid w:val="000F3AC4"/>
    <w:rsid w:val="000F4F01"/>
    <w:rsid w:val="000F5182"/>
    <w:rsid w:val="000F5D74"/>
    <w:rsid w:val="000F73C8"/>
    <w:rsid w:val="000F7421"/>
    <w:rsid w:val="000F7629"/>
    <w:rsid w:val="001001B8"/>
    <w:rsid w:val="00100335"/>
    <w:rsid w:val="0010457F"/>
    <w:rsid w:val="001050C0"/>
    <w:rsid w:val="001052C0"/>
    <w:rsid w:val="00105C12"/>
    <w:rsid w:val="00106E7A"/>
    <w:rsid w:val="001074E0"/>
    <w:rsid w:val="001100FE"/>
    <w:rsid w:val="0011023D"/>
    <w:rsid w:val="00113D29"/>
    <w:rsid w:val="00114078"/>
    <w:rsid w:val="00114F9E"/>
    <w:rsid w:val="0011594F"/>
    <w:rsid w:val="00115986"/>
    <w:rsid w:val="001176E6"/>
    <w:rsid w:val="00117D36"/>
    <w:rsid w:val="00117DEA"/>
    <w:rsid w:val="0012080D"/>
    <w:rsid w:val="00120BAB"/>
    <w:rsid w:val="00120EFA"/>
    <w:rsid w:val="001222CE"/>
    <w:rsid w:val="001231A9"/>
    <w:rsid w:val="00124B3D"/>
    <w:rsid w:val="00125562"/>
    <w:rsid w:val="00125833"/>
    <w:rsid w:val="00127B13"/>
    <w:rsid w:val="001306C4"/>
    <w:rsid w:val="001326DA"/>
    <w:rsid w:val="00132F02"/>
    <w:rsid w:val="00133CF1"/>
    <w:rsid w:val="00134792"/>
    <w:rsid w:val="00135F97"/>
    <w:rsid w:val="00136CED"/>
    <w:rsid w:val="00137313"/>
    <w:rsid w:val="001423E9"/>
    <w:rsid w:val="00142C98"/>
    <w:rsid w:val="001430C5"/>
    <w:rsid w:val="001434A9"/>
    <w:rsid w:val="00143911"/>
    <w:rsid w:val="001441AB"/>
    <w:rsid w:val="0014484C"/>
    <w:rsid w:val="0014688F"/>
    <w:rsid w:val="00146A22"/>
    <w:rsid w:val="001471B5"/>
    <w:rsid w:val="001475C3"/>
    <w:rsid w:val="00150E79"/>
    <w:rsid w:val="00151230"/>
    <w:rsid w:val="00153986"/>
    <w:rsid w:val="00153E16"/>
    <w:rsid w:val="00153E1B"/>
    <w:rsid w:val="00155E37"/>
    <w:rsid w:val="0015692F"/>
    <w:rsid w:val="00156B68"/>
    <w:rsid w:val="00157F63"/>
    <w:rsid w:val="0016043F"/>
    <w:rsid w:val="00160BF5"/>
    <w:rsid w:val="001619CE"/>
    <w:rsid w:val="001625B7"/>
    <w:rsid w:val="00163472"/>
    <w:rsid w:val="00163911"/>
    <w:rsid w:val="0016598F"/>
    <w:rsid w:val="00165C74"/>
    <w:rsid w:val="00165E71"/>
    <w:rsid w:val="00172CF0"/>
    <w:rsid w:val="001750B6"/>
    <w:rsid w:val="0017577F"/>
    <w:rsid w:val="001757FF"/>
    <w:rsid w:val="00175E08"/>
    <w:rsid w:val="00176C98"/>
    <w:rsid w:val="00177048"/>
    <w:rsid w:val="0018067F"/>
    <w:rsid w:val="0018145B"/>
    <w:rsid w:val="00181C3E"/>
    <w:rsid w:val="001826B0"/>
    <w:rsid w:val="00182D4B"/>
    <w:rsid w:val="001839B1"/>
    <w:rsid w:val="001839DE"/>
    <w:rsid w:val="001843DE"/>
    <w:rsid w:val="0018497E"/>
    <w:rsid w:val="00185145"/>
    <w:rsid w:val="001861CA"/>
    <w:rsid w:val="00186470"/>
    <w:rsid w:val="00186CB7"/>
    <w:rsid w:val="001875E8"/>
    <w:rsid w:val="00187BFD"/>
    <w:rsid w:val="00187E8E"/>
    <w:rsid w:val="001902BF"/>
    <w:rsid w:val="001902F5"/>
    <w:rsid w:val="00190985"/>
    <w:rsid w:val="00191492"/>
    <w:rsid w:val="00191816"/>
    <w:rsid w:val="00191ADB"/>
    <w:rsid w:val="0019201F"/>
    <w:rsid w:val="001923F1"/>
    <w:rsid w:val="00193627"/>
    <w:rsid w:val="00194AB7"/>
    <w:rsid w:val="001A16E6"/>
    <w:rsid w:val="001A1D32"/>
    <w:rsid w:val="001A423A"/>
    <w:rsid w:val="001A5602"/>
    <w:rsid w:val="001A6C47"/>
    <w:rsid w:val="001B09EF"/>
    <w:rsid w:val="001B230A"/>
    <w:rsid w:val="001B2644"/>
    <w:rsid w:val="001B285E"/>
    <w:rsid w:val="001B3CE7"/>
    <w:rsid w:val="001B3ECB"/>
    <w:rsid w:val="001B53E8"/>
    <w:rsid w:val="001B5925"/>
    <w:rsid w:val="001B69F2"/>
    <w:rsid w:val="001C0158"/>
    <w:rsid w:val="001C4333"/>
    <w:rsid w:val="001C5FA9"/>
    <w:rsid w:val="001C64BA"/>
    <w:rsid w:val="001C71C2"/>
    <w:rsid w:val="001C775D"/>
    <w:rsid w:val="001C7DAE"/>
    <w:rsid w:val="001D1424"/>
    <w:rsid w:val="001D1D9C"/>
    <w:rsid w:val="001D3AF8"/>
    <w:rsid w:val="001D44C8"/>
    <w:rsid w:val="001D47B5"/>
    <w:rsid w:val="001D4A1A"/>
    <w:rsid w:val="001D70F9"/>
    <w:rsid w:val="001E1603"/>
    <w:rsid w:val="001E2738"/>
    <w:rsid w:val="001E33A2"/>
    <w:rsid w:val="001E3968"/>
    <w:rsid w:val="001E398A"/>
    <w:rsid w:val="001E40D0"/>
    <w:rsid w:val="001E4970"/>
    <w:rsid w:val="001E4F5C"/>
    <w:rsid w:val="001E4FDB"/>
    <w:rsid w:val="001E58EF"/>
    <w:rsid w:val="001E5C02"/>
    <w:rsid w:val="001E66BE"/>
    <w:rsid w:val="001E7830"/>
    <w:rsid w:val="001F0251"/>
    <w:rsid w:val="001F026D"/>
    <w:rsid w:val="001F0C69"/>
    <w:rsid w:val="001F0CCA"/>
    <w:rsid w:val="001F22C0"/>
    <w:rsid w:val="001F26C4"/>
    <w:rsid w:val="001F42C4"/>
    <w:rsid w:val="001F4590"/>
    <w:rsid w:val="001F45F8"/>
    <w:rsid w:val="001F5488"/>
    <w:rsid w:val="001F6262"/>
    <w:rsid w:val="001F66A4"/>
    <w:rsid w:val="001F6E42"/>
    <w:rsid w:val="001F728B"/>
    <w:rsid w:val="001F7344"/>
    <w:rsid w:val="002001C8"/>
    <w:rsid w:val="00200471"/>
    <w:rsid w:val="00202685"/>
    <w:rsid w:val="002028DD"/>
    <w:rsid w:val="00204F70"/>
    <w:rsid w:val="00205734"/>
    <w:rsid w:val="00205840"/>
    <w:rsid w:val="00206481"/>
    <w:rsid w:val="002064E8"/>
    <w:rsid w:val="00206902"/>
    <w:rsid w:val="00206AC1"/>
    <w:rsid w:val="00210069"/>
    <w:rsid w:val="00213783"/>
    <w:rsid w:val="00213A47"/>
    <w:rsid w:val="00213D8D"/>
    <w:rsid w:val="00215DBA"/>
    <w:rsid w:val="002178CB"/>
    <w:rsid w:val="00220640"/>
    <w:rsid w:val="002207A0"/>
    <w:rsid w:val="00220DC8"/>
    <w:rsid w:val="00221FCA"/>
    <w:rsid w:val="002225C0"/>
    <w:rsid w:val="00222E3C"/>
    <w:rsid w:val="00225064"/>
    <w:rsid w:val="0022573E"/>
    <w:rsid w:val="0022576D"/>
    <w:rsid w:val="00225AC7"/>
    <w:rsid w:val="00226802"/>
    <w:rsid w:val="00226CFE"/>
    <w:rsid w:val="00227A48"/>
    <w:rsid w:val="00227EF3"/>
    <w:rsid w:val="00230714"/>
    <w:rsid w:val="00230B83"/>
    <w:rsid w:val="00231F12"/>
    <w:rsid w:val="002337C8"/>
    <w:rsid w:val="00233E36"/>
    <w:rsid w:val="002369C0"/>
    <w:rsid w:val="0023730C"/>
    <w:rsid w:val="00240860"/>
    <w:rsid w:val="00241664"/>
    <w:rsid w:val="00241F45"/>
    <w:rsid w:val="002426D7"/>
    <w:rsid w:val="00243A5E"/>
    <w:rsid w:val="002444BA"/>
    <w:rsid w:val="00245765"/>
    <w:rsid w:val="0024682E"/>
    <w:rsid w:val="002520EE"/>
    <w:rsid w:val="00252E7F"/>
    <w:rsid w:val="0025452D"/>
    <w:rsid w:val="0025526D"/>
    <w:rsid w:val="00255F4D"/>
    <w:rsid w:val="00255F52"/>
    <w:rsid w:val="00257409"/>
    <w:rsid w:val="0026032F"/>
    <w:rsid w:val="0026107A"/>
    <w:rsid w:val="00261659"/>
    <w:rsid w:val="002626C9"/>
    <w:rsid w:val="0026332B"/>
    <w:rsid w:val="002638A6"/>
    <w:rsid w:val="00263AB8"/>
    <w:rsid w:val="00263B7B"/>
    <w:rsid w:val="00264B7E"/>
    <w:rsid w:val="00265639"/>
    <w:rsid w:val="00266FEF"/>
    <w:rsid w:val="00270B10"/>
    <w:rsid w:val="00271F8F"/>
    <w:rsid w:val="002725B0"/>
    <w:rsid w:val="00272DB8"/>
    <w:rsid w:val="00273A4C"/>
    <w:rsid w:val="002740AA"/>
    <w:rsid w:val="00276C97"/>
    <w:rsid w:val="002773F7"/>
    <w:rsid w:val="0027795D"/>
    <w:rsid w:val="00277D8B"/>
    <w:rsid w:val="002804C1"/>
    <w:rsid w:val="0028229A"/>
    <w:rsid w:val="00283B6D"/>
    <w:rsid w:val="00284CE4"/>
    <w:rsid w:val="00285209"/>
    <w:rsid w:val="00290E43"/>
    <w:rsid w:val="002920C6"/>
    <w:rsid w:val="002928D8"/>
    <w:rsid w:val="00292A98"/>
    <w:rsid w:val="00292C31"/>
    <w:rsid w:val="00292F91"/>
    <w:rsid w:val="00293134"/>
    <w:rsid w:val="0029536E"/>
    <w:rsid w:val="00295438"/>
    <w:rsid w:val="00295917"/>
    <w:rsid w:val="002966B0"/>
    <w:rsid w:val="002A010F"/>
    <w:rsid w:val="002A0F27"/>
    <w:rsid w:val="002A3246"/>
    <w:rsid w:val="002A43C9"/>
    <w:rsid w:val="002A584D"/>
    <w:rsid w:val="002A62B5"/>
    <w:rsid w:val="002A6316"/>
    <w:rsid w:val="002A6AE1"/>
    <w:rsid w:val="002A6C8A"/>
    <w:rsid w:val="002A7968"/>
    <w:rsid w:val="002B07C5"/>
    <w:rsid w:val="002B0FF3"/>
    <w:rsid w:val="002B2297"/>
    <w:rsid w:val="002B5284"/>
    <w:rsid w:val="002B62AC"/>
    <w:rsid w:val="002B6A44"/>
    <w:rsid w:val="002B7BBA"/>
    <w:rsid w:val="002C1FF6"/>
    <w:rsid w:val="002C2FC4"/>
    <w:rsid w:val="002C76F8"/>
    <w:rsid w:val="002C7F3B"/>
    <w:rsid w:val="002D0273"/>
    <w:rsid w:val="002D034A"/>
    <w:rsid w:val="002D2100"/>
    <w:rsid w:val="002D2B15"/>
    <w:rsid w:val="002D2C02"/>
    <w:rsid w:val="002D3C3E"/>
    <w:rsid w:val="002D4CA2"/>
    <w:rsid w:val="002D53A6"/>
    <w:rsid w:val="002D5CAE"/>
    <w:rsid w:val="002D6768"/>
    <w:rsid w:val="002D7A88"/>
    <w:rsid w:val="002D7C45"/>
    <w:rsid w:val="002E07A1"/>
    <w:rsid w:val="002E0BBF"/>
    <w:rsid w:val="002E18C2"/>
    <w:rsid w:val="002E24D1"/>
    <w:rsid w:val="002E2F03"/>
    <w:rsid w:val="002E3807"/>
    <w:rsid w:val="002E7470"/>
    <w:rsid w:val="002E7884"/>
    <w:rsid w:val="002E7B14"/>
    <w:rsid w:val="002F3A3B"/>
    <w:rsid w:val="002F439C"/>
    <w:rsid w:val="002F58FE"/>
    <w:rsid w:val="002F643B"/>
    <w:rsid w:val="002F76EA"/>
    <w:rsid w:val="00300DDB"/>
    <w:rsid w:val="00302000"/>
    <w:rsid w:val="0030267F"/>
    <w:rsid w:val="0030550F"/>
    <w:rsid w:val="00305B41"/>
    <w:rsid w:val="003073B4"/>
    <w:rsid w:val="003078D2"/>
    <w:rsid w:val="00307A19"/>
    <w:rsid w:val="00311D7E"/>
    <w:rsid w:val="00313375"/>
    <w:rsid w:val="00313A31"/>
    <w:rsid w:val="00314F6A"/>
    <w:rsid w:val="0031649F"/>
    <w:rsid w:val="00316521"/>
    <w:rsid w:val="00317363"/>
    <w:rsid w:val="003218F6"/>
    <w:rsid w:val="00322068"/>
    <w:rsid w:val="00325AD7"/>
    <w:rsid w:val="0032700F"/>
    <w:rsid w:val="00327542"/>
    <w:rsid w:val="00331A8B"/>
    <w:rsid w:val="00333270"/>
    <w:rsid w:val="00335408"/>
    <w:rsid w:val="003362D3"/>
    <w:rsid w:val="0033764F"/>
    <w:rsid w:val="00340087"/>
    <w:rsid w:val="00341663"/>
    <w:rsid w:val="00342D7E"/>
    <w:rsid w:val="00343008"/>
    <w:rsid w:val="00343839"/>
    <w:rsid w:val="00343F5D"/>
    <w:rsid w:val="003447C6"/>
    <w:rsid w:val="003509D7"/>
    <w:rsid w:val="00352BE0"/>
    <w:rsid w:val="003533E7"/>
    <w:rsid w:val="003534BF"/>
    <w:rsid w:val="00353890"/>
    <w:rsid w:val="00354EC7"/>
    <w:rsid w:val="00356382"/>
    <w:rsid w:val="00356E3B"/>
    <w:rsid w:val="00357789"/>
    <w:rsid w:val="0036125D"/>
    <w:rsid w:val="00363977"/>
    <w:rsid w:val="00364C35"/>
    <w:rsid w:val="003664AA"/>
    <w:rsid w:val="00367B76"/>
    <w:rsid w:val="00367FC2"/>
    <w:rsid w:val="00370244"/>
    <w:rsid w:val="0037038C"/>
    <w:rsid w:val="00371170"/>
    <w:rsid w:val="0037190A"/>
    <w:rsid w:val="003719EC"/>
    <w:rsid w:val="00371A18"/>
    <w:rsid w:val="00371A9E"/>
    <w:rsid w:val="00373F42"/>
    <w:rsid w:val="00374693"/>
    <w:rsid w:val="00374BC3"/>
    <w:rsid w:val="00374F3B"/>
    <w:rsid w:val="00375546"/>
    <w:rsid w:val="00375B28"/>
    <w:rsid w:val="00376780"/>
    <w:rsid w:val="003777D1"/>
    <w:rsid w:val="00377C01"/>
    <w:rsid w:val="00380005"/>
    <w:rsid w:val="00380BD7"/>
    <w:rsid w:val="00381380"/>
    <w:rsid w:val="003820C7"/>
    <w:rsid w:val="00385E6D"/>
    <w:rsid w:val="003866A8"/>
    <w:rsid w:val="003867DD"/>
    <w:rsid w:val="00387107"/>
    <w:rsid w:val="0039139C"/>
    <w:rsid w:val="00391B8E"/>
    <w:rsid w:val="00392308"/>
    <w:rsid w:val="003929C0"/>
    <w:rsid w:val="003A0FD7"/>
    <w:rsid w:val="003A1F42"/>
    <w:rsid w:val="003A2D03"/>
    <w:rsid w:val="003A368D"/>
    <w:rsid w:val="003A3AE6"/>
    <w:rsid w:val="003A3B68"/>
    <w:rsid w:val="003A3F80"/>
    <w:rsid w:val="003A4D7C"/>
    <w:rsid w:val="003A61B5"/>
    <w:rsid w:val="003B3C34"/>
    <w:rsid w:val="003B47E1"/>
    <w:rsid w:val="003B532A"/>
    <w:rsid w:val="003B6130"/>
    <w:rsid w:val="003B71B6"/>
    <w:rsid w:val="003B7E57"/>
    <w:rsid w:val="003C3BDC"/>
    <w:rsid w:val="003C3D11"/>
    <w:rsid w:val="003D1CEC"/>
    <w:rsid w:val="003D2677"/>
    <w:rsid w:val="003D2CB7"/>
    <w:rsid w:val="003D3065"/>
    <w:rsid w:val="003D3B18"/>
    <w:rsid w:val="003D69F0"/>
    <w:rsid w:val="003D7356"/>
    <w:rsid w:val="003E26FC"/>
    <w:rsid w:val="003E4215"/>
    <w:rsid w:val="003E4831"/>
    <w:rsid w:val="003E4878"/>
    <w:rsid w:val="003E49E8"/>
    <w:rsid w:val="003E5B00"/>
    <w:rsid w:val="003E7445"/>
    <w:rsid w:val="003E7875"/>
    <w:rsid w:val="003E7B5E"/>
    <w:rsid w:val="003E7D62"/>
    <w:rsid w:val="003F2222"/>
    <w:rsid w:val="003F226C"/>
    <w:rsid w:val="003F2D92"/>
    <w:rsid w:val="003F2E22"/>
    <w:rsid w:val="003F3A1B"/>
    <w:rsid w:val="003F65E8"/>
    <w:rsid w:val="003F6891"/>
    <w:rsid w:val="003F7863"/>
    <w:rsid w:val="00401732"/>
    <w:rsid w:val="004037CF"/>
    <w:rsid w:val="00404E49"/>
    <w:rsid w:val="00404EB0"/>
    <w:rsid w:val="00405CEC"/>
    <w:rsid w:val="004063B7"/>
    <w:rsid w:val="004066DE"/>
    <w:rsid w:val="00407C08"/>
    <w:rsid w:val="0041126C"/>
    <w:rsid w:val="004200D8"/>
    <w:rsid w:val="00423AC8"/>
    <w:rsid w:val="004242D7"/>
    <w:rsid w:val="004254C2"/>
    <w:rsid w:val="00426434"/>
    <w:rsid w:val="00430459"/>
    <w:rsid w:val="004307A5"/>
    <w:rsid w:val="004325FF"/>
    <w:rsid w:val="00432F27"/>
    <w:rsid w:val="004335BE"/>
    <w:rsid w:val="004344D9"/>
    <w:rsid w:val="00435A7F"/>
    <w:rsid w:val="00435E62"/>
    <w:rsid w:val="0043627A"/>
    <w:rsid w:val="00436F4E"/>
    <w:rsid w:val="00437A5E"/>
    <w:rsid w:val="004408EA"/>
    <w:rsid w:val="004424B3"/>
    <w:rsid w:val="00443415"/>
    <w:rsid w:val="00443B5D"/>
    <w:rsid w:val="0044459A"/>
    <w:rsid w:val="00444D4D"/>
    <w:rsid w:val="00445445"/>
    <w:rsid w:val="0044564A"/>
    <w:rsid w:val="004511DD"/>
    <w:rsid w:val="00454097"/>
    <w:rsid w:val="004553D5"/>
    <w:rsid w:val="004559AB"/>
    <w:rsid w:val="00455BED"/>
    <w:rsid w:val="00456275"/>
    <w:rsid w:val="00457E4C"/>
    <w:rsid w:val="00460857"/>
    <w:rsid w:val="00461895"/>
    <w:rsid w:val="0046312E"/>
    <w:rsid w:val="004643E4"/>
    <w:rsid w:val="00465C32"/>
    <w:rsid w:val="00466965"/>
    <w:rsid w:val="00466A23"/>
    <w:rsid w:val="00467574"/>
    <w:rsid w:val="00470887"/>
    <w:rsid w:val="00470DD2"/>
    <w:rsid w:val="004760E4"/>
    <w:rsid w:val="00476C03"/>
    <w:rsid w:val="00477BB2"/>
    <w:rsid w:val="004800DD"/>
    <w:rsid w:val="004805E6"/>
    <w:rsid w:val="004812C5"/>
    <w:rsid w:val="00483EE3"/>
    <w:rsid w:val="004842B2"/>
    <w:rsid w:val="004853EF"/>
    <w:rsid w:val="004878EA"/>
    <w:rsid w:val="00487A22"/>
    <w:rsid w:val="004909C1"/>
    <w:rsid w:val="00490CBF"/>
    <w:rsid w:val="00490E58"/>
    <w:rsid w:val="00491443"/>
    <w:rsid w:val="00494173"/>
    <w:rsid w:val="0049594A"/>
    <w:rsid w:val="00496F5C"/>
    <w:rsid w:val="0049701F"/>
    <w:rsid w:val="004A0CC3"/>
    <w:rsid w:val="004A1F6D"/>
    <w:rsid w:val="004A276B"/>
    <w:rsid w:val="004A2C54"/>
    <w:rsid w:val="004A3630"/>
    <w:rsid w:val="004A3DF3"/>
    <w:rsid w:val="004A4388"/>
    <w:rsid w:val="004A47FE"/>
    <w:rsid w:val="004A6ED9"/>
    <w:rsid w:val="004A7815"/>
    <w:rsid w:val="004B0027"/>
    <w:rsid w:val="004B1DFD"/>
    <w:rsid w:val="004B2C4A"/>
    <w:rsid w:val="004B4444"/>
    <w:rsid w:val="004B4F25"/>
    <w:rsid w:val="004B53C6"/>
    <w:rsid w:val="004B550A"/>
    <w:rsid w:val="004B7945"/>
    <w:rsid w:val="004C1761"/>
    <w:rsid w:val="004C1EFE"/>
    <w:rsid w:val="004C421B"/>
    <w:rsid w:val="004C5895"/>
    <w:rsid w:val="004C6062"/>
    <w:rsid w:val="004C627D"/>
    <w:rsid w:val="004C637D"/>
    <w:rsid w:val="004C63BF"/>
    <w:rsid w:val="004C66E6"/>
    <w:rsid w:val="004D0081"/>
    <w:rsid w:val="004D00ED"/>
    <w:rsid w:val="004D0763"/>
    <w:rsid w:val="004D146F"/>
    <w:rsid w:val="004D3719"/>
    <w:rsid w:val="004D3D2E"/>
    <w:rsid w:val="004E00DE"/>
    <w:rsid w:val="004E02DE"/>
    <w:rsid w:val="004E0381"/>
    <w:rsid w:val="004E0F5F"/>
    <w:rsid w:val="004E1FC9"/>
    <w:rsid w:val="004E438E"/>
    <w:rsid w:val="004E550B"/>
    <w:rsid w:val="004E5651"/>
    <w:rsid w:val="004E5A34"/>
    <w:rsid w:val="004E707A"/>
    <w:rsid w:val="004E70D6"/>
    <w:rsid w:val="004E7EC2"/>
    <w:rsid w:val="004F1112"/>
    <w:rsid w:val="004F24C2"/>
    <w:rsid w:val="004F26A0"/>
    <w:rsid w:val="004F4F96"/>
    <w:rsid w:val="004F51BC"/>
    <w:rsid w:val="00500368"/>
    <w:rsid w:val="00500960"/>
    <w:rsid w:val="005018FC"/>
    <w:rsid w:val="00502938"/>
    <w:rsid w:val="00503333"/>
    <w:rsid w:val="00503DCF"/>
    <w:rsid w:val="00504075"/>
    <w:rsid w:val="00504C13"/>
    <w:rsid w:val="00505570"/>
    <w:rsid w:val="00507089"/>
    <w:rsid w:val="005108E8"/>
    <w:rsid w:val="00510A22"/>
    <w:rsid w:val="00512BF8"/>
    <w:rsid w:val="005141D0"/>
    <w:rsid w:val="0051523E"/>
    <w:rsid w:val="005202D8"/>
    <w:rsid w:val="00520A16"/>
    <w:rsid w:val="00520AA9"/>
    <w:rsid w:val="00520C31"/>
    <w:rsid w:val="005214C5"/>
    <w:rsid w:val="00522613"/>
    <w:rsid w:val="0052301C"/>
    <w:rsid w:val="00523890"/>
    <w:rsid w:val="00524E37"/>
    <w:rsid w:val="005257E7"/>
    <w:rsid w:val="00525C76"/>
    <w:rsid w:val="00526791"/>
    <w:rsid w:val="005267C8"/>
    <w:rsid w:val="005269BD"/>
    <w:rsid w:val="00527299"/>
    <w:rsid w:val="00527C27"/>
    <w:rsid w:val="00532CF9"/>
    <w:rsid w:val="005345F4"/>
    <w:rsid w:val="005348C2"/>
    <w:rsid w:val="00534D49"/>
    <w:rsid w:val="00535BCD"/>
    <w:rsid w:val="00535DD8"/>
    <w:rsid w:val="005414C6"/>
    <w:rsid w:val="0054220C"/>
    <w:rsid w:val="00542AB0"/>
    <w:rsid w:val="005435DF"/>
    <w:rsid w:val="00543813"/>
    <w:rsid w:val="0055130E"/>
    <w:rsid w:val="00551A9C"/>
    <w:rsid w:val="0055252C"/>
    <w:rsid w:val="00552D3D"/>
    <w:rsid w:val="00554912"/>
    <w:rsid w:val="00554AF9"/>
    <w:rsid w:val="00560423"/>
    <w:rsid w:val="0056075B"/>
    <w:rsid w:val="00561EC1"/>
    <w:rsid w:val="005623AC"/>
    <w:rsid w:val="00562DF1"/>
    <w:rsid w:val="005643AC"/>
    <w:rsid w:val="005644A8"/>
    <w:rsid w:val="00564936"/>
    <w:rsid w:val="00564D5B"/>
    <w:rsid w:val="00564FF0"/>
    <w:rsid w:val="00566762"/>
    <w:rsid w:val="00567888"/>
    <w:rsid w:val="005709C3"/>
    <w:rsid w:val="0057132F"/>
    <w:rsid w:val="005714B5"/>
    <w:rsid w:val="00572397"/>
    <w:rsid w:val="00572408"/>
    <w:rsid w:val="00572E5A"/>
    <w:rsid w:val="00573197"/>
    <w:rsid w:val="00575677"/>
    <w:rsid w:val="005762D7"/>
    <w:rsid w:val="0057639F"/>
    <w:rsid w:val="005775BF"/>
    <w:rsid w:val="00581465"/>
    <w:rsid w:val="005814B1"/>
    <w:rsid w:val="0058196C"/>
    <w:rsid w:val="00583070"/>
    <w:rsid w:val="00585952"/>
    <w:rsid w:val="00585C32"/>
    <w:rsid w:val="005861FB"/>
    <w:rsid w:val="005866AD"/>
    <w:rsid w:val="00586957"/>
    <w:rsid w:val="00586CEB"/>
    <w:rsid w:val="005871C5"/>
    <w:rsid w:val="00587E60"/>
    <w:rsid w:val="00592C6C"/>
    <w:rsid w:val="00594A8B"/>
    <w:rsid w:val="00594D97"/>
    <w:rsid w:val="00594F85"/>
    <w:rsid w:val="005957E4"/>
    <w:rsid w:val="005964AA"/>
    <w:rsid w:val="00596EEC"/>
    <w:rsid w:val="005A035F"/>
    <w:rsid w:val="005A1973"/>
    <w:rsid w:val="005A229B"/>
    <w:rsid w:val="005A3A0E"/>
    <w:rsid w:val="005A4B0D"/>
    <w:rsid w:val="005A5D10"/>
    <w:rsid w:val="005A766E"/>
    <w:rsid w:val="005A7A4F"/>
    <w:rsid w:val="005B0912"/>
    <w:rsid w:val="005B2387"/>
    <w:rsid w:val="005B293F"/>
    <w:rsid w:val="005B52CC"/>
    <w:rsid w:val="005B544B"/>
    <w:rsid w:val="005B5D59"/>
    <w:rsid w:val="005B6817"/>
    <w:rsid w:val="005B75B1"/>
    <w:rsid w:val="005B79F8"/>
    <w:rsid w:val="005C0B34"/>
    <w:rsid w:val="005C18F3"/>
    <w:rsid w:val="005C3929"/>
    <w:rsid w:val="005C44AE"/>
    <w:rsid w:val="005C47D3"/>
    <w:rsid w:val="005C52A9"/>
    <w:rsid w:val="005C5CD8"/>
    <w:rsid w:val="005C6617"/>
    <w:rsid w:val="005D0A6C"/>
    <w:rsid w:val="005D0DE2"/>
    <w:rsid w:val="005D1DC3"/>
    <w:rsid w:val="005D36D5"/>
    <w:rsid w:val="005D4139"/>
    <w:rsid w:val="005D49D4"/>
    <w:rsid w:val="005D6A78"/>
    <w:rsid w:val="005D767D"/>
    <w:rsid w:val="005D7978"/>
    <w:rsid w:val="005D7B58"/>
    <w:rsid w:val="005E0152"/>
    <w:rsid w:val="005E036E"/>
    <w:rsid w:val="005E054D"/>
    <w:rsid w:val="005E2730"/>
    <w:rsid w:val="005E3B49"/>
    <w:rsid w:val="005E3BF1"/>
    <w:rsid w:val="005E58FF"/>
    <w:rsid w:val="005E5BB4"/>
    <w:rsid w:val="005E686F"/>
    <w:rsid w:val="005E6D32"/>
    <w:rsid w:val="005E7A85"/>
    <w:rsid w:val="005F02C6"/>
    <w:rsid w:val="005F02DE"/>
    <w:rsid w:val="005F077B"/>
    <w:rsid w:val="005F1DD2"/>
    <w:rsid w:val="005F21A6"/>
    <w:rsid w:val="005F3EA6"/>
    <w:rsid w:val="005F61A9"/>
    <w:rsid w:val="005F669D"/>
    <w:rsid w:val="005F780E"/>
    <w:rsid w:val="005F7872"/>
    <w:rsid w:val="006009B0"/>
    <w:rsid w:val="00601BC6"/>
    <w:rsid w:val="006024AE"/>
    <w:rsid w:val="006030C8"/>
    <w:rsid w:val="00603C7A"/>
    <w:rsid w:val="0060421E"/>
    <w:rsid w:val="006062EE"/>
    <w:rsid w:val="006065A7"/>
    <w:rsid w:val="00606A60"/>
    <w:rsid w:val="00607876"/>
    <w:rsid w:val="00610F55"/>
    <w:rsid w:val="00612602"/>
    <w:rsid w:val="0061388F"/>
    <w:rsid w:val="00614204"/>
    <w:rsid w:val="00615E77"/>
    <w:rsid w:val="00616A8C"/>
    <w:rsid w:val="00616E55"/>
    <w:rsid w:val="00616EBF"/>
    <w:rsid w:val="00616FF6"/>
    <w:rsid w:val="006178A3"/>
    <w:rsid w:val="00621945"/>
    <w:rsid w:val="00627658"/>
    <w:rsid w:val="006278F8"/>
    <w:rsid w:val="00627E1F"/>
    <w:rsid w:val="00634B71"/>
    <w:rsid w:val="006350D1"/>
    <w:rsid w:val="00636AEC"/>
    <w:rsid w:val="00637FB9"/>
    <w:rsid w:val="00640FEA"/>
    <w:rsid w:val="00641EA5"/>
    <w:rsid w:val="00641F82"/>
    <w:rsid w:val="006421A8"/>
    <w:rsid w:val="00642C6A"/>
    <w:rsid w:val="00643577"/>
    <w:rsid w:val="006442C5"/>
    <w:rsid w:val="00645A8F"/>
    <w:rsid w:val="00647A4F"/>
    <w:rsid w:val="006506A4"/>
    <w:rsid w:val="00650B34"/>
    <w:rsid w:val="00651D84"/>
    <w:rsid w:val="0065294D"/>
    <w:rsid w:val="00654AF6"/>
    <w:rsid w:val="0065506C"/>
    <w:rsid w:val="00656C7D"/>
    <w:rsid w:val="00657770"/>
    <w:rsid w:val="00660AB7"/>
    <w:rsid w:val="006617D6"/>
    <w:rsid w:val="00662D4F"/>
    <w:rsid w:val="00662EE5"/>
    <w:rsid w:val="00663176"/>
    <w:rsid w:val="00665905"/>
    <w:rsid w:val="00665A77"/>
    <w:rsid w:val="0067011A"/>
    <w:rsid w:val="00670C1E"/>
    <w:rsid w:val="00670C3F"/>
    <w:rsid w:val="00671FDB"/>
    <w:rsid w:val="00672592"/>
    <w:rsid w:val="0067330F"/>
    <w:rsid w:val="00675917"/>
    <w:rsid w:val="006763D4"/>
    <w:rsid w:val="00676CA7"/>
    <w:rsid w:val="006775AB"/>
    <w:rsid w:val="006776F9"/>
    <w:rsid w:val="00677BE7"/>
    <w:rsid w:val="006832A2"/>
    <w:rsid w:val="006858B3"/>
    <w:rsid w:val="0068682E"/>
    <w:rsid w:val="00686BF5"/>
    <w:rsid w:val="00687A3D"/>
    <w:rsid w:val="00687E1E"/>
    <w:rsid w:val="006906FB"/>
    <w:rsid w:val="00690AD7"/>
    <w:rsid w:val="00691055"/>
    <w:rsid w:val="006925AF"/>
    <w:rsid w:val="00693A54"/>
    <w:rsid w:val="00694F15"/>
    <w:rsid w:val="00696020"/>
    <w:rsid w:val="006970F5"/>
    <w:rsid w:val="0069749A"/>
    <w:rsid w:val="00697811"/>
    <w:rsid w:val="00697E0D"/>
    <w:rsid w:val="00697E1E"/>
    <w:rsid w:val="006A1544"/>
    <w:rsid w:val="006A1AD0"/>
    <w:rsid w:val="006A2561"/>
    <w:rsid w:val="006A2955"/>
    <w:rsid w:val="006A3FE0"/>
    <w:rsid w:val="006A7120"/>
    <w:rsid w:val="006B0D64"/>
    <w:rsid w:val="006B1502"/>
    <w:rsid w:val="006B2813"/>
    <w:rsid w:val="006B2E2F"/>
    <w:rsid w:val="006B31A7"/>
    <w:rsid w:val="006B387C"/>
    <w:rsid w:val="006B3EBF"/>
    <w:rsid w:val="006B68A5"/>
    <w:rsid w:val="006B6E27"/>
    <w:rsid w:val="006C21E4"/>
    <w:rsid w:val="006C4D79"/>
    <w:rsid w:val="006C4DEF"/>
    <w:rsid w:val="006C5A35"/>
    <w:rsid w:val="006C6F48"/>
    <w:rsid w:val="006D0943"/>
    <w:rsid w:val="006D13FB"/>
    <w:rsid w:val="006D14A3"/>
    <w:rsid w:val="006D2207"/>
    <w:rsid w:val="006D2581"/>
    <w:rsid w:val="006D25CB"/>
    <w:rsid w:val="006D2741"/>
    <w:rsid w:val="006D2B11"/>
    <w:rsid w:val="006D324C"/>
    <w:rsid w:val="006D37F9"/>
    <w:rsid w:val="006D3800"/>
    <w:rsid w:val="006D394A"/>
    <w:rsid w:val="006D3AF7"/>
    <w:rsid w:val="006D42C6"/>
    <w:rsid w:val="006D74AC"/>
    <w:rsid w:val="006D757E"/>
    <w:rsid w:val="006D7644"/>
    <w:rsid w:val="006D7690"/>
    <w:rsid w:val="006E1D25"/>
    <w:rsid w:val="006E6D42"/>
    <w:rsid w:val="006E73BF"/>
    <w:rsid w:val="006E7547"/>
    <w:rsid w:val="006F06C2"/>
    <w:rsid w:val="006F141A"/>
    <w:rsid w:val="006F1B1B"/>
    <w:rsid w:val="006F1E21"/>
    <w:rsid w:val="006F2A42"/>
    <w:rsid w:val="006F39B7"/>
    <w:rsid w:val="006F40DF"/>
    <w:rsid w:val="006F4180"/>
    <w:rsid w:val="006F5094"/>
    <w:rsid w:val="006F5385"/>
    <w:rsid w:val="006F5AAF"/>
    <w:rsid w:val="006F7A4F"/>
    <w:rsid w:val="006F7FC4"/>
    <w:rsid w:val="007001A2"/>
    <w:rsid w:val="007008EE"/>
    <w:rsid w:val="00700B9B"/>
    <w:rsid w:val="00701C0D"/>
    <w:rsid w:val="00702282"/>
    <w:rsid w:val="00703E12"/>
    <w:rsid w:val="0070504F"/>
    <w:rsid w:val="0070561E"/>
    <w:rsid w:val="00706B5F"/>
    <w:rsid w:val="00707E0B"/>
    <w:rsid w:val="007100D8"/>
    <w:rsid w:val="0071027D"/>
    <w:rsid w:val="007114B6"/>
    <w:rsid w:val="00711A6E"/>
    <w:rsid w:val="007123A5"/>
    <w:rsid w:val="00712DE5"/>
    <w:rsid w:val="0071316B"/>
    <w:rsid w:val="00715B14"/>
    <w:rsid w:val="0072000F"/>
    <w:rsid w:val="007218B2"/>
    <w:rsid w:val="00721CEF"/>
    <w:rsid w:val="00721F60"/>
    <w:rsid w:val="007225E4"/>
    <w:rsid w:val="00722988"/>
    <w:rsid w:val="0072325C"/>
    <w:rsid w:val="00723EF5"/>
    <w:rsid w:val="0072523A"/>
    <w:rsid w:val="007274FA"/>
    <w:rsid w:val="00730227"/>
    <w:rsid w:val="0073023C"/>
    <w:rsid w:val="007318C1"/>
    <w:rsid w:val="007337E6"/>
    <w:rsid w:val="00734A98"/>
    <w:rsid w:val="00734B24"/>
    <w:rsid w:val="00735A0A"/>
    <w:rsid w:val="00740922"/>
    <w:rsid w:val="00743062"/>
    <w:rsid w:val="007439E0"/>
    <w:rsid w:val="00745421"/>
    <w:rsid w:val="00745750"/>
    <w:rsid w:val="00745A10"/>
    <w:rsid w:val="00747144"/>
    <w:rsid w:val="007500A6"/>
    <w:rsid w:val="0075053B"/>
    <w:rsid w:val="00750F42"/>
    <w:rsid w:val="0075271B"/>
    <w:rsid w:val="007535B2"/>
    <w:rsid w:val="00753BAE"/>
    <w:rsid w:val="00753C03"/>
    <w:rsid w:val="0075411E"/>
    <w:rsid w:val="0075447B"/>
    <w:rsid w:val="00754E17"/>
    <w:rsid w:val="00756A44"/>
    <w:rsid w:val="007613DE"/>
    <w:rsid w:val="007621C2"/>
    <w:rsid w:val="00762326"/>
    <w:rsid w:val="007662D3"/>
    <w:rsid w:val="00767483"/>
    <w:rsid w:val="0077019C"/>
    <w:rsid w:val="00770CF2"/>
    <w:rsid w:val="0077393A"/>
    <w:rsid w:val="00774012"/>
    <w:rsid w:val="0077471E"/>
    <w:rsid w:val="0077579D"/>
    <w:rsid w:val="00775F12"/>
    <w:rsid w:val="00776104"/>
    <w:rsid w:val="00777200"/>
    <w:rsid w:val="007805AA"/>
    <w:rsid w:val="00780752"/>
    <w:rsid w:val="007812A0"/>
    <w:rsid w:val="007820D1"/>
    <w:rsid w:val="00782262"/>
    <w:rsid w:val="00782619"/>
    <w:rsid w:val="00782C60"/>
    <w:rsid w:val="00782FB0"/>
    <w:rsid w:val="00783C00"/>
    <w:rsid w:val="00784540"/>
    <w:rsid w:val="00785D66"/>
    <w:rsid w:val="00785E6A"/>
    <w:rsid w:val="00785E87"/>
    <w:rsid w:val="007864FF"/>
    <w:rsid w:val="00787D63"/>
    <w:rsid w:val="00790162"/>
    <w:rsid w:val="00790CD4"/>
    <w:rsid w:val="007913B0"/>
    <w:rsid w:val="007916CA"/>
    <w:rsid w:val="007917BC"/>
    <w:rsid w:val="00791B89"/>
    <w:rsid w:val="00791E95"/>
    <w:rsid w:val="007921DD"/>
    <w:rsid w:val="00793263"/>
    <w:rsid w:val="007945D8"/>
    <w:rsid w:val="007947D9"/>
    <w:rsid w:val="00795816"/>
    <w:rsid w:val="0079763D"/>
    <w:rsid w:val="007A1272"/>
    <w:rsid w:val="007A1723"/>
    <w:rsid w:val="007A18F6"/>
    <w:rsid w:val="007A2885"/>
    <w:rsid w:val="007A369C"/>
    <w:rsid w:val="007A3AF6"/>
    <w:rsid w:val="007A4A14"/>
    <w:rsid w:val="007A4FC6"/>
    <w:rsid w:val="007A595D"/>
    <w:rsid w:val="007A7F55"/>
    <w:rsid w:val="007B1C92"/>
    <w:rsid w:val="007B334B"/>
    <w:rsid w:val="007B3450"/>
    <w:rsid w:val="007B4F0F"/>
    <w:rsid w:val="007B51B9"/>
    <w:rsid w:val="007B58FB"/>
    <w:rsid w:val="007B5C63"/>
    <w:rsid w:val="007B5D00"/>
    <w:rsid w:val="007B6F54"/>
    <w:rsid w:val="007B7D84"/>
    <w:rsid w:val="007C1262"/>
    <w:rsid w:val="007C1707"/>
    <w:rsid w:val="007C19EC"/>
    <w:rsid w:val="007C1C0A"/>
    <w:rsid w:val="007C3109"/>
    <w:rsid w:val="007C3CC7"/>
    <w:rsid w:val="007C4150"/>
    <w:rsid w:val="007C70A0"/>
    <w:rsid w:val="007C728D"/>
    <w:rsid w:val="007C7E73"/>
    <w:rsid w:val="007D4901"/>
    <w:rsid w:val="007D5CD1"/>
    <w:rsid w:val="007D6A8C"/>
    <w:rsid w:val="007D729D"/>
    <w:rsid w:val="007D75E3"/>
    <w:rsid w:val="007E0367"/>
    <w:rsid w:val="007E1252"/>
    <w:rsid w:val="007E22CE"/>
    <w:rsid w:val="007E3F44"/>
    <w:rsid w:val="007E43CD"/>
    <w:rsid w:val="007E464E"/>
    <w:rsid w:val="007E4B41"/>
    <w:rsid w:val="007E5E81"/>
    <w:rsid w:val="007E7690"/>
    <w:rsid w:val="007F0A82"/>
    <w:rsid w:val="007F2A42"/>
    <w:rsid w:val="007F2B9D"/>
    <w:rsid w:val="007F3B27"/>
    <w:rsid w:val="007F4F0A"/>
    <w:rsid w:val="007F708E"/>
    <w:rsid w:val="007F7B68"/>
    <w:rsid w:val="007F7E95"/>
    <w:rsid w:val="0080023A"/>
    <w:rsid w:val="008025BE"/>
    <w:rsid w:val="0080308D"/>
    <w:rsid w:val="00803666"/>
    <w:rsid w:val="00804284"/>
    <w:rsid w:val="00804F1D"/>
    <w:rsid w:val="008054E7"/>
    <w:rsid w:val="00805640"/>
    <w:rsid w:val="0080635C"/>
    <w:rsid w:val="00807852"/>
    <w:rsid w:val="00810618"/>
    <w:rsid w:val="008109CA"/>
    <w:rsid w:val="00810A7A"/>
    <w:rsid w:val="008112A7"/>
    <w:rsid w:val="008126A1"/>
    <w:rsid w:val="008154E8"/>
    <w:rsid w:val="00815C45"/>
    <w:rsid w:val="00817022"/>
    <w:rsid w:val="008172A3"/>
    <w:rsid w:val="00822867"/>
    <w:rsid w:val="00824C94"/>
    <w:rsid w:val="008250A7"/>
    <w:rsid w:val="00825596"/>
    <w:rsid w:val="00825A4C"/>
    <w:rsid w:val="00825B90"/>
    <w:rsid w:val="00827374"/>
    <w:rsid w:val="00827D2D"/>
    <w:rsid w:val="00832FD4"/>
    <w:rsid w:val="00833F26"/>
    <w:rsid w:val="0083683B"/>
    <w:rsid w:val="008407F3"/>
    <w:rsid w:val="0084452C"/>
    <w:rsid w:val="0084535A"/>
    <w:rsid w:val="00845AE3"/>
    <w:rsid w:val="00846B8A"/>
    <w:rsid w:val="0084712C"/>
    <w:rsid w:val="008472C5"/>
    <w:rsid w:val="00850B23"/>
    <w:rsid w:val="00850E86"/>
    <w:rsid w:val="00853247"/>
    <w:rsid w:val="008545CD"/>
    <w:rsid w:val="008548CA"/>
    <w:rsid w:val="00855424"/>
    <w:rsid w:val="0085609E"/>
    <w:rsid w:val="008562B0"/>
    <w:rsid w:val="00856729"/>
    <w:rsid w:val="008567A9"/>
    <w:rsid w:val="00860E58"/>
    <w:rsid w:val="00862141"/>
    <w:rsid w:val="008635F5"/>
    <w:rsid w:val="0086391F"/>
    <w:rsid w:val="00863CBB"/>
    <w:rsid w:val="00863EEE"/>
    <w:rsid w:val="00864154"/>
    <w:rsid w:val="00864300"/>
    <w:rsid w:val="00864B11"/>
    <w:rsid w:val="008658B5"/>
    <w:rsid w:val="00865988"/>
    <w:rsid w:val="00866758"/>
    <w:rsid w:val="00867F06"/>
    <w:rsid w:val="008714CC"/>
    <w:rsid w:val="0087193B"/>
    <w:rsid w:val="00872C39"/>
    <w:rsid w:val="00872CC5"/>
    <w:rsid w:val="008732E5"/>
    <w:rsid w:val="00873C9B"/>
    <w:rsid w:val="0087439A"/>
    <w:rsid w:val="00874706"/>
    <w:rsid w:val="00874C12"/>
    <w:rsid w:val="008758D4"/>
    <w:rsid w:val="0087594F"/>
    <w:rsid w:val="00877217"/>
    <w:rsid w:val="008774E9"/>
    <w:rsid w:val="00877AF8"/>
    <w:rsid w:val="00880262"/>
    <w:rsid w:val="00882698"/>
    <w:rsid w:val="00882F4B"/>
    <w:rsid w:val="00884196"/>
    <w:rsid w:val="00884D4B"/>
    <w:rsid w:val="00885109"/>
    <w:rsid w:val="00886214"/>
    <w:rsid w:val="008870E9"/>
    <w:rsid w:val="00887374"/>
    <w:rsid w:val="00887724"/>
    <w:rsid w:val="0089262B"/>
    <w:rsid w:val="00894D82"/>
    <w:rsid w:val="008970ED"/>
    <w:rsid w:val="008972EC"/>
    <w:rsid w:val="00897F0B"/>
    <w:rsid w:val="008A08D5"/>
    <w:rsid w:val="008A0A4D"/>
    <w:rsid w:val="008A0B8A"/>
    <w:rsid w:val="008A18D8"/>
    <w:rsid w:val="008A3602"/>
    <w:rsid w:val="008A3B62"/>
    <w:rsid w:val="008A43ED"/>
    <w:rsid w:val="008A4F17"/>
    <w:rsid w:val="008A6FC9"/>
    <w:rsid w:val="008B11FE"/>
    <w:rsid w:val="008B15AB"/>
    <w:rsid w:val="008B21BB"/>
    <w:rsid w:val="008B32D6"/>
    <w:rsid w:val="008B3D4E"/>
    <w:rsid w:val="008B462D"/>
    <w:rsid w:val="008B4CF3"/>
    <w:rsid w:val="008B5B79"/>
    <w:rsid w:val="008B6404"/>
    <w:rsid w:val="008B6D4F"/>
    <w:rsid w:val="008B6E57"/>
    <w:rsid w:val="008B73AB"/>
    <w:rsid w:val="008C0D1A"/>
    <w:rsid w:val="008C14C3"/>
    <w:rsid w:val="008C203A"/>
    <w:rsid w:val="008C2536"/>
    <w:rsid w:val="008C2BC5"/>
    <w:rsid w:val="008C446C"/>
    <w:rsid w:val="008C59A4"/>
    <w:rsid w:val="008C6FE2"/>
    <w:rsid w:val="008C71CD"/>
    <w:rsid w:val="008D121B"/>
    <w:rsid w:val="008D26C1"/>
    <w:rsid w:val="008D2FEF"/>
    <w:rsid w:val="008D51C2"/>
    <w:rsid w:val="008D5877"/>
    <w:rsid w:val="008D667A"/>
    <w:rsid w:val="008D72D4"/>
    <w:rsid w:val="008D7CE6"/>
    <w:rsid w:val="008E04CD"/>
    <w:rsid w:val="008E0970"/>
    <w:rsid w:val="008E0D9F"/>
    <w:rsid w:val="008E23A5"/>
    <w:rsid w:val="008E56DE"/>
    <w:rsid w:val="008E56EA"/>
    <w:rsid w:val="008F094F"/>
    <w:rsid w:val="008F15D5"/>
    <w:rsid w:val="008F34F1"/>
    <w:rsid w:val="008F41C5"/>
    <w:rsid w:val="008F5EE2"/>
    <w:rsid w:val="008F687F"/>
    <w:rsid w:val="008F6E24"/>
    <w:rsid w:val="00900AC0"/>
    <w:rsid w:val="00901A95"/>
    <w:rsid w:val="00902283"/>
    <w:rsid w:val="009030E1"/>
    <w:rsid w:val="00903D80"/>
    <w:rsid w:val="0090439C"/>
    <w:rsid w:val="009043BE"/>
    <w:rsid w:val="00904F03"/>
    <w:rsid w:val="0090587A"/>
    <w:rsid w:val="00906AD0"/>
    <w:rsid w:val="00906CF5"/>
    <w:rsid w:val="00907F02"/>
    <w:rsid w:val="0091002E"/>
    <w:rsid w:val="00910A8E"/>
    <w:rsid w:val="00911EB9"/>
    <w:rsid w:val="00911EFE"/>
    <w:rsid w:val="009125A7"/>
    <w:rsid w:val="009126F0"/>
    <w:rsid w:val="00912E79"/>
    <w:rsid w:val="00913C89"/>
    <w:rsid w:val="0091511E"/>
    <w:rsid w:val="009156BE"/>
    <w:rsid w:val="00915A77"/>
    <w:rsid w:val="00915A94"/>
    <w:rsid w:val="009208BF"/>
    <w:rsid w:val="00923DEA"/>
    <w:rsid w:val="0092510C"/>
    <w:rsid w:val="0092544C"/>
    <w:rsid w:val="0092555A"/>
    <w:rsid w:val="0092591D"/>
    <w:rsid w:val="00926088"/>
    <w:rsid w:val="0092755B"/>
    <w:rsid w:val="0092797C"/>
    <w:rsid w:val="00930969"/>
    <w:rsid w:val="00930E4B"/>
    <w:rsid w:val="00932E2B"/>
    <w:rsid w:val="00933B67"/>
    <w:rsid w:val="009359A6"/>
    <w:rsid w:val="00936684"/>
    <w:rsid w:val="009423A7"/>
    <w:rsid w:val="009424B3"/>
    <w:rsid w:val="009429F6"/>
    <w:rsid w:val="00943D32"/>
    <w:rsid w:val="009441E1"/>
    <w:rsid w:val="009443BA"/>
    <w:rsid w:val="009450B2"/>
    <w:rsid w:val="00947894"/>
    <w:rsid w:val="009500AA"/>
    <w:rsid w:val="00951349"/>
    <w:rsid w:val="00951C18"/>
    <w:rsid w:val="00952142"/>
    <w:rsid w:val="0095307E"/>
    <w:rsid w:val="00955088"/>
    <w:rsid w:val="009572B1"/>
    <w:rsid w:val="009579AF"/>
    <w:rsid w:val="00957E2F"/>
    <w:rsid w:val="00964201"/>
    <w:rsid w:val="009645CC"/>
    <w:rsid w:val="00964F11"/>
    <w:rsid w:val="009652C4"/>
    <w:rsid w:val="00966B70"/>
    <w:rsid w:val="00966E4D"/>
    <w:rsid w:val="009670B3"/>
    <w:rsid w:val="009672D8"/>
    <w:rsid w:val="00971E08"/>
    <w:rsid w:val="00972798"/>
    <w:rsid w:val="0097581B"/>
    <w:rsid w:val="00975A6D"/>
    <w:rsid w:val="00975D32"/>
    <w:rsid w:val="0097781C"/>
    <w:rsid w:val="0098044A"/>
    <w:rsid w:val="00980B1E"/>
    <w:rsid w:val="00982B71"/>
    <w:rsid w:val="009835ED"/>
    <w:rsid w:val="00983783"/>
    <w:rsid w:val="0098468E"/>
    <w:rsid w:val="00984BD7"/>
    <w:rsid w:val="00985A50"/>
    <w:rsid w:val="009865C4"/>
    <w:rsid w:val="00990000"/>
    <w:rsid w:val="009956FA"/>
    <w:rsid w:val="009965C5"/>
    <w:rsid w:val="00996C92"/>
    <w:rsid w:val="009A0515"/>
    <w:rsid w:val="009A0C93"/>
    <w:rsid w:val="009A3F4C"/>
    <w:rsid w:val="009A4A5B"/>
    <w:rsid w:val="009A4CEF"/>
    <w:rsid w:val="009A6794"/>
    <w:rsid w:val="009A7AEF"/>
    <w:rsid w:val="009B016E"/>
    <w:rsid w:val="009B23A1"/>
    <w:rsid w:val="009B57A8"/>
    <w:rsid w:val="009B5810"/>
    <w:rsid w:val="009B5CDF"/>
    <w:rsid w:val="009B5F4A"/>
    <w:rsid w:val="009B6BBE"/>
    <w:rsid w:val="009B758A"/>
    <w:rsid w:val="009B7B25"/>
    <w:rsid w:val="009C2F83"/>
    <w:rsid w:val="009C3C76"/>
    <w:rsid w:val="009C3D39"/>
    <w:rsid w:val="009C3D84"/>
    <w:rsid w:val="009C3E57"/>
    <w:rsid w:val="009C3ED3"/>
    <w:rsid w:val="009C41FC"/>
    <w:rsid w:val="009C4C65"/>
    <w:rsid w:val="009C5413"/>
    <w:rsid w:val="009C655B"/>
    <w:rsid w:val="009C780B"/>
    <w:rsid w:val="009D0B6C"/>
    <w:rsid w:val="009D0F2C"/>
    <w:rsid w:val="009D1986"/>
    <w:rsid w:val="009D240D"/>
    <w:rsid w:val="009D49E5"/>
    <w:rsid w:val="009D6967"/>
    <w:rsid w:val="009D7197"/>
    <w:rsid w:val="009E10CE"/>
    <w:rsid w:val="009E1750"/>
    <w:rsid w:val="009E3F95"/>
    <w:rsid w:val="009E432C"/>
    <w:rsid w:val="009E5160"/>
    <w:rsid w:val="009E5340"/>
    <w:rsid w:val="009E5540"/>
    <w:rsid w:val="009E557C"/>
    <w:rsid w:val="009E5D8E"/>
    <w:rsid w:val="009E68EA"/>
    <w:rsid w:val="009F094E"/>
    <w:rsid w:val="009F0AD1"/>
    <w:rsid w:val="009F1398"/>
    <w:rsid w:val="009F3142"/>
    <w:rsid w:val="009F40C3"/>
    <w:rsid w:val="009F598E"/>
    <w:rsid w:val="009F7706"/>
    <w:rsid w:val="00A010E6"/>
    <w:rsid w:val="00A011CC"/>
    <w:rsid w:val="00A01206"/>
    <w:rsid w:val="00A01DC6"/>
    <w:rsid w:val="00A043EA"/>
    <w:rsid w:val="00A047B6"/>
    <w:rsid w:val="00A04C1C"/>
    <w:rsid w:val="00A050AA"/>
    <w:rsid w:val="00A05222"/>
    <w:rsid w:val="00A10029"/>
    <w:rsid w:val="00A1107C"/>
    <w:rsid w:val="00A117EE"/>
    <w:rsid w:val="00A1265A"/>
    <w:rsid w:val="00A12DBB"/>
    <w:rsid w:val="00A134DE"/>
    <w:rsid w:val="00A13C5F"/>
    <w:rsid w:val="00A14E23"/>
    <w:rsid w:val="00A154EC"/>
    <w:rsid w:val="00A15C55"/>
    <w:rsid w:val="00A16F86"/>
    <w:rsid w:val="00A17239"/>
    <w:rsid w:val="00A205F2"/>
    <w:rsid w:val="00A21040"/>
    <w:rsid w:val="00A24321"/>
    <w:rsid w:val="00A24885"/>
    <w:rsid w:val="00A250BB"/>
    <w:rsid w:val="00A25429"/>
    <w:rsid w:val="00A25A1B"/>
    <w:rsid w:val="00A2649D"/>
    <w:rsid w:val="00A265DC"/>
    <w:rsid w:val="00A275C3"/>
    <w:rsid w:val="00A300F7"/>
    <w:rsid w:val="00A30250"/>
    <w:rsid w:val="00A30677"/>
    <w:rsid w:val="00A330E9"/>
    <w:rsid w:val="00A3694E"/>
    <w:rsid w:val="00A3695E"/>
    <w:rsid w:val="00A37F58"/>
    <w:rsid w:val="00A4088F"/>
    <w:rsid w:val="00A41214"/>
    <w:rsid w:val="00A413D6"/>
    <w:rsid w:val="00A415FC"/>
    <w:rsid w:val="00A4249D"/>
    <w:rsid w:val="00A42521"/>
    <w:rsid w:val="00A437A6"/>
    <w:rsid w:val="00A4504B"/>
    <w:rsid w:val="00A45274"/>
    <w:rsid w:val="00A465CF"/>
    <w:rsid w:val="00A46EC9"/>
    <w:rsid w:val="00A4739F"/>
    <w:rsid w:val="00A477CA"/>
    <w:rsid w:val="00A501E7"/>
    <w:rsid w:val="00A50640"/>
    <w:rsid w:val="00A5106D"/>
    <w:rsid w:val="00A511CD"/>
    <w:rsid w:val="00A55F99"/>
    <w:rsid w:val="00A57EC3"/>
    <w:rsid w:val="00A607D5"/>
    <w:rsid w:val="00A60FB0"/>
    <w:rsid w:val="00A6262B"/>
    <w:rsid w:val="00A6263A"/>
    <w:rsid w:val="00A62997"/>
    <w:rsid w:val="00A64842"/>
    <w:rsid w:val="00A65B41"/>
    <w:rsid w:val="00A66101"/>
    <w:rsid w:val="00A662BC"/>
    <w:rsid w:val="00A66ED9"/>
    <w:rsid w:val="00A70B75"/>
    <w:rsid w:val="00A72F40"/>
    <w:rsid w:val="00A739E5"/>
    <w:rsid w:val="00A7641F"/>
    <w:rsid w:val="00A76D75"/>
    <w:rsid w:val="00A77EA9"/>
    <w:rsid w:val="00A80592"/>
    <w:rsid w:val="00A810BE"/>
    <w:rsid w:val="00A810C1"/>
    <w:rsid w:val="00A811B1"/>
    <w:rsid w:val="00A82F76"/>
    <w:rsid w:val="00A8391D"/>
    <w:rsid w:val="00A83EDB"/>
    <w:rsid w:val="00A84E53"/>
    <w:rsid w:val="00A87826"/>
    <w:rsid w:val="00A9035E"/>
    <w:rsid w:val="00A905AE"/>
    <w:rsid w:val="00A9145C"/>
    <w:rsid w:val="00A94B7D"/>
    <w:rsid w:val="00A9518C"/>
    <w:rsid w:val="00A9611C"/>
    <w:rsid w:val="00A96151"/>
    <w:rsid w:val="00AA03E8"/>
    <w:rsid w:val="00AA09F0"/>
    <w:rsid w:val="00AA0A21"/>
    <w:rsid w:val="00AA10E7"/>
    <w:rsid w:val="00AA197C"/>
    <w:rsid w:val="00AA2BF1"/>
    <w:rsid w:val="00AA2F44"/>
    <w:rsid w:val="00AA3480"/>
    <w:rsid w:val="00AA3534"/>
    <w:rsid w:val="00AA38AF"/>
    <w:rsid w:val="00AA509B"/>
    <w:rsid w:val="00AA672D"/>
    <w:rsid w:val="00AB0461"/>
    <w:rsid w:val="00AB0CC6"/>
    <w:rsid w:val="00AB1D9F"/>
    <w:rsid w:val="00AB2077"/>
    <w:rsid w:val="00AB298E"/>
    <w:rsid w:val="00AB2BEB"/>
    <w:rsid w:val="00AB3C34"/>
    <w:rsid w:val="00AB5CC1"/>
    <w:rsid w:val="00AB5F46"/>
    <w:rsid w:val="00AB5F4C"/>
    <w:rsid w:val="00AB6E97"/>
    <w:rsid w:val="00AB7344"/>
    <w:rsid w:val="00AB7605"/>
    <w:rsid w:val="00AB788C"/>
    <w:rsid w:val="00AC03BB"/>
    <w:rsid w:val="00AC0464"/>
    <w:rsid w:val="00AC3154"/>
    <w:rsid w:val="00AC4AAC"/>
    <w:rsid w:val="00AC4AF3"/>
    <w:rsid w:val="00AC684D"/>
    <w:rsid w:val="00AC72B0"/>
    <w:rsid w:val="00AD0781"/>
    <w:rsid w:val="00AD1EE4"/>
    <w:rsid w:val="00AD2E25"/>
    <w:rsid w:val="00AD2E74"/>
    <w:rsid w:val="00AD33C2"/>
    <w:rsid w:val="00AD5437"/>
    <w:rsid w:val="00AD65A5"/>
    <w:rsid w:val="00AD6D19"/>
    <w:rsid w:val="00AE08EC"/>
    <w:rsid w:val="00AE11A5"/>
    <w:rsid w:val="00AE22FF"/>
    <w:rsid w:val="00AE3638"/>
    <w:rsid w:val="00AE4D0C"/>
    <w:rsid w:val="00AE53D1"/>
    <w:rsid w:val="00AE5AC4"/>
    <w:rsid w:val="00AE7892"/>
    <w:rsid w:val="00AF0088"/>
    <w:rsid w:val="00AF07AA"/>
    <w:rsid w:val="00AF0993"/>
    <w:rsid w:val="00AF190D"/>
    <w:rsid w:val="00AF1AB8"/>
    <w:rsid w:val="00AF21EB"/>
    <w:rsid w:val="00AF3C59"/>
    <w:rsid w:val="00AF5C2E"/>
    <w:rsid w:val="00AF66B3"/>
    <w:rsid w:val="00AF6989"/>
    <w:rsid w:val="00B00800"/>
    <w:rsid w:val="00B0133E"/>
    <w:rsid w:val="00B017BB"/>
    <w:rsid w:val="00B01871"/>
    <w:rsid w:val="00B01A3C"/>
    <w:rsid w:val="00B02937"/>
    <w:rsid w:val="00B03333"/>
    <w:rsid w:val="00B04986"/>
    <w:rsid w:val="00B06AE1"/>
    <w:rsid w:val="00B0751E"/>
    <w:rsid w:val="00B114F0"/>
    <w:rsid w:val="00B130AE"/>
    <w:rsid w:val="00B13D2E"/>
    <w:rsid w:val="00B149A1"/>
    <w:rsid w:val="00B14F0F"/>
    <w:rsid w:val="00B1506C"/>
    <w:rsid w:val="00B155A6"/>
    <w:rsid w:val="00B20382"/>
    <w:rsid w:val="00B204D5"/>
    <w:rsid w:val="00B20538"/>
    <w:rsid w:val="00B206B7"/>
    <w:rsid w:val="00B20738"/>
    <w:rsid w:val="00B20964"/>
    <w:rsid w:val="00B21EBB"/>
    <w:rsid w:val="00B23129"/>
    <w:rsid w:val="00B238BF"/>
    <w:rsid w:val="00B247C3"/>
    <w:rsid w:val="00B24A50"/>
    <w:rsid w:val="00B24DDA"/>
    <w:rsid w:val="00B24E05"/>
    <w:rsid w:val="00B25603"/>
    <w:rsid w:val="00B26402"/>
    <w:rsid w:val="00B2778E"/>
    <w:rsid w:val="00B31E24"/>
    <w:rsid w:val="00B337ED"/>
    <w:rsid w:val="00B341CC"/>
    <w:rsid w:val="00B34EA9"/>
    <w:rsid w:val="00B40411"/>
    <w:rsid w:val="00B421E8"/>
    <w:rsid w:val="00B4276A"/>
    <w:rsid w:val="00B431A5"/>
    <w:rsid w:val="00B46439"/>
    <w:rsid w:val="00B46519"/>
    <w:rsid w:val="00B50496"/>
    <w:rsid w:val="00B50A6D"/>
    <w:rsid w:val="00B522D0"/>
    <w:rsid w:val="00B53C64"/>
    <w:rsid w:val="00B540B7"/>
    <w:rsid w:val="00B546AC"/>
    <w:rsid w:val="00B559A2"/>
    <w:rsid w:val="00B55B48"/>
    <w:rsid w:val="00B5621E"/>
    <w:rsid w:val="00B5744E"/>
    <w:rsid w:val="00B57D32"/>
    <w:rsid w:val="00B6024D"/>
    <w:rsid w:val="00B6064A"/>
    <w:rsid w:val="00B61D17"/>
    <w:rsid w:val="00B63C66"/>
    <w:rsid w:val="00B640B4"/>
    <w:rsid w:val="00B65D18"/>
    <w:rsid w:val="00B663EC"/>
    <w:rsid w:val="00B66CA5"/>
    <w:rsid w:val="00B66F18"/>
    <w:rsid w:val="00B702B7"/>
    <w:rsid w:val="00B707CE"/>
    <w:rsid w:val="00B71174"/>
    <w:rsid w:val="00B720BB"/>
    <w:rsid w:val="00B73790"/>
    <w:rsid w:val="00B742E5"/>
    <w:rsid w:val="00B744A8"/>
    <w:rsid w:val="00B75A77"/>
    <w:rsid w:val="00B7718D"/>
    <w:rsid w:val="00B77D52"/>
    <w:rsid w:val="00B82A05"/>
    <w:rsid w:val="00B83421"/>
    <w:rsid w:val="00B83F04"/>
    <w:rsid w:val="00B84A5E"/>
    <w:rsid w:val="00B8524E"/>
    <w:rsid w:val="00B86BD3"/>
    <w:rsid w:val="00B87415"/>
    <w:rsid w:val="00B87908"/>
    <w:rsid w:val="00B87D2C"/>
    <w:rsid w:val="00B90719"/>
    <w:rsid w:val="00B924E7"/>
    <w:rsid w:val="00B92B80"/>
    <w:rsid w:val="00B92E1C"/>
    <w:rsid w:val="00B937EE"/>
    <w:rsid w:val="00B93A91"/>
    <w:rsid w:val="00B94506"/>
    <w:rsid w:val="00B952E9"/>
    <w:rsid w:val="00B962A0"/>
    <w:rsid w:val="00B976D5"/>
    <w:rsid w:val="00BA04CE"/>
    <w:rsid w:val="00BA2F68"/>
    <w:rsid w:val="00BA33F1"/>
    <w:rsid w:val="00BA4E09"/>
    <w:rsid w:val="00BA5FEB"/>
    <w:rsid w:val="00BA6F96"/>
    <w:rsid w:val="00BA6FDF"/>
    <w:rsid w:val="00BA6FF1"/>
    <w:rsid w:val="00BB00AC"/>
    <w:rsid w:val="00BB03BB"/>
    <w:rsid w:val="00BB041C"/>
    <w:rsid w:val="00BB1526"/>
    <w:rsid w:val="00BB1B23"/>
    <w:rsid w:val="00BB3D80"/>
    <w:rsid w:val="00BB3DFC"/>
    <w:rsid w:val="00BB4072"/>
    <w:rsid w:val="00BB4283"/>
    <w:rsid w:val="00BB56D0"/>
    <w:rsid w:val="00BB6B05"/>
    <w:rsid w:val="00BC0A27"/>
    <w:rsid w:val="00BC0ADF"/>
    <w:rsid w:val="00BC1B7C"/>
    <w:rsid w:val="00BC2AEB"/>
    <w:rsid w:val="00BC2B75"/>
    <w:rsid w:val="00BC3C26"/>
    <w:rsid w:val="00BC5D94"/>
    <w:rsid w:val="00BC618B"/>
    <w:rsid w:val="00BC6243"/>
    <w:rsid w:val="00BC689B"/>
    <w:rsid w:val="00BC7B23"/>
    <w:rsid w:val="00BC7DEB"/>
    <w:rsid w:val="00BD046A"/>
    <w:rsid w:val="00BD0BDD"/>
    <w:rsid w:val="00BD1361"/>
    <w:rsid w:val="00BD6516"/>
    <w:rsid w:val="00BE06E0"/>
    <w:rsid w:val="00BE2F5A"/>
    <w:rsid w:val="00BE40FB"/>
    <w:rsid w:val="00BE4233"/>
    <w:rsid w:val="00BE472E"/>
    <w:rsid w:val="00BE4C80"/>
    <w:rsid w:val="00BE50B6"/>
    <w:rsid w:val="00BE6506"/>
    <w:rsid w:val="00BE6C3A"/>
    <w:rsid w:val="00BE6EF2"/>
    <w:rsid w:val="00BE704E"/>
    <w:rsid w:val="00BF13DB"/>
    <w:rsid w:val="00BF2128"/>
    <w:rsid w:val="00BF220B"/>
    <w:rsid w:val="00BF2416"/>
    <w:rsid w:val="00BF2784"/>
    <w:rsid w:val="00BF541D"/>
    <w:rsid w:val="00BF5D24"/>
    <w:rsid w:val="00BF5E3A"/>
    <w:rsid w:val="00BF5FD4"/>
    <w:rsid w:val="00BF67B1"/>
    <w:rsid w:val="00BF7BF2"/>
    <w:rsid w:val="00C007A9"/>
    <w:rsid w:val="00C0124D"/>
    <w:rsid w:val="00C01D79"/>
    <w:rsid w:val="00C02263"/>
    <w:rsid w:val="00C032EA"/>
    <w:rsid w:val="00C036B7"/>
    <w:rsid w:val="00C04E8D"/>
    <w:rsid w:val="00C06C63"/>
    <w:rsid w:val="00C07423"/>
    <w:rsid w:val="00C10164"/>
    <w:rsid w:val="00C10821"/>
    <w:rsid w:val="00C15F2B"/>
    <w:rsid w:val="00C2252B"/>
    <w:rsid w:val="00C22BDE"/>
    <w:rsid w:val="00C22CA4"/>
    <w:rsid w:val="00C22FC7"/>
    <w:rsid w:val="00C2400B"/>
    <w:rsid w:val="00C25075"/>
    <w:rsid w:val="00C30E2D"/>
    <w:rsid w:val="00C31FD1"/>
    <w:rsid w:val="00C337F5"/>
    <w:rsid w:val="00C3536B"/>
    <w:rsid w:val="00C36A1C"/>
    <w:rsid w:val="00C422C8"/>
    <w:rsid w:val="00C433E4"/>
    <w:rsid w:val="00C437D0"/>
    <w:rsid w:val="00C46201"/>
    <w:rsid w:val="00C4634A"/>
    <w:rsid w:val="00C47AF6"/>
    <w:rsid w:val="00C51B02"/>
    <w:rsid w:val="00C51B0B"/>
    <w:rsid w:val="00C535F4"/>
    <w:rsid w:val="00C543AF"/>
    <w:rsid w:val="00C5587A"/>
    <w:rsid w:val="00C55A7D"/>
    <w:rsid w:val="00C55E95"/>
    <w:rsid w:val="00C574B5"/>
    <w:rsid w:val="00C57A5B"/>
    <w:rsid w:val="00C60EEE"/>
    <w:rsid w:val="00C61E12"/>
    <w:rsid w:val="00C62630"/>
    <w:rsid w:val="00C635B7"/>
    <w:rsid w:val="00C6365F"/>
    <w:rsid w:val="00C63810"/>
    <w:rsid w:val="00C64591"/>
    <w:rsid w:val="00C645D0"/>
    <w:rsid w:val="00C64970"/>
    <w:rsid w:val="00C6534A"/>
    <w:rsid w:val="00C67A45"/>
    <w:rsid w:val="00C67F1C"/>
    <w:rsid w:val="00C72751"/>
    <w:rsid w:val="00C72B91"/>
    <w:rsid w:val="00C738BF"/>
    <w:rsid w:val="00C73A2B"/>
    <w:rsid w:val="00C73BCF"/>
    <w:rsid w:val="00C77168"/>
    <w:rsid w:val="00C822DB"/>
    <w:rsid w:val="00C83A39"/>
    <w:rsid w:val="00C83F0C"/>
    <w:rsid w:val="00C8490C"/>
    <w:rsid w:val="00C84A28"/>
    <w:rsid w:val="00C85ED8"/>
    <w:rsid w:val="00C86845"/>
    <w:rsid w:val="00C86B9D"/>
    <w:rsid w:val="00C87E9C"/>
    <w:rsid w:val="00C87FE4"/>
    <w:rsid w:val="00C90D46"/>
    <w:rsid w:val="00C920E6"/>
    <w:rsid w:val="00C924F9"/>
    <w:rsid w:val="00C930A3"/>
    <w:rsid w:val="00C939CA"/>
    <w:rsid w:val="00C93CC9"/>
    <w:rsid w:val="00C94CAC"/>
    <w:rsid w:val="00C95501"/>
    <w:rsid w:val="00CA1B3A"/>
    <w:rsid w:val="00CA1FBC"/>
    <w:rsid w:val="00CA3003"/>
    <w:rsid w:val="00CA44C3"/>
    <w:rsid w:val="00CA4C58"/>
    <w:rsid w:val="00CA4F8C"/>
    <w:rsid w:val="00CA5C6A"/>
    <w:rsid w:val="00CA6935"/>
    <w:rsid w:val="00CB2C89"/>
    <w:rsid w:val="00CB3160"/>
    <w:rsid w:val="00CB42B1"/>
    <w:rsid w:val="00CB458C"/>
    <w:rsid w:val="00CB57FB"/>
    <w:rsid w:val="00CB6666"/>
    <w:rsid w:val="00CC281D"/>
    <w:rsid w:val="00CC2832"/>
    <w:rsid w:val="00CC3059"/>
    <w:rsid w:val="00CC4A18"/>
    <w:rsid w:val="00CC4DD3"/>
    <w:rsid w:val="00CC5C02"/>
    <w:rsid w:val="00CD11F2"/>
    <w:rsid w:val="00CD17A6"/>
    <w:rsid w:val="00CD18DA"/>
    <w:rsid w:val="00CD22CE"/>
    <w:rsid w:val="00CD2D4A"/>
    <w:rsid w:val="00CD39C9"/>
    <w:rsid w:val="00CD4270"/>
    <w:rsid w:val="00CD474D"/>
    <w:rsid w:val="00CD4CEE"/>
    <w:rsid w:val="00CD56F6"/>
    <w:rsid w:val="00CD5C78"/>
    <w:rsid w:val="00CD71B8"/>
    <w:rsid w:val="00CD73E7"/>
    <w:rsid w:val="00CE084B"/>
    <w:rsid w:val="00CE10D0"/>
    <w:rsid w:val="00CE1494"/>
    <w:rsid w:val="00CE1ECE"/>
    <w:rsid w:val="00CE2B5B"/>
    <w:rsid w:val="00CE2D82"/>
    <w:rsid w:val="00CE413B"/>
    <w:rsid w:val="00CE4C91"/>
    <w:rsid w:val="00CE611F"/>
    <w:rsid w:val="00CE6200"/>
    <w:rsid w:val="00CF112C"/>
    <w:rsid w:val="00CF3DE3"/>
    <w:rsid w:val="00CF4E0A"/>
    <w:rsid w:val="00CF51FA"/>
    <w:rsid w:val="00CF5512"/>
    <w:rsid w:val="00CF6E51"/>
    <w:rsid w:val="00D012E8"/>
    <w:rsid w:val="00D022DB"/>
    <w:rsid w:val="00D024FF"/>
    <w:rsid w:val="00D04C25"/>
    <w:rsid w:val="00D04CD0"/>
    <w:rsid w:val="00D05230"/>
    <w:rsid w:val="00D053F6"/>
    <w:rsid w:val="00D05D02"/>
    <w:rsid w:val="00D07240"/>
    <w:rsid w:val="00D0760A"/>
    <w:rsid w:val="00D111C9"/>
    <w:rsid w:val="00D11478"/>
    <w:rsid w:val="00D117BD"/>
    <w:rsid w:val="00D12E4B"/>
    <w:rsid w:val="00D14A9B"/>
    <w:rsid w:val="00D15683"/>
    <w:rsid w:val="00D15DAD"/>
    <w:rsid w:val="00D163D7"/>
    <w:rsid w:val="00D168A2"/>
    <w:rsid w:val="00D20B52"/>
    <w:rsid w:val="00D21BE6"/>
    <w:rsid w:val="00D237F4"/>
    <w:rsid w:val="00D2608A"/>
    <w:rsid w:val="00D2657E"/>
    <w:rsid w:val="00D277D2"/>
    <w:rsid w:val="00D2793D"/>
    <w:rsid w:val="00D27B00"/>
    <w:rsid w:val="00D31BF0"/>
    <w:rsid w:val="00D334CB"/>
    <w:rsid w:val="00D34687"/>
    <w:rsid w:val="00D35CC1"/>
    <w:rsid w:val="00D3761B"/>
    <w:rsid w:val="00D401EE"/>
    <w:rsid w:val="00D4082A"/>
    <w:rsid w:val="00D41BA4"/>
    <w:rsid w:val="00D43358"/>
    <w:rsid w:val="00D43D68"/>
    <w:rsid w:val="00D440FB"/>
    <w:rsid w:val="00D44A42"/>
    <w:rsid w:val="00D45D31"/>
    <w:rsid w:val="00D45F03"/>
    <w:rsid w:val="00D46155"/>
    <w:rsid w:val="00D478CA"/>
    <w:rsid w:val="00D500DB"/>
    <w:rsid w:val="00D504F6"/>
    <w:rsid w:val="00D5217C"/>
    <w:rsid w:val="00D52872"/>
    <w:rsid w:val="00D534D3"/>
    <w:rsid w:val="00D54709"/>
    <w:rsid w:val="00D56389"/>
    <w:rsid w:val="00D5658F"/>
    <w:rsid w:val="00D5680B"/>
    <w:rsid w:val="00D5726C"/>
    <w:rsid w:val="00D60C7C"/>
    <w:rsid w:val="00D617C8"/>
    <w:rsid w:val="00D627A2"/>
    <w:rsid w:val="00D62BA4"/>
    <w:rsid w:val="00D641E1"/>
    <w:rsid w:val="00D66BBA"/>
    <w:rsid w:val="00D671A8"/>
    <w:rsid w:val="00D721E3"/>
    <w:rsid w:val="00D73A85"/>
    <w:rsid w:val="00D73D0C"/>
    <w:rsid w:val="00D77BF8"/>
    <w:rsid w:val="00D802B1"/>
    <w:rsid w:val="00D81F4D"/>
    <w:rsid w:val="00D830AA"/>
    <w:rsid w:val="00D84C68"/>
    <w:rsid w:val="00D84D23"/>
    <w:rsid w:val="00D84E77"/>
    <w:rsid w:val="00D85D03"/>
    <w:rsid w:val="00D86598"/>
    <w:rsid w:val="00D86646"/>
    <w:rsid w:val="00D866CD"/>
    <w:rsid w:val="00D872A5"/>
    <w:rsid w:val="00D87644"/>
    <w:rsid w:val="00D87973"/>
    <w:rsid w:val="00D90569"/>
    <w:rsid w:val="00D906CF"/>
    <w:rsid w:val="00D90CA2"/>
    <w:rsid w:val="00D916B1"/>
    <w:rsid w:val="00D921F3"/>
    <w:rsid w:val="00D92EE5"/>
    <w:rsid w:val="00D940F3"/>
    <w:rsid w:val="00D97C40"/>
    <w:rsid w:val="00DA2BCD"/>
    <w:rsid w:val="00DA2EDC"/>
    <w:rsid w:val="00DA326C"/>
    <w:rsid w:val="00DA33A2"/>
    <w:rsid w:val="00DA525B"/>
    <w:rsid w:val="00DA5B03"/>
    <w:rsid w:val="00DA6EBA"/>
    <w:rsid w:val="00DA72F7"/>
    <w:rsid w:val="00DB0D71"/>
    <w:rsid w:val="00DB4B68"/>
    <w:rsid w:val="00DB59F4"/>
    <w:rsid w:val="00DB7178"/>
    <w:rsid w:val="00DC12D1"/>
    <w:rsid w:val="00DC1951"/>
    <w:rsid w:val="00DC3AEB"/>
    <w:rsid w:val="00DC4271"/>
    <w:rsid w:val="00DC4F1A"/>
    <w:rsid w:val="00DC58E4"/>
    <w:rsid w:val="00DC6323"/>
    <w:rsid w:val="00DC6ADD"/>
    <w:rsid w:val="00DC76A3"/>
    <w:rsid w:val="00DD1C8E"/>
    <w:rsid w:val="00DD20C5"/>
    <w:rsid w:val="00DD20D6"/>
    <w:rsid w:val="00DD3DA9"/>
    <w:rsid w:val="00DD3E7E"/>
    <w:rsid w:val="00DD3E7F"/>
    <w:rsid w:val="00DD41AC"/>
    <w:rsid w:val="00DD5106"/>
    <w:rsid w:val="00DD5224"/>
    <w:rsid w:val="00DD7DFB"/>
    <w:rsid w:val="00DE1AA0"/>
    <w:rsid w:val="00DE1DCA"/>
    <w:rsid w:val="00DE23EB"/>
    <w:rsid w:val="00DE385B"/>
    <w:rsid w:val="00DE38D1"/>
    <w:rsid w:val="00DE3931"/>
    <w:rsid w:val="00DE3D05"/>
    <w:rsid w:val="00DE5183"/>
    <w:rsid w:val="00DE67E2"/>
    <w:rsid w:val="00DE7E90"/>
    <w:rsid w:val="00DF0BEE"/>
    <w:rsid w:val="00DF1228"/>
    <w:rsid w:val="00DF1856"/>
    <w:rsid w:val="00DF1AF4"/>
    <w:rsid w:val="00DF2DFF"/>
    <w:rsid w:val="00DF349C"/>
    <w:rsid w:val="00DF4AAA"/>
    <w:rsid w:val="00DF544B"/>
    <w:rsid w:val="00DF5806"/>
    <w:rsid w:val="00DF5E21"/>
    <w:rsid w:val="00DF616F"/>
    <w:rsid w:val="00DF656D"/>
    <w:rsid w:val="00E00F19"/>
    <w:rsid w:val="00E0317C"/>
    <w:rsid w:val="00E04DA0"/>
    <w:rsid w:val="00E05701"/>
    <w:rsid w:val="00E05E7C"/>
    <w:rsid w:val="00E1119F"/>
    <w:rsid w:val="00E12130"/>
    <w:rsid w:val="00E13FDE"/>
    <w:rsid w:val="00E1618D"/>
    <w:rsid w:val="00E1799C"/>
    <w:rsid w:val="00E2047A"/>
    <w:rsid w:val="00E244EB"/>
    <w:rsid w:val="00E25661"/>
    <w:rsid w:val="00E25BEC"/>
    <w:rsid w:val="00E25C4A"/>
    <w:rsid w:val="00E26660"/>
    <w:rsid w:val="00E27076"/>
    <w:rsid w:val="00E3047B"/>
    <w:rsid w:val="00E30FB2"/>
    <w:rsid w:val="00E31341"/>
    <w:rsid w:val="00E31DCB"/>
    <w:rsid w:val="00E32869"/>
    <w:rsid w:val="00E32D2B"/>
    <w:rsid w:val="00E34CF9"/>
    <w:rsid w:val="00E34F39"/>
    <w:rsid w:val="00E35934"/>
    <w:rsid w:val="00E35B8D"/>
    <w:rsid w:val="00E370D5"/>
    <w:rsid w:val="00E37448"/>
    <w:rsid w:val="00E40A9E"/>
    <w:rsid w:val="00E40FE3"/>
    <w:rsid w:val="00E42C8D"/>
    <w:rsid w:val="00E42F49"/>
    <w:rsid w:val="00E43A4C"/>
    <w:rsid w:val="00E44765"/>
    <w:rsid w:val="00E45A81"/>
    <w:rsid w:val="00E45B8F"/>
    <w:rsid w:val="00E46D24"/>
    <w:rsid w:val="00E5099E"/>
    <w:rsid w:val="00E50E61"/>
    <w:rsid w:val="00E51219"/>
    <w:rsid w:val="00E5231B"/>
    <w:rsid w:val="00E5251F"/>
    <w:rsid w:val="00E5362C"/>
    <w:rsid w:val="00E5365D"/>
    <w:rsid w:val="00E53D83"/>
    <w:rsid w:val="00E55978"/>
    <w:rsid w:val="00E563B3"/>
    <w:rsid w:val="00E60698"/>
    <w:rsid w:val="00E608FA"/>
    <w:rsid w:val="00E61113"/>
    <w:rsid w:val="00E619A3"/>
    <w:rsid w:val="00E63388"/>
    <w:rsid w:val="00E63625"/>
    <w:rsid w:val="00E63D83"/>
    <w:rsid w:val="00E651B2"/>
    <w:rsid w:val="00E70E55"/>
    <w:rsid w:val="00E717C6"/>
    <w:rsid w:val="00E75A32"/>
    <w:rsid w:val="00E75BD5"/>
    <w:rsid w:val="00E777FA"/>
    <w:rsid w:val="00E77AFD"/>
    <w:rsid w:val="00E77EFB"/>
    <w:rsid w:val="00E80DEC"/>
    <w:rsid w:val="00E81557"/>
    <w:rsid w:val="00E829B8"/>
    <w:rsid w:val="00E833D4"/>
    <w:rsid w:val="00E83BD4"/>
    <w:rsid w:val="00E83E72"/>
    <w:rsid w:val="00E844D9"/>
    <w:rsid w:val="00E84A21"/>
    <w:rsid w:val="00E8633F"/>
    <w:rsid w:val="00E879E5"/>
    <w:rsid w:val="00E92D81"/>
    <w:rsid w:val="00E94CEF"/>
    <w:rsid w:val="00E9514E"/>
    <w:rsid w:val="00E953E0"/>
    <w:rsid w:val="00E964E4"/>
    <w:rsid w:val="00E96D4F"/>
    <w:rsid w:val="00E97522"/>
    <w:rsid w:val="00E9752E"/>
    <w:rsid w:val="00EA0577"/>
    <w:rsid w:val="00EA0C1B"/>
    <w:rsid w:val="00EA22F5"/>
    <w:rsid w:val="00EA2789"/>
    <w:rsid w:val="00EA3303"/>
    <w:rsid w:val="00EA3465"/>
    <w:rsid w:val="00EA38FE"/>
    <w:rsid w:val="00EA3F3D"/>
    <w:rsid w:val="00EA4ED9"/>
    <w:rsid w:val="00EB0BB3"/>
    <w:rsid w:val="00EB1469"/>
    <w:rsid w:val="00EB198A"/>
    <w:rsid w:val="00EB360D"/>
    <w:rsid w:val="00EB3C33"/>
    <w:rsid w:val="00EB4066"/>
    <w:rsid w:val="00EB4087"/>
    <w:rsid w:val="00EB5366"/>
    <w:rsid w:val="00EB733A"/>
    <w:rsid w:val="00EB7E61"/>
    <w:rsid w:val="00EC024A"/>
    <w:rsid w:val="00EC0276"/>
    <w:rsid w:val="00EC308F"/>
    <w:rsid w:val="00EC49C9"/>
    <w:rsid w:val="00EC4F85"/>
    <w:rsid w:val="00EC51D7"/>
    <w:rsid w:val="00EC5426"/>
    <w:rsid w:val="00EC6DA6"/>
    <w:rsid w:val="00EC74DE"/>
    <w:rsid w:val="00ED1078"/>
    <w:rsid w:val="00ED1178"/>
    <w:rsid w:val="00ED6A78"/>
    <w:rsid w:val="00ED6D7E"/>
    <w:rsid w:val="00ED7039"/>
    <w:rsid w:val="00EE1828"/>
    <w:rsid w:val="00EE1B1E"/>
    <w:rsid w:val="00EE4708"/>
    <w:rsid w:val="00EE596E"/>
    <w:rsid w:val="00EE6616"/>
    <w:rsid w:val="00EE671F"/>
    <w:rsid w:val="00EE67AB"/>
    <w:rsid w:val="00EF0584"/>
    <w:rsid w:val="00EF085A"/>
    <w:rsid w:val="00EF1CBB"/>
    <w:rsid w:val="00EF2B16"/>
    <w:rsid w:val="00EF4335"/>
    <w:rsid w:val="00EF48CB"/>
    <w:rsid w:val="00EF689D"/>
    <w:rsid w:val="00EF6A80"/>
    <w:rsid w:val="00EF7E2E"/>
    <w:rsid w:val="00F02078"/>
    <w:rsid w:val="00F02A47"/>
    <w:rsid w:val="00F03EE7"/>
    <w:rsid w:val="00F041E4"/>
    <w:rsid w:val="00F057B5"/>
    <w:rsid w:val="00F05DAE"/>
    <w:rsid w:val="00F0763A"/>
    <w:rsid w:val="00F0773C"/>
    <w:rsid w:val="00F07F99"/>
    <w:rsid w:val="00F108C1"/>
    <w:rsid w:val="00F10C73"/>
    <w:rsid w:val="00F117A7"/>
    <w:rsid w:val="00F1180D"/>
    <w:rsid w:val="00F11DE6"/>
    <w:rsid w:val="00F11E39"/>
    <w:rsid w:val="00F12F7C"/>
    <w:rsid w:val="00F1347E"/>
    <w:rsid w:val="00F14822"/>
    <w:rsid w:val="00F14D54"/>
    <w:rsid w:val="00F15E38"/>
    <w:rsid w:val="00F160F4"/>
    <w:rsid w:val="00F20F74"/>
    <w:rsid w:val="00F24D3B"/>
    <w:rsid w:val="00F251E1"/>
    <w:rsid w:val="00F25756"/>
    <w:rsid w:val="00F26E98"/>
    <w:rsid w:val="00F2713F"/>
    <w:rsid w:val="00F27327"/>
    <w:rsid w:val="00F27AAF"/>
    <w:rsid w:val="00F300FE"/>
    <w:rsid w:val="00F30BA1"/>
    <w:rsid w:val="00F30EF7"/>
    <w:rsid w:val="00F31F2D"/>
    <w:rsid w:val="00F32529"/>
    <w:rsid w:val="00F32CAE"/>
    <w:rsid w:val="00F33CB0"/>
    <w:rsid w:val="00F34725"/>
    <w:rsid w:val="00F35E10"/>
    <w:rsid w:val="00F3654D"/>
    <w:rsid w:val="00F408A2"/>
    <w:rsid w:val="00F41F0A"/>
    <w:rsid w:val="00F42847"/>
    <w:rsid w:val="00F43869"/>
    <w:rsid w:val="00F43907"/>
    <w:rsid w:val="00F43D60"/>
    <w:rsid w:val="00F4451D"/>
    <w:rsid w:val="00F5052E"/>
    <w:rsid w:val="00F50EDA"/>
    <w:rsid w:val="00F511A6"/>
    <w:rsid w:val="00F52E4B"/>
    <w:rsid w:val="00F53F43"/>
    <w:rsid w:val="00F54A1D"/>
    <w:rsid w:val="00F54E2F"/>
    <w:rsid w:val="00F56942"/>
    <w:rsid w:val="00F575E0"/>
    <w:rsid w:val="00F578C3"/>
    <w:rsid w:val="00F60918"/>
    <w:rsid w:val="00F61A44"/>
    <w:rsid w:val="00F62972"/>
    <w:rsid w:val="00F631B4"/>
    <w:rsid w:val="00F65CF6"/>
    <w:rsid w:val="00F66DF9"/>
    <w:rsid w:val="00F67518"/>
    <w:rsid w:val="00F67A07"/>
    <w:rsid w:val="00F705A0"/>
    <w:rsid w:val="00F70CC0"/>
    <w:rsid w:val="00F71352"/>
    <w:rsid w:val="00F7135D"/>
    <w:rsid w:val="00F7175F"/>
    <w:rsid w:val="00F76287"/>
    <w:rsid w:val="00F76AAC"/>
    <w:rsid w:val="00F800FA"/>
    <w:rsid w:val="00F80CDA"/>
    <w:rsid w:val="00F81838"/>
    <w:rsid w:val="00F819F3"/>
    <w:rsid w:val="00F81F2D"/>
    <w:rsid w:val="00F84846"/>
    <w:rsid w:val="00F85EBE"/>
    <w:rsid w:val="00F870A4"/>
    <w:rsid w:val="00F87E8B"/>
    <w:rsid w:val="00F907AB"/>
    <w:rsid w:val="00F93117"/>
    <w:rsid w:val="00F93236"/>
    <w:rsid w:val="00F93724"/>
    <w:rsid w:val="00F9613C"/>
    <w:rsid w:val="00F96C18"/>
    <w:rsid w:val="00F97E4B"/>
    <w:rsid w:val="00FA0AB4"/>
    <w:rsid w:val="00FA0D44"/>
    <w:rsid w:val="00FA38BD"/>
    <w:rsid w:val="00FA458C"/>
    <w:rsid w:val="00FA5B04"/>
    <w:rsid w:val="00FA75A9"/>
    <w:rsid w:val="00FA78BA"/>
    <w:rsid w:val="00FA7BC8"/>
    <w:rsid w:val="00FB03ED"/>
    <w:rsid w:val="00FB0715"/>
    <w:rsid w:val="00FB0A04"/>
    <w:rsid w:val="00FB0B1D"/>
    <w:rsid w:val="00FB1909"/>
    <w:rsid w:val="00FB243E"/>
    <w:rsid w:val="00FB2CA5"/>
    <w:rsid w:val="00FB31F9"/>
    <w:rsid w:val="00FB3598"/>
    <w:rsid w:val="00FB4A6A"/>
    <w:rsid w:val="00FB4B51"/>
    <w:rsid w:val="00FB4F2B"/>
    <w:rsid w:val="00FB5ACB"/>
    <w:rsid w:val="00FB6719"/>
    <w:rsid w:val="00FB7B24"/>
    <w:rsid w:val="00FC00FB"/>
    <w:rsid w:val="00FC1156"/>
    <w:rsid w:val="00FC4008"/>
    <w:rsid w:val="00FC54AE"/>
    <w:rsid w:val="00FC5542"/>
    <w:rsid w:val="00FC5689"/>
    <w:rsid w:val="00FC6006"/>
    <w:rsid w:val="00FC6616"/>
    <w:rsid w:val="00FD0487"/>
    <w:rsid w:val="00FD0A46"/>
    <w:rsid w:val="00FD0A82"/>
    <w:rsid w:val="00FD3804"/>
    <w:rsid w:val="00FD3996"/>
    <w:rsid w:val="00FD3C88"/>
    <w:rsid w:val="00FD4BC2"/>
    <w:rsid w:val="00FD517D"/>
    <w:rsid w:val="00FD62CD"/>
    <w:rsid w:val="00FD6A56"/>
    <w:rsid w:val="00FD734C"/>
    <w:rsid w:val="00FE2CB9"/>
    <w:rsid w:val="00FE3884"/>
    <w:rsid w:val="00FE430B"/>
    <w:rsid w:val="00FE4C58"/>
    <w:rsid w:val="00FE5B1D"/>
    <w:rsid w:val="00FE669E"/>
    <w:rsid w:val="00FE73A6"/>
    <w:rsid w:val="00FE7E2F"/>
    <w:rsid w:val="00FF1003"/>
    <w:rsid w:val="00FF2862"/>
    <w:rsid w:val="00FF4D4D"/>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A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paragraph" w:styleId="Heading4">
    <w:name w:val="heading 4"/>
    <w:basedOn w:val="Normal"/>
    <w:next w:val="Normal"/>
    <w:link w:val="Heading4Char"/>
    <w:semiHidden/>
    <w:unhideWhenUsed/>
    <w:qFormat/>
    <w:rsid w:val="009E554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F541D"/>
    <w:pPr>
      <w:spacing w:before="240" w:after="60" w:line="312"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paragraph" w:styleId="BalloonText">
    <w:name w:val="Balloon Text"/>
    <w:basedOn w:val="Normal"/>
    <w:link w:val="BalloonTextChar"/>
    <w:rsid w:val="001231A9"/>
    <w:rPr>
      <w:rFonts w:ascii="Tahoma" w:hAnsi="Tahoma" w:cs="Tahoma"/>
      <w:sz w:val="16"/>
      <w:szCs w:val="16"/>
    </w:rPr>
  </w:style>
  <w:style w:type="character" w:customStyle="1" w:styleId="BalloonTextChar">
    <w:name w:val="Balloon Text Char"/>
    <w:basedOn w:val="DefaultParagraphFont"/>
    <w:link w:val="BalloonText"/>
    <w:rsid w:val="001231A9"/>
    <w:rPr>
      <w:rFonts w:ascii="Tahoma" w:hAnsi="Tahoma" w:cs="Tahoma"/>
      <w:sz w:val="16"/>
      <w:szCs w:val="16"/>
    </w:rPr>
  </w:style>
  <w:style w:type="character" w:customStyle="1" w:styleId="FooterChar">
    <w:name w:val="Footer Char"/>
    <w:basedOn w:val="DefaultParagraphFont"/>
    <w:link w:val="Footer"/>
    <w:uiPriority w:val="99"/>
    <w:rsid w:val="00B6024D"/>
    <w:rPr>
      <w:sz w:val="24"/>
      <w:szCs w:val="24"/>
    </w:rPr>
  </w:style>
  <w:style w:type="paragraph" w:styleId="BodyText2">
    <w:name w:val="Body Text 2"/>
    <w:basedOn w:val="Normal"/>
    <w:link w:val="BodyText2Char"/>
    <w:rsid w:val="00D27B00"/>
    <w:rPr>
      <w:sz w:val="28"/>
    </w:rPr>
  </w:style>
  <w:style w:type="character" w:customStyle="1" w:styleId="BodyText2Char">
    <w:name w:val="Body Text 2 Char"/>
    <w:basedOn w:val="DefaultParagraphFont"/>
    <w:link w:val="BodyText2"/>
    <w:rsid w:val="00D27B00"/>
    <w:rPr>
      <w:sz w:val="28"/>
      <w:szCs w:val="24"/>
    </w:rPr>
  </w:style>
  <w:style w:type="character" w:customStyle="1" w:styleId="fontstyle21">
    <w:name w:val="fontstyle21"/>
    <w:basedOn w:val="DefaultParagraphFont"/>
    <w:rsid w:val="00150E79"/>
    <w:rPr>
      <w:rFonts w:ascii="TimesNewRomanPSMT" w:hAnsi="TimesNewRomanPSMT" w:hint="default"/>
      <w:b w:val="0"/>
      <w:bCs w:val="0"/>
      <w:i w:val="0"/>
      <w:iCs w:val="0"/>
      <w:color w:val="000000"/>
      <w:sz w:val="28"/>
      <w:szCs w:val="28"/>
    </w:rPr>
  </w:style>
  <w:style w:type="paragraph" w:customStyle="1" w:styleId="2">
    <w:name w:val="2"/>
    <w:basedOn w:val="Normal"/>
    <w:qFormat/>
    <w:rsid w:val="00002971"/>
    <w:pPr>
      <w:spacing w:before="120" w:after="120"/>
    </w:pPr>
    <w:rPr>
      <w:rFonts w:eastAsia="SimSun"/>
      <w:b/>
      <w:bCs/>
      <w:noProof/>
      <w:sz w:val="28"/>
      <w:szCs w:val="26"/>
      <w:lang w:val="da-DK"/>
    </w:rPr>
  </w:style>
  <w:style w:type="character" w:styleId="Hyperlink">
    <w:name w:val="Hyperlink"/>
    <w:basedOn w:val="DefaultParagraphFont"/>
    <w:uiPriority w:val="99"/>
    <w:semiHidden/>
    <w:unhideWhenUsed/>
    <w:rsid w:val="001326DA"/>
    <w:rPr>
      <w:color w:val="0000FF"/>
      <w:u w:val="single"/>
    </w:rPr>
  </w:style>
  <w:style w:type="character" w:customStyle="1" w:styleId="fontstyle41">
    <w:name w:val="fontstyle41"/>
    <w:basedOn w:val="DefaultParagraphFont"/>
    <w:rsid w:val="008250A7"/>
    <w:rPr>
      <w:rFonts w:ascii="Times New Roman" w:hAnsi="Times New Roman" w:cs="Times New Roman" w:hint="default"/>
      <w:b w:val="0"/>
      <w:bCs w:val="0"/>
      <w:i/>
      <w:iCs/>
      <w:color w:val="000000"/>
      <w:sz w:val="28"/>
      <w:szCs w:val="28"/>
    </w:rPr>
  </w:style>
  <w:style w:type="character" w:customStyle="1" w:styleId="Heading5Char">
    <w:name w:val="Heading 5 Char"/>
    <w:basedOn w:val="DefaultParagraphFont"/>
    <w:link w:val="Heading5"/>
    <w:uiPriority w:val="9"/>
    <w:rsid w:val="00BF541D"/>
    <w:rPr>
      <w:rFonts w:ascii="Calibri" w:hAnsi="Calibri"/>
      <w:b/>
      <w:bCs/>
      <w:i/>
      <w:iCs/>
      <w:sz w:val="26"/>
      <w:szCs w:val="26"/>
    </w:rPr>
  </w:style>
  <w:style w:type="character" w:customStyle="1" w:styleId="Heading4Char">
    <w:name w:val="Heading 4 Char"/>
    <w:basedOn w:val="DefaultParagraphFont"/>
    <w:link w:val="Heading4"/>
    <w:semiHidden/>
    <w:rsid w:val="009E5540"/>
    <w:rPr>
      <w:rFonts w:asciiTheme="majorHAnsi" w:eastAsiaTheme="majorEastAsia" w:hAnsiTheme="majorHAnsi" w:cstheme="majorBidi"/>
      <w:b/>
      <w:bCs/>
      <w:i/>
      <w:iCs/>
      <w:color w:val="4472C4" w:themeColor="accent1"/>
      <w:sz w:val="24"/>
      <w:szCs w:val="24"/>
    </w:rPr>
  </w:style>
  <w:style w:type="character" w:customStyle="1" w:styleId="apple-converted-space">
    <w:name w:val="apple-converted-space"/>
    <w:uiPriority w:val="99"/>
    <w:rsid w:val="00FB19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paragraph" w:styleId="Heading4">
    <w:name w:val="heading 4"/>
    <w:basedOn w:val="Normal"/>
    <w:next w:val="Normal"/>
    <w:link w:val="Heading4Char"/>
    <w:semiHidden/>
    <w:unhideWhenUsed/>
    <w:qFormat/>
    <w:rsid w:val="009E554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F541D"/>
    <w:pPr>
      <w:spacing w:before="240" w:after="60" w:line="312"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paragraph" w:styleId="BalloonText">
    <w:name w:val="Balloon Text"/>
    <w:basedOn w:val="Normal"/>
    <w:link w:val="BalloonTextChar"/>
    <w:rsid w:val="001231A9"/>
    <w:rPr>
      <w:rFonts w:ascii="Tahoma" w:hAnsi="Tahoma" w:cs="Tahoma"/>
      <w:sz w:val="16"/>
      <w:szCs w:val="16"/>
    </w:rPr>
  </w:style>
  <w:style w:type="character" w:customStyle="1" w:styleId="BalloonTextChar">
    <w:name w:val="Balloon Text Char"/>
    <w:basedOn w:val="DefaultParagraphFont"/>
    <w:link w:val="BalloonText"/>
    <w:rsid w:val="001231A9"/>
    <w:rPr>
      <w:rFonts w:ascii="Tahoma" w:hAnsi="Tahoma" w:cs="Tahoma"/>
      <w:sz w:val="16"/>
      <w:szCs w:val="16"/>
    </w:rPr>
  </w:style>
  <w:style w:type="character" w:customStyle="1" w:styleId="FooterChar">
    <w:name w:val="Footer Char"/>
    <w:basedOn w:val="DefaultParagraphFont"/>
    <w:link w:val="Footer"/>
    <w:uiPriority w:val="99"/>
    <w:rsid w:val="00B6024D"/>
    <w:rPr>
      <w:sz w:val="24"/>
      <w:szCs w:val="24"/>
    </w:rPr>
  </w:style>
  <w:style w:type="paragraph" w:styleId="BodyText2">
    <w:name w:val="Body Text 2"/>
    <w:basedOn w:val="Normal"/>
    <w:link w:val="BodyText2Char"/>
    <w:rsid w:val="00D27B00"/>
    <w:rPr>
      <w:sz w:val="28"/>
    </w:rPr>
  </w:style>
  <w:style w:type="character" w:customStyle="1" w:styleId="BodyText2Char">
    <w:name w:val="Body Text 2 Char"/>
    <w:basedOn w:val="DefaultParagraphFont"/>
    <w:link w:val="BodyText2"/>
    <w:rsid w:val="00D27B00"/>
    <w:rPr>
      <w:sz w:val="28"/>
      <w:szCs w:val="24"/>
    </w:rPr>
  </w:style>
  <w:style w:type="character" w:customStyle="1" w:styleId="fontstyle21">
    <w:name w:val="fontstyle21"/>
    <w:basedOn w:val="DefaultParagraphFont"/>
    <w:rsid w:val="00150E79"/>
    <w:rPr>
      <w:rFonts w:ascii="TimesNewRomanPSMT" w:hAnsi="TimesNewRomanPSMT" w:hint="default"/>
      <w:b w:val="0"/>
      <w:bCs w:val="0"/>
      <w:i w:val="0"/>
      <w:iCs w:val="0"/>
      <w:color w:val="000000"/>
      <w:sz w:val="28"/>
      <w:szCs w:val="28"/>
    </w:rPr>
  </w:style>
  <w:style w:type="paragraph" w:customStyle="1" w:styleId="2">
    <w:name w:val="2"/>
    <w:basedOn w:val="Normal"/>
    <w:qFormat/>
    <w:rsid w:val="00002971"/>
    <w:pPr>
      <w:spacing w:before="120" w:after="120"/>
    </w:pPr>
    <w:rPr>
      <w:rFonts w:eastAsia="SimSun"/>
      <w:b/>
      <w:bCs/>
      <w:noProof/>
      <w:sz w:val="28"/>
      <w:szCs w:val="26"/>
      <w:lang w:val="da-DK"/>
    </w:rPr>
  </w:style>
  <w:style w:type="character" w:styleId="Hyperlink">
    <w:name w:val="Hyperlink"/>
    <w:basedOn w:val="DefaultParagraphFont"/>
    <w:uiPriority w:val="99"/>
    <w:semiHidden/>
    <w:unhideWhenUsed/>
    <w:rsid w:val="001326DA"/>
    <w:rPr>
      <w:color w:val="0000FF"/>
      <w:u w:val="single"/>
    </w:rPr>
  </w:style>
  <w:style w:type="character" w:customStyle="1" w:styleId="fontstyle41">
    <w:name w:val="fontstyle41"/>
    <w:basedOn w:val="DefaultParagraphFont"/>
    <w:rsid w:val="008250A7"/>
    <w:rPr>
      <w:rFonts w:ascii="Times New Roman" w:hAnsi="Times New Roman" w:cs="Times New Roman" w:hint="default"/>
      <w:b w:val="0"/>
      <w:bCs w:val="0"/>
      <w:i/>
      <w:iCs/>
      <w:color w:val="000000"/>
      <w:sz w:val="28"/>
      <w:szCs w:val="28"/>
    </w:rPr>
  </w:style>
  <w:style w:type="character" w:customStyle="1" w:styleId="Heading5Char">
    <w:name w:val="Heading 5 Char"/>
    <w:basedOn w:val="DefaultParagraphFont"/>
    <w:link w:val="Heading5"/>
    <w:uiPriority w:val="9"/>
    <w:rsid w:val="00BF541D"/>
    <w:rPr>
      <w:rFonts w:ascii="Calibri" w:hAnsi="Calibri"/>
      <w:b/>
      <w:bCs/>
      <w:i/>
      <w:iCs/>
      <w:sz w:val="26"/>
      <w:szCs w:val="26"/>
    </w:rPr>
  </w:style>
  <w:style w:type="character" w:customStyle="1" w:styleId="Heading4Char">
    <w:name w:val="Heading 4 Char"/>
    <w:basedOn w:val="DefaultParagraphFont"/>
    <w:link w:val="Heading4"/>
    <w:semiHidden/>
    <w:rsid w:val="009E5540"/>
    <w:rPr>
      <w:rFonts w:asciiTheme="majorHAnsi" w:eastAsiaTheme="majorEastAsia" w:hAnsiTheme="majorHAnsi" w:cstheme="majorBidi"/>
      <w:b/>
      <w:bCs/>
      <w:i/>
      <w:iCs/>
      <w:color w:val="4472C4" w:themeColor="accent1"/>
      <w:sz w:val="24"/>
      <w:szCs w:val="24"/>
    </w:rPr>
  </w:style>
  <w:style w:type="character" w:customStyle="1" w:styleId="apple-converted-space">
    <w:name w:val="apple-converted-space"/>
    <w:uiPriority w:val="99"/>
    <w:rsid w:val="00FB1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25">
      <w:bodyDiv w:val="1"/>
      <w:marLeft w:val="0"/>
      <w:marRight w:val="0"/>
      <w:marTop w:val="0"/>
      <w:marBottom w:val="0"/>
      <w:divBdr>
        <w:top w:val="none" w:sz="0" w:space="0" w:color="auto"/>
        <w:left w:val="none" w:sz="0" w:space="0" w:color="auto"/>
        <w:bottom w:val="none" w:sz="0" w:space="0" w:color="auto"/>
        <w:right w:val="none" w:sz="0" w:space="0" w:color="auto"/>
      </w:divBdr>
    </w:div>
    <w:div w:id="13004034">
      <w:bodyDiv w:val="1"/>
      <w:marLeft w:val="0"/>
      <w:marRight w:val="0"/>
      <w:marTop w:val="0"/>
      <w:marBottom w:val="0"/>
      <w:divBdr>
        <w:top w:val="none" w:sz="0" w:space="0" w:color="auto"/>
        <w:left w:val="none" w:sz="0" w:space="0" w:color="auto"/>
        <w:bottom w:val="none" w:sz="0" w:space="0" w:color="auto"/>
        <w:right w:val="none" w:sz="0" w:space="0" w:color="auto"/>
      </w:divBdr>
    </w:div>
    <w:div w:id="83887922">
      <w:bodyDiv w:val="1"/>
      <w:marLeft w:val="0"/>
      <w:marRight w:val="0"/>
      <w:marTop w:val="0"/>
      <w:marBottom w:val="0"/>
      <w:divBdr>
        <w:top w:val="none" w:sz="0" w:space="0" w:color="auto"/>
        <w:left w:val="none" w:sz="0" w:space="0" w:color="auto"/>
        <w:bottom w:val="none" w:sz="0" w:space="0" w:color="auto"/>
        <w:right w:val="none" w:sz="0" w:space="0" w:color="auto"/>
      </w:divBdr>
    </w:div>
    <w:div w:id="138616184">
      <w:bodyDiv w:val="1"/>
      <w:marLeft w:val="0"/>
      <w:marRight w:val="0"/>
      <w:marTop w:val="0"/>
      <w:marBottom w:val="0"/>
      <w:divBdr>
        <w:top w:val="none" w:sz="0" w:space="0" w:color="auto"/>
        <w:left w:val="none" w:sz="0" w:space="0" w:color="auto"/>
        <w:bottom w:val="none" w:sz="0" w:space="0" w:color="auto"/>
        <w:right w:val="none" w:sz="0" w:space="0" w:color="auto"/>
      </w:divBdr>
    </w:div>
    <w:div w:id="206993222">
      <w:bodyDiv w:val="1"/>
      <w:marLeft w:val="0"/>
      <w:marRight w:val="0"/>
      <w:marTop w:val="0"/>
      <w:marBottom w:val="0"/>
      <w:divBdr>
        <w:top w:val="none" w:sz="0" w:space="0" w:color="auto"/>
        <w:left w:val="none" w:sz="0" w:space="0" w:color="auto"/>
        <w:bottom w:val="none" w:sz="0" w:space="0" w:color="auto"/>
        <w:right w:val="none" w:sz="0" w:space="0" w:color="auto"/>
      </w:divBdr>
    </w:div>
    <w:div w:id="334235959">
      <w:bodyDiv w:val="1"/>
      <w:marLeft w:val="0"/>
      <w:marRight w:val="0"/>
      <w:marTop w:val="0"/>
      <w:marBottom w:val="0"/>
      <w:divBdr>
        <w:top w:val="none" w:sz="0" w:space="0" w:color="auto"/>
        <w:left w:val="none" w:sz="0" w:space="0" w:color="auto"/>
        <w:bottom w:val="none" w:sz="0" w:space="0" w:color="auto"/>
        <w:right w:val="none" w:sz="0" w:space="0" w:color="auto"/>
      </w:divBdr>
    </w:div>
    <w:div w:id="354816613">
      <w:bodyDiv w:val="1"/>
      <w:marLeft w:val="0"/>
      <w:marRight w:val="0"/>
      <w:marTop w:val="0"/>
      <w:marBottom w:val="0"/>
      <w:divBdr>
        <w:top w:val="none" w:sz="0" w:space="0" w:color="auto"/>
        <w:left w:val="none" w:sz="0" w:space="0" w:color="auto"/>
        <w:bottom w:val="none" w:sz="0" w:space="0" w:color="auto"/>
        <w:right w:val="none" w:sz="0" w:space="0" w:color="auto"/>
      </w:divBdr>
    </w:div>
    <w:div w:id="378867340">
      <w:bodyDiv w:val="1"/>
      <w:marLeft w:val="0"/>
      <w:marRight w:val="0"/>
      <w:marTop w:val="0"/>
      <w:marBottom w:val="0"/>
      <w:divBdr>
        <w:top w:val="none" w:sz="0" w:space="0" w:color="auto"/>
        <w:left w:val="none" w:sz="0" w:space="0" w:color="auto"/>
        <w:bottom w:val="none" w:sz="0" w:space="0" w:color="auto"/>
        <w:right w:val="none" w:sz="0" w:space="0" w:color="auto"/>
      </w:divBdr>
    </w:div>
    <w:div w:id="501317196">
      <w:bodyDiv w:val="1"/>
      <w:marLeft w:val="0"/>
      <w:marRight w:val="0"/>
      <w:marTop w:val="0"/>
      <w:marBottom w:val="0"/>
      <w:divBdr>
        <w:top w:val="none" w:sz="0" w:space="0" w:color="auto"/>
        <w:left w:val="none" w:sz="0" w:space="0" w:color="auto"/>
        <w:bottom w:val="none" w:sz="0" w:space="0" w:color="auto"/>
        <w:right w:val="none" w:sz="0" w:space="0" w:color="auto"/>
      </w:divBdr>
    </w:div>
    <w:div w:id="518279613">
      <w:bodyDiv w:val="1"/>
      <w:marLeft w:val="0"/>
      <w:marRight w:val="0"/>
      <w:marTop w:val="0"/>
      <w:marBottom w:val="0"/>
      <w:divBdr>
        <w:top w:val="none" w:sz="0" w:space="0" w:color="auto"/>
        <w:left w:val="none" w:sz="0" w:space="0" w:color="auto"/>
        <w:bottom w:val="none" w:sz="0" w:space="0" w:color="auto"/>
        <w:right w:val="none" w:sz="0" w:space="0" w:color="auto"/>
      </w:divBdr>
    </w:div>
    <w:div w:id="581794662">
      <w:bodyDiv w:val="1"/>
      <w:marLeft w:val="0"/>
      <w:marRight w:val="0"/>
      <w:marTop w:val="0"/>
      <w:marBottom w:val="0"/>
      <w:divBdr>
        <w:top w:val="none" w:sz="0" w:space="0" w:color="auto"/>
        <w:left w:val="none" w:sz="0" w:space="0" w:color="auto"/>
        <w:bottom w:val="none" w:sz="0" w:space="0" w:color="auto"/>
        <w:right w:val="none" w:sz="0" w:space="0" w:color="auto"/>
      </w:divBdr>
    </w:div>
    <w:div w:id="658389419">
      <w:bodyDiv w:val="1"/>
      <w:marLeft w:val="0"/>
      <w:marRight w:val="0"/>
      <w:marTop w:val="0"/>
      <w:marBottom w:val="0"/>
      <w:divBdr>
        <w:top w:val="none" w:sz="0" w:space="0" w:color="auto"/>
        <w:left w:val="none" w:sz="0" w:space="0" w:color="auto"/>
        <w:bottom w:val="none" w:sz="0" w:space="0" w:color="auto"/>
        <w:right w:val="none" w:sz="0" w:space="0" w:color="auto"/>
      </w:divBdr>
    </w:div>
    <w:div w:id="658462960">
      <w:bodyDiv w:val="1"/>
      <w:marLeft w:val="0"/>
      <w:marRight w:val="0"/>
      <w:marTop w:val="0"/>
      <w:marBottom w:val="0"/>
      <w:divBdr>
        <w:top w:val="none" w:sz="0" w:space="0" w:color="auto"/>
        <w:left w:val="none" w:sz="0" w:space="0" w:color="auto"/>
        <w:bottom w:val="none" w:sz="0" w:space="0" w:color="auto"/>
        <w:right w:val="none" w:sz="0" w:space="0" w:color="auto"/>
      </w:divBdr>
    </w:div>
    <w:div w:id="677535878">
      <w:bodyDiv w:val="1"/>
      <w:marLeft w:val="0"/>
      <w:marRight w:val="0"/>
      <w:marTop w:val="0"/>
      <w:marBottom w:val="0"/>
      <w:divBdr>
        <w:top w:val="none" w:sz="0" w:space="0" w:color="auto"/>
        <w:left w:val="none" w:sz="0" w:space="0" w:color="auto"/>
        <w:bottom w:val="none" w:sz="0" w:space="0" w:color="auto"/>
        <w:right w:val="none" w:sz="0" w:space="0" w:color="auto"/>
      </w:divBdr>
    </w:div>
    <w:div w:id="682055267">
      <w:bodyDiv w:val="1"/>
      <w:marLeft w:val="0"/>
      <w:marRight w:val="0"/>
      <w:marTop w:val="0"/>
      <w:marBottom w:val="0"/>
      <w:divBdr>
        <w:top w:val="none" w:sz="0" w:space="0" w:color="auto"/>
        <w:left w:val="none" w:sz="0" w:space="0" w:color="auto"/>
        <w:bottom w:val="none" w:sz="0" w:space="0" w:color="auto"/>
        <w:right w:val="none" w:sz="0" w:space="0" w:color="auto"/>
      </w:divBdr>
    </w:div>
    <w:div w:id="690883535">
      <w:bodyDiv w:val="1"/>
      <w:marLeft w:val="0"/>
      <w:marRight w:val="0"/>
      <w:marTop w:val="0"/>
      <w:marBottom w:val="0"/>
      <w:divBdr>
        <w:top w:val="none" w:sz="0" w:space="0" w:color="auto"/>
        <w:left w:val="none" w:sz="0" w:space="0" w:color="auto"/>
        <w:bottom w:val="none" w:sz="0" w:space="0" w:color="auto"/>
        <w:right w:val="none" w:sz="0" w:space="0" w:color="auto"/>
      </w:divBdr>
    </w:div>
    <w:div w:id="717584210">
      <w:bodyDiv w:val="1"/>
      <w:marLeft w:val="0"/>
      <w:marRight w:val="0"/>
      <w:marTop w:val="0"/>
      <w:marBottom w:val="0"/>
      <w:divBdr>
        <w:top w:val="none" w:sz="0" w:space="0" w:color="auto"/>
        <w:left w:val="none" w:sz="0" w:space="0" w:color="auto"/>
        <w:bottom w:val="none" w:sz="0" w:space="0" w:color="auto"/>
        <w:right w:val="none" w:sz="0" w:space="0" w:color="auto"/>
      </w:divBdr>
    </w:div>
    <w:div w:id="748356657">
      <w:bodyDiv w:val="1"/>
      <w:marLeft w:val="0"/>
      <w:marRight w:val="0"/>
      <w:marTop w:val="0"/>
      <w:marBottom w:val="0"/>
      <w:divBdr>
        <w:top w:val="none" w:sz="0" w:space="0" w:color="auto"/>
        <w:left w:val="none" w:sz="0" w:space="0" w:color="auto"/>
        <w:bottom w:val="none" w:sz="0" w:space="0" w:color="auto"/>
        <w:right w:val="none" w:sz="0" w:space="0" w:color="auto"/>
      </w:divBdr>
    </w:div>
    <w:div w:id="762528826">
      <w:bodyDiv w:val="1"/>
      <w:marLeft w:val="0"/>
      <w:marRight w:val="0"/>
      <w:marTop w:val="0"/>
      <w:marBottom w:val="0"/>
      <w:divBdr>
        <w:top w:val="none" w:sz="0" w:space="0" w:color="auto"/>
        <w:left w:val="none" w:sz="0" w:space="0" w:color="auto"/>
        <w:bottom w:val="none" w:sz="0" w:space="0" w:color="auto"/>
        <w:right w:val="none" w:sz="0" w:space="0" w:color="auto"/>
      </w:divBdr>
    </w:div>
    <w:div w:id="803082517">
      <w:bodyDiv w:val="1"/>
      <w:marLeft w:val="0"/>
      <w:marRight w:val="0"/>
      <w:marTop w:val="0"/>
      <w:marBottom w:val="0"/>
      <w:divBdr>
        <w:top w:val="none" w:sz="0" w:space="0" w:color="auto"/>
        <w:left w:val="none" w:sz="0" w:space="0" w:color="auto"/>
        <w:bottom w:val="none" w:sz="0" w:space="0" w:color="auto"/>
        <w:right w:val="none" w:sz="0" w:space="0" w:color="auto"/>
      </w:divBdr>
    </w:div>
    <w:div w:id="824204836">
      <w:bodyDiv w:val="1"/>
      <w:marLeft w:val="0"/>
      <w:marRight w:val="0"/>
      <w:marTop w:val="0"/>
      <w:marBottom w:val="0"/>
      <w:divBdr>
        <w:top w:val="none" w:sz="0" w:space="0" w:color="auto"/>
        <w:left w:val="none" w:sz="0" w:space="0" w:color="auto"/>
        <w:bottom w:val="none" w:sz="0" w:space="0" w:color="auto"/>
        <w:right w:val="none" w:sz="0" w:space="0" w:color="auto"/>
      </w:divBdr>
    </w:div>
    <w:div w:id="834423169">
      <w:bodyDiv w:val="1"/>
      <w:marLeft w:val="0"/>
      <w:marRight w:val="0"/>
      <w:marTop w:val="0"/>
      <w:marBottom w:val="0"/>
      <w:divBdr>
        <w:top w:val="none" w:sz="0" w:space="0" w:color="auto"/>
        <w:left w:val="none" w:sz="0" w:space="0" w:color="auto"/>
        <w:bottom w:val="none" w:sz="0" w:space="0" w:color="auto"/>
        <w:right w:val="none" w:sz="0" w:space="0" w:color="auto"/>
      </w:divBdr>
    </w:div>
    <w:div w:id="883446600">
      <w:bodyDiv w:val="1"/>
      <w:marLeft w:val="0"/>
      <w:marRight w:val="0"/>
      <w:marTop w:val="0"/>
      <w:marBottom w:val="0"/>
      <w:divBdr>
        <w:top w:val="none" w:sz="0" w:space="0" w:color="auto"/>
        <w:left w:val="none" w:sz="0" w:space="0" w:color="auto"/>
        <w:bottom w:val="none" w:sz="0" w:space="0" w:color="auto"/>
        <w:right w:val="none" w:sz="0" w:space="0" w:color="auto"/>
      </w:divBdr>
    </w:div>
    <w:div w:id="932709347">
      <w:bodyDiv w:val="1"/>
      <w:marLeft w:val="0"/>
      <w:marRight w:val="0"/>
      <w:marTop w:val="0"/>
      <w:marBottom w:val="0"/>
      <w:divBdr>
        <w:top w:val="none" w:sz="0" w:space="0" w:color="auto"/>
        <w:left w:val="none" w:sz="0" w:space="0" w:color="auto"/>
        <w:bottom w:val="none" w:sz="0" w:space="0" w:color="auto"/>
        <w:right w:val="none" w:sz="0" w:space="0" w:color="auto"/>
      </w:divBdr>
    </w:div>
    <w:div w:id="991982793">
      <w:bodyDiv w:val="1"/>
      <w:marLeft w:val="0"/>
      <w:marRight w:val="0"/>
      <w:marTop w:val="0"/>
      <w:marBottom w:val="0"/>
      <w:divBdr>
        <w:top w:val="none" w:sz="0" w:space="0" w:color="auto"/>
        <w:left w:val="none" w:sz="0" w:space="0" w:color="auto"/>
        <w:bottom w:val="none" w:sz="0" w:space="0" w:color="auto"/>
        <w:right w:val="none" w:sz="0" w:space="0" w:color="auto"/>
      </w:divBdr>
    </w:div>
    <w:div w:id="1055469263">
      <w:bodyDiv w:val="1"/>
      <w:marLeft w:val="0"/>
      <w:marRight w:val="0"/>
      <w:marTop w:val="0"/>
      <w:marBottom w:val="0"/>
      <w:divBdr>
        <w:top w:val="none" w:sz="0" w:space="0" w:color="auto"/>
        <w:left w:val="none" w:sz="0" w:space="0" w:color="auto"/>
        <w:bottom w:val="none" w:sz="0" w:space="0" w:color="auto"/>
        <w:right w:val="none" w:sz="0" w:space="0" w:color="auto"/>
      </w:divBdr>
    </w:div>
    <w:div w:id="1157378458">
      <w:bodyDiv w:val="1"/>
      <w:marLeft w:val="0"/>
      <w:marRight w:val="0"/>
      <w:marTop w:val="0"/>
      <w:marBottom w:val="0"/>
      <w:divBdr>
        <w:top w:val="none" w:sz="0" w:space="0" w:color="auto"/>
        <w:left w:val="none" w:sz="0" w:space="0" w:color="auto"/>
        <w:bottom w:val="none" w:sz="0" w:space="0" w:color="auto"/>
        <w:right w:val="none" w:sz="0" w:space="0" w:color="auto"/>
      </w:divBdr>
    </w:div>
    <w:div w:id="1161433372">
      <w:bodyDiv w:val="1"/>
      <w:marLeft w:val="0"/>
      <w:marRight w:val="0"/>
      <w:marTop w:val="0"/>
      <w:marBottom w:val="0"/>
      <w:divBdr>
        <w:top w:val="none" w:sz="0" w:space="0" w:color="auto"/>
        <w:left w:val="none" w:sz="0" w:space="0" w:color="auto"/>
        <w:bottom w:val="none" w:sz="0" w:space="0" w:color="auto"/>
        <w:right w:val="none" w:sz="0" w:space="0" w:color="auto"/>
      </w:divBdr>
    </w:div>
    <w:div w:id="1177378366">
      <w:bodyDiv w:val="1"/>
      <w:marLeft w:val="0"/>
      <w:marRight w:val="0"/>
      <w:marTop w:val="0"/>
      <w:marBottom w:val="0"/>
      <w:divBdr>
        <w:top w:val="none" w:sz="0" w:space="0" w:color="auto"/>
        <w:left w:val="none" w:sz="0" w:space="0" w:color="auto"/>
        <w:bottom w:val="none" w:sz="0" w:space="0" w:color="auto"/>
        <w:right w:val="none" w:sz="0" w:space="0" w:color="auto"/>
      </w:divBdr>
    </w:div>
    <w:div w:id="1183864080">
      <w:bodyDiv w:val="1"/>
      <w:marLeft w:val="0"/>
      <w:marRight w:val="0"/>
      <w:marTop w:val="0"/>
      <w:marBottom w:val="0"/>
      <w:divBdr>
        <w:top w:val="none" w:sz="0" w:space="0" w:color="auto"/>
        <w:left w:val="none" w:sz="0" w:space="0" w:color="auto"/>
        <w:bottom w:val="none" w:sz="0" w:space="0" w:color="auto"/>
        <w:right w:val="none" w:sz="0" w:space="0" w:color="auto"/>
      </w:divBdr>
    </w:div>
    <w:div w:id="1253201844">
      <w:bodyDiv w:val="1"/>
      <w:marLeft w:val="0"/>
      <w:marRight w:val="0"/>
      <w:marTop w:val="0"/>
      <w:marBottom w:val="0"/>
      <w:divBdr>
        <w:top w:val="none" w:sz="0" w:space="0" w:color="auto"/>
        <w:left w:val="none" w:sz="0" w:space="0" w:color="auto"/>
        <w:bottom w:val="none" w:sz="0" w:space="0" w:color="auto"/>
        <w:right w:val="none" w:sz="0" w:space="0" w:color="auto"/>
      </w:divBdr>
    </w:div>
    <w:div w:id="1356079032">
      <w:bodyDiv w:val="1"/>
      <w:marLeft w:val="0"/>
      <w:marRight w:val="0"/>
      <w:marTop w:val="0"/>
      <w:marBottom w:val="0"/>
      <w:divBdr>
        <w:top w:val="none" w:sz="0" w:space="0" w:color="auto"/>
        <w:left w:val="none" w:sz="0" w:space="0" w:color="auto"/>
        <w:bottom w:val="none" w:sz="0" w:space="0" w:color="auto"/>
        <w:right w:val="none" w:sz="0" w:space="0" w:color="auto"/>
      </w:divBdr>
    </w:div>
    <w:div w:id="1360668803">
      <w:bodyDiv w:val="1"/>
      <w:marLeft w:val="0"/>
      <w:marRight w:val="0"/>
      <w:marTop w:val="0"/>
      <w:marBottom w:val="0"/>
      <w:divBdr>
        <w:top w:val="none" w:sz="0" w:space="0" w:color="auto"/>
        <w:left w:val="none" w:sz="0" w:space="0" w:color="auto"/>
        <w:bottom w:val="none" w:sz="0" w:space="0" w:color="auto"/>
        <w:right w:val="none" w:sz="0" w:space="0" w:color="auto"/>
      </w:divBdr>
    </w:div>
    <w:div w:id="1480614732">
      <w:bodyDiv w:val="1"/>
      <w:marLeft w:val="0"/>
      <w:marRight w:val="0"/>
      <w:marTop w:val="0"/>
      <w:marBottom w:val="0"/>
      <w:divBdr>
        <w:top w:val="none" w:sz="0" w:space="0" w:color="auto"/>
        <w:left w:val="none" w:sz="0" w:space="0" w:color="auto"/>
        <w:bottom w:val="none" w:sz="0" w:space="0" w:color="auto"/>
        <w:right w:val="none" w:sz="0" w:space="0" w:color="auto"/>
      </w:divBdr>
    </w:div>
    <w:div w:id="1529441384">
      <w:bodyDiv w:val="1"/>
      <w:marLeft w:val="0"/>
      <w:marRight w:val="0"/>
      <w:marTop w:val="0"/>
      <w:marBottom w:val="0"/>
      <w:divBdr>
        <w:top w:val="none" w:sz="0" w:space="0" w:color="auto"/>
        <w:left w:val="none" w:sz="0" w:space="0" w:color="auto"/>
        <w:bottom w:val="none" w:sz="0" w:space="0" w:color="auto"/>
        <w:right w:val="none" w:sz="0" w:space="0" w:color="auto"/>
      </w:divBdr>
    </w:div>
    <w:div w:id="1637102458">
      <w:bodyDiv w:val="1"/>
      <w:marLeft w:val="0"/>
      <w:marRight w:val="0"/>
      <w:marTop w:val="0"/>
      <w:marBottom w:val="0"/>
      <w:divBdr>
        <w:top w:val="none" w:sz="0" w:space="0" w:color="auto"/>
        <w:left w:val="none" w:sz="0" w:space="0" w:color="auto"/>
        <w:bottom w:val="none" w:sz="0" w:space="0" w:color="auto"/>
        <w:right w:val="none" w:sz="0" w:space="0" w:color="auto"/>
      </w:divBdr>
    </w:div>
    <w:div w:id="1655642830">
      <w:bodyDiv w:val="1"/>
      <w:marLeft w:val="0"/>
      <w:marRight w:val="0"/>
      <w:marTop w:val="0"/>
      <w:marBottom w:val="0"/>
      <w:divBdr>
        <w:top w:val="none" w:sz="0" w:space="0" w:color="auto"/>
        <w:left w:val="none" w:sz="0" w:space="0" w:color="auto"/>
        <w:bottom w:val="none" w:sz="0" w:space="0" w:color="auto"/>
        <w:right w:val="none" w:sz="0" w:space="0" w:color="auto"/>
      </w:divBdr>
    </w:div>
    <w:div w:id="1694915478">
      <w:bodyDiv w:val="1"/>
      <w:marLeft w:val="0"/>
      <w:marRight w:val="0"/>
      <w:marTop w:val="0"/>
      <w:marBottom w:val="0"/>
      <w:divBdr>
        <w:top w:val="none" w:sz="0" w:space="0" w:color="auto"/>
        <w:left w:val="none" w:sz="0" w:space="0" w:color="auto"/>
        <w:bottom w:val="none" w:sz="0" w:space="0" w:color="auto"/>
        <w:right w:val="none" w:sz="0" w:space="0" w:color="auto"/>
      </w:divBdr>
    </w:div>
    <w:div w:id="1743329675">
      <w:bodyDiv w:val="1"/>
      <w:marLeft w:val="0"/>
      <w:marRight w:val="0"/>
      <w:marTop w:val="0"/>
      <w:marBottom w:val="0"/>
      <w:divBdr>
        <w:top w:val="none" w:sz="0" w:space="0" w:color="auto"/>
        <w:left w:val="none" w:sz="0" w:space="0" w:color="auto"/>
        <w:bottom w:val="none" w:sz="0" w:space="0" w:color="auto"/>
        <w:right w:val="none" w:sz="0" w:space="0" w:color="auto"/>
      </w:divBdr>
    </w:div>
    <w:div w:id="1749187908">
      <w:bodyDiv w:val="1"/>
      <w:marLeft w:val="0"/>
      <w:marRight w:val="0"/>
      <w:marTop w:val="0"/>
      <w:marBottom w:val="0"/>
      <w:divBdr>
        <w:top w:val="none" w:sz="0" w:space="0" w:color="auto"/>
        <w:left w:val="none" w:sz="0" w:space="0" w:color="auto"/>
        <w:bottom w:val="none" w:sz="0" w:space="0" w:color="auto"/>
        <w:right w:val="none" w:sz="0" w:space="0" w:color="auto"/>
      </w:divBdr>
    </w:div>
    <w:div w:id="1766686647">
      <w:bodyDiv w:val="1"/>
      <w:marLeft w:val="0"/>
      <w:marRight w:val="0"/>
      <w:marTop w:val="0"/>
      <w:marBottom w:val="0"/>
      <w:divBdr>
        <w:top w:val="none" w:sz="0" w:space="0" w:color="auto"/>
        <w:left w:val="none" w:sz="0" w:space="0" w:color="auto"/>
        <w:bottom w:val="none" w:sz="0" w:space="0" w:color="auto"/>
        <w:right w:val="none" w:sz="0" w:space="0" w:color="auto"/>
      </w:divBdr>
    </w:div>
    <w:div w:id="1789157090">
      <w:bodyDiv w:val="1"/>
      <w:marLeft w:val="0"/>
      <w:marRight w:val="0"/>
      <w:marTop w:val="0"/>
      <w:marBottom w:val="0"/>
      <w:divBdr>
        <w:top w:val="none" w:sz="0" w:space="0" w:color="auto"/>
        <w:left w:val="none" w:sz="0" w:space="0" w:color="auto"/>
        <w:bottom w:val="none" w:sz="0" w:space="0" w:color="auto"/>
        <w:right w:val="none" w:sz="0" w:space="0" w:color="auto"/>
      </w:divBdr>
    </w:div>
    <w:div w:id="1799251290">
      <w:bodyDiv w:val="1"/>
      <w:marLeft w:val="0"/>
      <w:marRight w:val="0"/>
      <w:marTop w:val="0"/>
      <w:marBottom w:val="0"/>
      <w:divBdr>
        <w:top w:val="none" w:sz="0" w:space="0" w:color="auto"/>
        <w:left w:val="none" w:sz="0" w:space="0" w:color="auto"/>
        <w:bottom w:val="none" w:sz="0" w:space="0" w:color="auto"/>
        <w:right w:val="none" w:sz="0" w:space="0" w:color="auto"/>
      </w:divBdr>
    </w:div>
    <w:div w:id="1799445023">
      <w:bodyDiv w:val="1"/>
      <w:marLeft w:val="0"/>
      <w:marRight w:val="0"/>
      <w:marTop w:val="0"/>
      <w:marBottom w:val="0"/>
      <w:divBdr>
        <w:top w:val="none" w:sz="0" w:space="0" w:color="auto"/>
        <w:left w:val="none" w:sz="0" w:space="0" w:color="auto"/>
        <w:bottom w:val="none" w:sz="0" w:space="0" w:color="auto"/>
        <w:right w:val="none" w:sz="0" w:space="0" w:color="auto"/>
      </w:divBdr>
    </w:div>
    <w:div w:id="1852645090">
      <w:bodyDiv w:val="1"/>
      <w:marLeft w:val="0"/>
      <w:marRight w:val="0"/>
      <w:marTop w:val="0"/>
      <w:marBottom w:val="0"/>
      <w:divBdr>
        <w:top w:val="none" w:sz="0" w:space="0" w:color="auto"/>
        <w:left w:val="none" w:sz="0" w:space="0" w:color="auto"/>
        <w:bottom w:val="none" w:sz="0" w:space="0" w:color="auto"/>
        <w:right w:val="none" w:sz="0" w:space="0" w:color="auto"/>
      </w:divBdr>
    </w:div>
    <w:div w:id="1906868176">
      <w:bodyDiv w:val="1"/>
      <w:marLeft w:val="0"/>
      <w:marRight w:val="0"/>
      <w:marTop w:val="0"/>
      <w:marBottom w:val="0"/>
      <w:divBdr>
        <w:top w:val="none" w:sz="0" w:space="0" w:color="auto"/>
        <w:left w:val="none" w:sz="0" w:space="0" w:color="auto"/>
        <w:bottom w:val="none" w:sz="0" w:space="0" w:color="auto"/>
        <w:right w:val="none" w:sz="0" w:space="0" w:color="auto"/>
      </w:divBdr>
    </w:div>
    <w:div w:id="1912159465">
      <w:bodyDiv w:val="1"/>
      <w:marLeft w:val="0"/>
      <w:marRight w:val="0"/>
      <w:marTop w:val="0"/>
      <w:marBottom w:val="0"/>
      <w:divBdr>
        <w:top w:val="none" w:sz="0" w:space="0" w:color="auto"/>
        <w:left w:val="none" w:sz="0" w:space="0" w:color="auto"/>
        <w:bottom w:val="none" w:sz="0" w:space="0" w:color="auto"/>
        <w:right w:val="none" w:sz="0" w:space="0" w:color="auto"/>
      </w:divBdr>
    </w:div>
    <w:div w:id="1929849213">
      <w:bodyDiv w:val="1"/>
      <w:marLeft w:val="0"/>
      <w:marRight w:val="0"/>
      <w:marTop w:val="0"/>
      <w:marBottom w:val="0"/>
      <w:divBdr>
        <w:top w:val="none" w:sz="0" w:space="0" w:color="auto"/>
        <w:left w:val="none" w:sz="0" w:space="0" w:color="auto"/>
        <w:bottom w:val="none" w:sz="0" w:space="0" w:color="auto"/>
        <w:right w:val="none" w:sz="0" w:space="0" w:color="auto"/>
      </w:divBdr>
    </w:div>
    <w:div w:id="2021349306">
      <w:bodyDiv w:val="1"/>
      <w:marLeft w:val="0"/>
      <w:marRight w:val="0"/>
      <w:marTop w:val="0"/>
      <w:marBottom w:val="0"/>
      <w:divBdr>
        <w:top w:val="none" w:sz="0" w:space="0" w:color="auto"/>
        <w:left w:val="none" w:sz="0" w:space="0" w:color="auto"/>
        <w:bottom w:val="none" w:sz="0" w:space="0" w:color="auto"/>
        <w:right w:val="none" w:sz="0" w:space="0" w:color="auto"/>
      </w:divBdr>
    </w:div>
    <w:div w:id="2034913341">
      <w:bodyDiv w:val="1"/>
      <w:marLeft w:val="0"/>
      <w:marRight w:val="0"/>
      <w:marTop w:val="0"/>
      <w:marBottom w:val="0"/>
      <w:divBdr>
        <w:top w:val="none" w:sz="0" w:space="0" w:color="auto"/>
        <w:left w:val="none" w:sz="0" w:space="0" w:color="auto"/>
        <w:bottom w:val="none" w:sz="0" w:space="0" w:color="auto"/>
        <w:right w:val="none" w:sz="0" w:space="0" w:color="auto"/>
      </w:divBdr>
    </w:div>
    <w:div w:id="2072002738">
      <w:bodyDiv w:val="1"/>
      <w:marLeft w:val="0"/>
      <w:marRight w:val="0"/>
      <w:marTop w:val="0"/>
      <w:marBottom w:val="0"/>
      <w:divBdr>
        <w:top w:val="none" w:sz="0" w:space="0" w:color="auto"/>
        <w:left w:val="none" w:sz="0" w:space="0" w:color="auto"/>
        <w:bottom w:val="none" w:sz="0" w:space="0" w:color="auto"/>
        <w:right w:val="none" w:sz="0" w:space="0" w:color="auto"/>
      </w:divBdr>
    </w:div>
    <w:div w:id="2101827305">
      <w:bodyDiv w:val="1"/>
      <w:marLeft w:val="0"/>
      <w:marRight w:val="0"/>
      <w:marTop w:val="0"/>
      <w:marBottom w:val="0"/>
      <w:divBdr>
        <w:top w:val="none" w:sz="0" w:space="0" w:color="auto"/>
        <w:left w:val="none" w:sz="0" w:space="0" w:color="auto"/>
        <w:bottom w:val="none" w:sz="0" w:space="0" w:color="auto"/>
        <w:right w:val="none" w:sz="0" w:space="0" w:color="auto"/>
      </w:divBdr>
    </w:div>
    <w:div w:id="2103379551">
      <w:bodyDiv w:val="1"/>
      <w:marLeft w:val="0"/>
      <w:marRight w:val="0"/>
      <w:marTop w:val="0"/>
      <w:marBottom w:val="0"/>
      <w:divBdr>
        <w:top w:val="none" w:sz="0" w:space="0" w:color="auto"/>
        <w:left w:val="none" w:sz="0" w:space="0" w:color="auto"/>
        <w:bottom w:val="none" w:sz="0" w:space="0" w:color="auto"/>
        <w:right w:val="none" w:sz="0" w:space="0" w:color="auto"/>
      </w:divBdr>
    </w:div>
    <w:div w:id="21304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D6BE2-97F4-4F75-BFC4-D0EC9574C4AA}">
  <ds:schemaRefs>
    <ds:schemaRef ds:uri="http://schemas.openxmlformats.org/officeDocument/2006/bibliography"/>
  </ds:schemaRefs>
</ds:datastoreItem>
</file>

<file path=customXml/itemProps2.xml><?xml version="1.0" encoding="utf-8"?>
<ds:datastoreItem xmlns:ds="http://schemas.openxmlformats.org/officeDocument/2006/customXml" ds:itemID="{891B8E00-E489-414E-B27C-7A1702032D25}"/>
</file>

<file path=customXml/itemProps3.xml><?xml version="1.0" encoding="utf-8"?>
<ds:datastoreItem xmlns:ds="http://schemas.openxmlformats.org/officeDocument/2006/customXml" ds:itemID="{9B58236B-4982-4879-BDDB-9A70697FF9D9}"/>
</file>

<file path=customXml/itemProps4.xml><?xml version="1.0" encoding="utf-8"?>
<ds:datastoreItem xmlns:ds="http://schemas.openxmlformats.org/officeDocument/2006/customXml" ds:itemID="{CA84EFA1-BD09-4D3A-8983-DC6B5E5B68CE}"/>
</file>

<file path=docProps/app.xml><?xml version="1.0" encoding="utf-8"?>
<Properties xmlns="http://schemas.openxmlformats.org/officeDocument/2006/extended-properties" xmlns:vt="http://schemas.openxmlformats.org/officeDocument/2006/docPropsVTypes">
  <Template>Normal</Template>
  <TotalTime>1</TotalTime>
  <Pages>15</Pages>
  <Words>4691</Words>
  <Characters>26740</Characters>
  <Application>Microsoft Office Word</Application>
  <DocSecurity>0</DocSecurity>
  <Lines>222</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Chi cục Thủy sản - Sở Nông nghiệp và phát triển nông thôn</vt:lpstr>
      <vt:lpstr>Chi cục Thủy sản - Sở Nông nghiệp và phát triển nông thôn</vt:lpstr>
    </vt:vector>
  </TitlesOfParts>
  <Company>&lt;egyptian hak&gt;</Company>
  <LinksUpToDate>false</LinksUpToDate>
  <CharactersWithSpaces>31369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Thủy sản - Sở Nông nghiệp và phát triển nông thôn</dc:title>
  <dc:creator>Vinaghost.Com</dc:creator>
  <cp:lastModifiedBy>Acer</cp:lastModifiedBy>
  <cp:revision>2</cp:revision>
  <cp:lastPrinted>2024-04-23T01:07:00Z</cp:lastPrinted>
  <dcterms:created xsi:type="dcterms:W3CDTF">2024-12-25T01:48:00Z</dcterms:created>
  <dcterms:modified xsi:type="dcterms:W3CDTF">2024-12-25T01:48:00Z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