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1E0" w:firstRow="1" w:lastRow="1" w:firstColumn="1" w:lastColumn="1" w:noHBand="0" w:noVBand="0"/>
      </w:tblPr>
      <w:tblGrid>
        <w:gridCol w:w="3828"/>
        <w:gridCol w:w="5670"/>
      </w:tblGrid>
      <w:tr w:rsidR="00C93ACF" w:rsidRPr="000A5324" w:rsidTr="000D7652">
        <w:trPr>
          <w:trHeight w:val="983"/>
          <w:jc w:val="center"/>
        </w:trPr>
        <w:tc>
          <w:tcPr>
            <w:tcW w:w="3828" w:type="dxa"/>
          </w:tcPr>
          <w:p w:rsidR="00C93ACF" w:rsidRPr="000A5324" w:rsidRDefault="00C93ACF" w:rsidP="007F7C11">
            <w:pPr>
              <w:widowControl w:val="0"/>
              <w:spacing w:before="60"/>
              <w:ind w:right="28"/>
              <w:jc w:val="center"/>
              <w:rPr>
                <w:rFonts w:ascii="Times New Roman" w:hAnsi="Times New Roman"/>
                <w:sz w:val="24"/>
                <w:szCs w:val="24"/>
              </w:rPr>
            </w:pPr>
            <w:bookmarkStart w:id="0" w:name="_Hlk92391647"/>
            <w:bookmarkStart w:id="1" w:name="_GoBack"/>
            <w:bookmarkEnd w:id="1"/>
            <w:r w:rsidRPr="000A5324">
              <w:rPr>
                <w:rFonts w:ascii="Times New Roman" w:hAnsi="Times New Roman"/>
                <w:sz w:val="24"/>
                <w:szCs w:val="24"/>
              </w:rPr>
              <w:t>ỦY BAN NHÂN DÂN</w:t>
            </w:r>
          </w:p>
          <w:p w:rsidR="00C93ACF" w:rsidRPr="000A5324" w:rsidRDefault="00C93ACF" w:rsidP="007F7C11">
            <w:pPr>
              <w:ind w:right="28"/>
              <w:jc w:val="center"/>
              <w:rPr>
                <w:rFonts w:ascii="Times New Roman" w:hAnsi="Times New Roman"/>
                <w:b/>
                <w:bCs/>
                <w:sz w:val="24"/>
                <w:szCs w:val="24"/>
              </w:rPr>
            </w:pPr>
            <w:r w:rsidRPr="000A5324">
              <w:rPr>
                <w:rFonts w:ascii="Times New Roman" w:hAnsi="Times New Roman"/>
                <w:sz w:val="24"/>
                <w:szCs w:val="24"/>
              </w:rPr>
              <w:t>TỈNH THANH HÓA</w:t>
            </w:r>
          </w:p>
          <w:p w:rsidR="00C93ACF" w:rsidRPr="000A5324" w:rsidRDefault="00C93ACF" w:rsidP="007F7C11">
            <w:pPr>
              <w:ind w:right="28"/>
              <w:jc w:val="center"/>
              <w:rPr>
                <w:rFonts w:ascii="Times New Roman" w:hAnsi="Times New Roman"/>
                <w:noProof/>
                <w:sz w:val="24"/>
              </w:rPr>
            </w:pPr>
            <w:r w:rsidRPr="000A5324">
              <w:rPr>
                <w:rFonts w:ascii="Times New Roman" w:hAnsi="Times New Roman"/>
                <w:noProof/>
                <w:sz w:val="29"/>
                <w:szCs w:val="27"/>
              </w:rPr>
              <mc:AlternateContent>
                <mc:Choice Requires="wps">
                  <w:drawing>
                    <wp:anchor distT="0" distB="0" distL="114300" distR="114300" simplePos="0" relativeHeight="251692032" behindDoc="0" locked="0" layoutInCell="1" allowOverlap="1" wp14:anchorId="5B51E91F" wp14:editId="70693375">
                      <wp:simplePos x="0" y="0"/>
                      <wp:positionH relativeFrom="column">
                        <wp:posOffset>654685</wp:posOffset>
                      </wp:positionH>
                      <wp:positionV relativeFrom="paragraph">
                        <wp:posOffset>203200</wp:posOffset>
                      </wp:positionV>
                      <wp:extent cx="789305" cy="0"/>
                      <wp:effectExtent l="0" t="0" r="10795" b="190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16pt" to="113.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Rc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" strokeweight=".5pt"/>
                  </w:pict>
                </mc:Fallback>
              </mc:AlternateContent>
            </w:r>
            <w:r w:rsidRPr="000A5324">
              <w:rPr>
                <w:rFonts w:ascii="Times New Roman" w:hAnsi="Times New Roman"/>
                <w:b/>
                <w:bCs/>
                <w:sz w:val="26"/>
              </w:rPr>
              <w:t>SỞ NÔNG NGHIỆP VÀ PTNT</w:t>
            </w:r>
          </w:p>
        </w:tc>
        <w:tc>
          <w:tcPr>
            <w:tcW w:w="5670" w:type="dxa"/>
          </w:tcPr>
          <w:p w:rsidR="00C93ACF" w:rsidRPr="000A5324" w:rsidRDefault="00C93ACF" w:rsidP="007F7C11">
            <w:pPr>
              <w:spacing w:before="60"/>
              <w:ind w:right="28"/>
              <w:rPr>
                <w:rFonts w:ascii="Times New Roman" w:hAnsi="Times New Roman"/>
                <w:bCs/>
                <w:sz w:val="26"/>
                <w:szCs w:val="26"/>
              </w:rPr>
            </w:pPr>
            <w:r w:rsidRPr="000A5324">
              <w:rPr>
                <w:rFonts w:ascii="Times New Roman" w:hAnsi="Times New Roman"/>
                <w:b/>
                <w:bCs/>
                <w:sz w:val="26"/>
                <w:szCs w:val="26"/>
              </w:rPr>
              <w:t>CỘNG HÒA XÃ HỘI CHỦ NGHĨA VIỆT NAM</w:t>
            </w:r>
            <w:r w:rsidRPr="000A5324">
              <w:rPr>
                <w:rFonts w:ascii="Times New Roman" w:hAnsi="Times New Roman"/>
                <w:bCs/>
                <w:sz w:val="26"/>
                <w:szCs w:val="26"/>
              </w:rPr>
              <w:t xml:space="preserve">       </w:t>
            </w:r>
          </w:p>
          <w:p w:rsidR="00C93ACF" w:rsidRPr="000A5324" w:rsidRDefault="00C93ACF" w:rsidP="007F7C11">
            <w:pPr>
              <w:ind w:right="28"/>
              <w:jc w:val="both"/>
              <w:rPr>
                <w:rFonts w:ascii="Times New Roman" w:hAnsi="Times New Roman"/>
                <w:szCs w:val="28"/>
              </w:rPr>
            </w:pPr>
            <w:r w:rsidRPr="000A5324">
              <w:rPr>
                <w:rFonts w:ascii="Times New Roman" w:hAnsi="Times New Roman"/>
                <w:bCs/>
                <w:sz w:val="24"/>
              </w:rPr>
              <w:t xml:space="preserve">  </w:t>
            </w:r>
            <w:r w:rsidRPr="000A5324">
              <w:rPr>
                <w:rFonts w:ascii="Times New Roman" w:hAnsi="Times New Roman"/>
                <w:b/>
                <w:bCs/>
                <w:sz w:val="24"/>
              </w:rPr>
              <w:t xml:space="preserve">            </w:t>
            </w:r>
            <w:r w:rsidRPr="000A5324">
              <w:rPr>
                <w:rFonts w:ascii="Times New Roman" w:hAnsi="Times New Roman"/>
                <w:sz w:val="24"/>
              </w:rPr>
              <w:t xml:space="preserve"> </w:t>
            </w:r>
            <w:r w:rsidRPr="000A5324">
              <w:rPr>
                <w:rFonts w:ascii="Times New Roman" w:hAnsi="Times New Roman"/>
                <w:b/>
                <w:bCs/>
                <w:szCs w:val="28"/>
              </w:rPr>
              <w:t>Độc lập - Tự do - Hạnh phúc</w:t>
            </w:r>
          </w:p>
          <w:p w:rsidR="00C93ACF" w:rsidRPr="000A5324" w:rsidRDefault="00C93ACF" w:rsidP="007F7C11">
            <w:pPr>
              <w:ind w:right="28"/>
              <w:jc w:val="right"/>
              <w:rPr>
                <w:rFonts w:ascii="Times New Roman" w:hAnsi="Times New Roman"/>
                <w:i/>
                <w:iCs/>
                <w:sz w:val="24"/>
              </w:rPr>
            </w:pPr>
            <w:r w:rsidRPr="000A5324">
              <w:rPr>
                <w:rFonts w:ascii="Times New Roman" w:hAnsi="Times New Roman"/>
                <w:noProof/>
                <w:sz w:val="24"/>
              </w:rPr>
              <mc:AlternateContent>
                <mc:Choice Requires="wps">
                  <w:drawing>
                    <wp:anchor distT="0" distB="0" distL="114300" distR="114300" simplePos="0" relativeHeight="251691008" behindDoc="0" locked="0" layoutInCell="1" allowOverlap="1" wp14:anchorId="0EE8109C" wp14:editId="77D1E2F2">
                      <wp:simplePos x="0" y="0"/>
                      <wp:positionH relativeFrom="column">
                        <wp:posOffset>640080</wp:posOffset>
                      </wp:positionH>
                      <wp:positionV relativeFrom="paragraph">
                        <wp:posOffset>53975</wp:posOffset>
                      </wp:positionV>
                      <wp:extent cx="2082800" cy="0"/>
                      <wp:effectExtent l="0" t="0" r="31750" b="190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4.25pt" to="214.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DK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" strokeweight=".5pt"/>
                  </w:pict>
                </mc:Fallback>
              </mc:AlternateContent>
            </w:r>
            <w:r w:rsidRPr="000A5324">
              <w:rPr>
                <w:rFonts w:ascii="Times New Roman" w:hAnsi="Times New Roman"/>
                <w:i/>
                <w:iCs/>
              </w:rPr>
              <w:t xml:space="preserve">    </w:t>
            </w:r>
          </w:p>
        </w:tc>
      </w:tr>
      <w:tr w:rsidR="00C93ACF" w:rsidRPr="00371C9C" w:rsidTr="000D7652">
        <w:trPr>
          <w:trHeight w:val="440"/>
          <w:jc w:val="center"/>
        </w:trPr>
        <w:tc>
          <w:tcPr>
            <w:tcW w:w="3828" w:type="dxa"/>
            <w:vAlign w:val="center"/>
          </w:tcPr>
          <w:p w:rsidR="00C93ACF" w:rsidRPr="000A5324" w:rsidRDefault="00C93ACF" w:rsidP="000D7652">
            <w:pPr>
              <w:ind w:right="28"/>
              <w:jc w:val="center"/>
              <w:rPr>
                <w:rFonts w:ascii="Times New Roman" w:hAnsi="Times New Roman"/>
                <w:spacing w:val="-4"/>
                <w:sz w:val="24"/>
                <w:szCs w:val="24"/>
              </w:rPr>
            </w:pPr>
            <w:r w:rsidRPr="000A5324">
              <w:rPr>
                <w:rFonts w:ascii="Times New Roman" w:hAnsi="Times New Roman"/>
                <w:sz w:val="26"/>
                <w:szCs w:val="26"/>
              </w:rPr>
              <w:t>Số:              /SNN&amp;PTNT-TL</w:t>
            </w:r>
          </w:p>
        </w:tc>
        <w:tc>
          <w:tcPr>
            <w:tcW w:w="5670" w:type="dxa"/>
            <w:vAlign w:val="center"/>
          </w:tcPr>
          <w:p w:rsidR="00C93ACF" w:rsidRPr="005046A9" w:rsidRDefault="00C93ACF" w:rsidP="000D7652">
            <w:pPr>
              <w:ind w:right="28"/>
              <w:jc w:val="center"/>
              <w:rPr>
                <w:rFonts w:ascii="Times New Roman" w:hAnsi="Times New Roman"/>
                <w:b/>
                <w:bCs/>
                <w:szCs w:val="28"/>
              </w:rPr>
            </w:pPr>
            <w:r w:rsidRPr="000A5324">
              <w:rPr>
                <w:rFonts w:ascii="Times New Roman" w:hAnsi="Times New Roman"/>
                <w:i/>
                <w:iCs/>
                <w:szCs w:val="28"/>
              </w:rPr>
              <w:t>Thanh Hoá, ngày       tháng       năm 2024</w:t>
            </w:r>
          </w:p>
        </w:tc>
      </w:tr>
      <w:tr w:rsidR="000D7652" w:rsidRPr="00371C9C" w:rsidTr="000D7652">
        <w:trPr>
          <w:trHeight w:val="1740"/>
          <w:jc w:val="center"/>
        </w:trPr>
        <w:tc>
          <w:tcPr>
            <w:tcW w:w="3828" w:type="dxa"/>
          </w:tcPr>
          <w:p w:rsidR="000D7652" w:rsidRPr="000A5324" w:rsidRDefault="000D7652" w:rsidP="009B467C">
            <w:pPr>
              <w:widowControl w:val="0"/>
              <w:ind w:right="28"/>
              <w:jc w:val="both"/>
              <w:rPr>
                <w:rFonts w:ascii="Times New Roman" w:hAnsi="Times New Roman"/>
                <w:sz w:val="26"/>
                <w:szCs w:val="26"/>
              </w:rPr>
            </w:pPr>
            <w:r w:rsidRPr="000A5324">
              <w:rPr>
                <w:rFonts w:ascii="Times New Roman" w:hAnsi="Times New Roman"/>
                <w:spacing w:val="-4"/>
                <w:sz w:val="24"/>
                <w:szCs w:val="24"/>
              </w:rPr>
              <w:t xml:space="preserve">V/v tham vấn ý kiến </w:t>
            </w:r>
            <w:r>
              <w:rPr>
                <w:rFonts w:ascii="Times New Roman" w:hAnsi="Times New Roman"/>
                <w:spacing w:val="-4"/>
                <w:sz w:val="24"/>
                <w:szCs w:val="24"/>
              </w:rPr>
              <w:t xml:space="preserve">vào dự thảo Tờ trình, dự thảo Quyết định của UBND tỉnh Ban hành Quy chế </w:t>
            </w:r>
            <w:r w:rsidRPr="00637F21">
              <w:rPr>
                <w:rFonts w:ascii="Times New Roman" w:hAnsi="Times New Roman"/>
                <w:sz w:val="24"/>
                <w:szCs w:val="24"/>
              </w:rPr>
              <w:t xml:space="preserve">phối hợp </w:t>
            </w:r>
            <w:r w:rsidRPr="00395CD6">
              <w:rPr>
                <w:rFonts w:ascii="Times New Roman" w:hAnsi="Times New Roman"/>
                <w:sz w:val="24"/>
                <w:szCs w:val="24"/>
              </w:rPr>
              <w:t>trong công tác xử lý vi phạm trong phạm vi bảo vệ công trình thủy lợi trên địa bàn tỉnh Thanh Hóa</w:t>
            </w:r>
            <w:r>
              <w:rPr>
                <w:rFonts w:ascii="Times New Roman" w:hAnsi="Times New Roman"/>
                <w:sz w:val="24"/>
                <w:szCs w:val="24"/>
              </w:rPr>
              <w:t xml:space="preserve"> (lần 2)</w:t>
            </w:r>
            <w:r w:rsidRPr="000A5324">
              <w:rPr>
                <w:rFonts w:ascii="Times New Roman" w:hAnsi="Times New Roman"/>
                <w:spacing w:val="-4"/>
                <w:sz w:val="24"/>
                <w:szCs w:val="24"/>
              </w:rPr>
              <w:t>.</w:t>
            </w:r>
          </w:p>
        </w:tc>
        <w:tc>
          <w:tcPr>
            <w:tcW w:w="5670" w:type="dxa"/>
          </w:tcPr>
          <w:p w:rsidR="000D7652" w:rsidRPr="000A5324" w:rsidRDefault="000D7652" w:rsidP="007F7C11">
            <w:pPr>
              <w:spacing w:before="120"/>
              <w:ind w:right="28"/>
              <w:jc w:val="center"/>
              <w:rPr>
                <w:rFonts w:ascii="Times New Roman" w:hAnsi="Times New Roman"/>
                <w:i/>
                <w:iCs/>
                <w:szCs w:val="28"/>
              </w:rPr>
            </w:pPr>
          </w:p>
        </w:tc>
      </w:tr>
    </w:tbl>
    <w:p w:rsidR="00C93ACF" w:rsidRPr="000D7652" w:rsidRDefault="00C93ACF" w:rsidP="00C93ACF">
      <w:pPr>
        <w:jc w:val="center"/>
        <w:rPr>
          <w:rFonts w:ascii="Times New Roman" w:hAnsi="Times New Roman"/>
          <w:sz w:val="16"/>
          <w:szCs w:val="16"/>
          <w:highlight w:val="yellow"/>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345"/>
      </w:tblGrid>
      <w:tr w:rsidR="00C93ACF" w:rsidRPr="00B964B3" w:rsidTr="00B178FC">
        <w:tc>
          <w:tcPr>
            <w:tcW w:w="2409" w:type="dxa"/>
          </w:tcPr>
          <w:p w:rsidR="00C93ACF" w:rsidRPr="00B964B3" w:rsidRDefault="00C93ACF" w:rsidP="007F7C11">
            <w:pPr>
              <w:jc w:val="right"/>
              <w:rPr>
                <w:rFonts w:ascii="Times New Roman" w:hAnsi="Times New Roman"/>
              </w:rPr>
            </w:pPr>
            <w:r w:rsidRPr="00B964B3">
              <w:rPr>
                <w:rFonts w:ascii="Times New Roman" w:hAnsi="Times New Roman"/>
              </w:rPr>
              <w:t>Kính gửi:</w:t>
            </w:r>
          </w:p>
        </w:tc>
        <w:tc>
          <w:tcPr>
            <w:tcW w:w="6345" w:type="dxa"/>
          </w:tcPr>
          <w:p w:rsidR="00C93ACF" w:rsidRPr="00B964B3" w:rsidRDefault="00C93ACF" w:rsidP="007F7C11">
            <w:pPr>
              <w:rPr>
                <w:rFonts w:ascii="Times New Roman" w:hAnsi="Times New Roman"/>
              </w:rPr>
            </w:pPr>
          </w:p>
        </w:tc>
      </w:tr>
      <w:tr w:rsidR="00B178FC" w:rsidRPr="00B964B3" w:rsidTr="00B178FC">
        <w:tc>
          <w:tcPr>
            <w:tcW w:w="2409" w:type="dxa"/>
          </w:tcPr>
          <w:p w:rsidR="00B178FC" w:rsidRPr="00B964B3" w:rsidRDefault="00B178FC" w:rsidP="007F7C11">
            <w:pPr>
              <w:rPr>
                <w:rFonts w:ascii="Times New Roman" w:hAnsi="Times New Roman"/>
              </w:rPr>
            </w:pPr>
          </w:p>
        </w:tc>
        <w:tc>
          <w:tcPr>
            <w:tcW w:w="6345" w:type="dxa"/>
          </w:tcPr>
          <w:p w:rsidR="00B178FC" w:rsidRPr="00B178FC" w:rsidRDefault="00B178FC" w:rsidP="003271D7">
            <w:pPr>
              <w:spacing w:line="280" w:lineRule="exact"/>
              <w:jc w:val="both"/>
              <w:rPr>
                <w:rFonts w:ascii="Times New Roman" w:hAnsi="Times New Roman"/>
                <w:szCs w:val="28"/>
              </w:rPr>
            </w:pPr>
            <w:r>
              <w:rPr>
                <w:rFonts w:ascii="Times New Roman" w:hAnsi="Times New Roman"/>
                <w:szCs w:val="28"/>
              </w:rPr>
              <w:t>- Văn phòng UBND tỉnh;</w:t>
            </w:r>
          </w:p>
        </w:tc>
      </w:tr>
      <w:tr w:rsidR="00C93ACF" w:rsidRPr="00B964B3" w:rsidTr="00B178FC">
        <w:tc>
          <w:tcPr>
            <w:tcW w:w="2409" w:type="dxa"/>
          </w:tcPr>
          <w:p w:rsidR="00C93ACF" w:rsidRPr="00B964B3" w:rsidRDefault="00C93ACF" w:rsidP="007F7C11">
            <w:pPr>
              <w:rPr>
                <w:rFonts w:ascii="Times New Roman" w:hAnsi="Times New Roman"/>
              </w:rPr>
            </w:pPr>
          </w:p>
        </w:tc>
        <w:tc>
          <w:tcPr>
            <w:tcW w:w="6345" w:type="dxa"/>
          </w:tcPr>
          <w:p w:rsidR="00C93ACF" w:rsidRPr="000D7652" w:rsidRDefault="00C93ACF" w:rsidP="003271D7">
            <w:pPr>
              <w:spacing w:line="280" w:lineRule="exact"/>
              <w:jc w:val="both"/>
              <w:rPr>
                <w:rFonts w:ascii="Times New Roman" w:hAnsi="Times New Roman"/>
                <w:szCs w:val="28"/>
                <w:lang w:val="vi-VN"/>
              </w:rPr>
            </w:pPr>
            <w:r w:rsidRPr="000D7652">
              <w:rPr>
                <w:rFonts w:ascii="Times New Roman" w:hAnsi="Times New Roman"/>
                <w:szCs w:val="28"/>
                <w:lang w:val="vi-VN"/>
              </w:rPr>
              <w:t xml:space="preserve">- Các </w:t>
            </w:r>
            <w:r w:rsidRPr="00362E92">
              <w:rPr>
                <w:rFonts w:ascii="Times New Roman" w:hAnsi="Times New Roman"/>
                <w:szCs w:val="28"/>
                <w:lang w:val="vi-VN"/>
              </w:rPr>
              <w:t>Sở</w:t>
            </w:r>
            <w:r w:rsidRPr="000D7652">
              <w:rPr>
                <w:rFonts w:ascii="Times New Roman" w:hAnsi="Times New Roman"/>
                <w:szCs w:val="28"/>
                <w:lang w:val="vi-VN"/>
              </w:rPr>
              <w:t>:</w:t>
            </w:r>
            <w:r w:rsidRPr="00362E92">
              <w:rPr>
                <w:rFonts w:ascii="Times New Roman" w:hAnsi="Times New Roman"/>
                <w:szCs w:val="28"/>
                <w:lang w:val="vi-VN"/>
              </w:rPr>
              <w:t xml:space="preserve"> Tài nguyên và Môi trường</w:t>
            </w:r>
            <w:r w:rsidRPr="000D7652">
              <w:rPr>
                <w:rFonts w:ascii="Times New Roman" w:hAnsi="Times New Roman"/>
                <w:szCs w:val="28"/>
                <w:lang w:val="vi-VN"/>
              </w:rPr>
              <w:t>, Xây dựng, Giao thông vận tải, Tư pháp;</w:t>
            </w:r>
          </w:p>
        </w:tc>
      </w:tr>
      <w:tr w:rsidR="00C93ACF" w:rsidRPr="00B964B3" w:rsidTr="00B178FC">
        <w:tc>
          <w:tcPr>
            <w:tcW w:w="2409" w:type="dxa"/>
          </w:tcPr>
          <w:p w:rsidR="00C93ACF" w:rsidRPr="00B964B3" w:rsidRDefault="00C93ACF" w:rsidP="007F7C11">
            <w:pPr>
              <w:rPr>
                <w:rFonts w:ascii="Times New Roman" w:hAnsi="Times New Roman"/>
              </w:rPr>
            </w:pPr>
          </w:p>
        </w:tc>
        <w:tc>
          <w:tcPr>
            <w:tcW w:w="6345" w:type="dxa"/>
          </w:tcPr>
          <w:p w:rsidR="00C93ACF" w:rsidRPr="000D7652" w:rsidRDefault="00C93ACF" w:rsidP="003271D7">
            <w:pPr>
              <w:spacing w:line="280" w:lineRule="exact"/>
              <w:jc w:val="both"/>
              <w:rPr>
                <w:rFonts w:ascii="Times New Roman" w:hAnsi="Times New Roman"/>
                <w:szCs w:val="28"/>
                <w:lang w:val="vi-VN"/>
              </w:rPr>
            </w:pPr>
            <w:r w:rsidRPr="000D7652">
              <w:rPr>
                <w:rFonts w:ascii="Times New Roman" w:hAnsi="Times New Roman"/>
                <w:szCs w:val="28"/>
                <w:lang w:val="vi-VN"/>
              </w:rPr>
              <w:t xml:space="preserve">- </w:t>
            </w:r>
            <w:r w:rsidRPr="00362E92">
              <w:rPr>
                <w:rFonts w:ascii="Times New Roman" w:hAnsi="Times New Roman"/>
                <w:szCs w:val="28"/>
                <w:lang w:val="vi-VN"/>
              </w:rPr>
              <w:t xml:space="preserve">Công </w:t>
            </w:r>
            <w:r w:rsidRPr="000D7652">
              <w:rPr>
                <w:rFonts w:ascii="Times New Roman" w:hAnsi="Times New Roman"/>
                <w:szCs w:val="28"/>
                <w:lang w:val="vi-VN"/>
              </w:rPr>
              <w:t>an</w:t>
            </w:r>
            <w:r w:rsidRPr="00362E92">
              <w:rPr>
                <w:rFonts w:ascii="Times New Roman" w:hAnsi="Times New Roman"/>
                <w:szCs w:val="28"/>
                <w:lang w:val="vi-VN"/>
              </w:rPr>
              <w:t xml:space="preserve"> tỉnh</w:t>
            </w:r>
            <w:r w:rsidRPr="000D7652">
              <w:rPr>
                <w:rFonts w:ascii="Times New Roman" w:hAnsi="Times New Roman"/>
                <w:szCs w:val="28"/>
                <w:lang w:val="vi-VN"/>
              </w:rPr>
              <w:t>;</w:t>
            </w:r>
          </w:p>
        </w:tc>
      </w:tr>
      <w:tr w:rsidR="00C93ACF" w:rsidRPr="00B964B3" w:rsidTr="00B178FC">
        <w:tc>
          <w:tcPr>
            <w:tcW w:w="2409" w:type="dxa"/>
          </w:tcPr>
          <w:p w:rsidR="00C93ACF" w:rsidRPr="00B964B3" w:rsidRDefault="00C93ACF" w:rsidP="007F7C11">
            <w:pPr>
              <w:rPr>
                <w:rFonts w:ascii="Times New Roman" w:hAnsi="Times New Roman"/>
              </w:rPr>
            </w:pPr>
          </w:p>
        </w:tc>
        <w:tc>
          <w:tcPr>
            <w:tcW w:w="6345" w:type="dxa"/>
          </w:tcPr>
          <w:p w:rsidR="00C93ACF" w:rsidRPr="000D7652" w:rsidRDefault="00C93ACF" w:rsidP="003271D7">
            <w:pPr>
              <w:spacing w:line="280" w:lineRule="exact"/>
              <w:jc w:val="both"/>
              <w:rPr>
                <w:rFonts w:ascii="Times New Roman" w:hAnsi="Times New Roman"/>
                <w:szCs w:val="28"/>
                <w:lang w:val="vi-VN"/>
              </w:rPr>
            </w:pPr>
            <w:r w:rsidRPr="000D7652">
              <w:rPr>
                <w:rFonts w:ascii="Times New Roman" w:hAnsi="Times New Roman"/>
                <w:szCs w:val="28"/>
                <w:lang w:val="vi-VN"/>
              </w:rPr>
              <w:t>- UBND các huyện, thị xã</w:t>
            </w:r>
            <w:r w:rsidRPr="00362E92">
              <w:rPr>
                <w:rFonts w:ascii="Times New Roman" w:hAnsi="Times New Roman"/>
                <w:szCs w:val="28"/>
                <w:lang w:val="vi-VN"/>
              </w:rPr>
              <w:t>, thành phố</w:t>
            </w:r>
            <w:r w:rsidRPr="000D7652">
              <w:rPr>
                <w:rFonts w:ascii="Times New Roman" w:hAnsi="Times New Roman"/>
                <w:szCs w:val="28"/>
                <w:lang w:val="vi-VN"/>
              </w:rPr>
              <w:t>;</w:t>
            </w:r>
          </w:p>
        </w:tc>
      </w:tr>
      <w:tr w:rsidR="00C93ACF" w:rsidRPr="00B964B3" w:rsidTr="00B178FC">
        <w:tc>
          <w:tcPr>
            <w:tcW w:w="2409" w:type="dxa"/>
          </w:tcPr>
          <w:p w:rsidR="00C93ACF" w:rsidRPr="00B964B3" w:rsidRDefault="00C93ACF" w:rsidP="007F7C11">
            <w:pPr>
              <w:rPr>
                <w:rFonts w:ascii="Times New Roman" w:hAnsi="Times New Roman"/>
              </w:rPr>
            </w:pPr>
          </w:p>
        </w:tc>
        <w:tc>
          <w:tcPr>
            <w:tcW w:w="6345" w:type="dxa"/>
          </w:tcPr>
          <w:p w:rsidR="00C93ACF" w:rsidRPr="000D7652" w:rsidRDefault="00C93ACF" w:rsidP="003271D7">
            <w:pPr>
              <w:spacing w:line="280" w:lineRule="exact"/>
              <w:jc w:val="both"/>
              <w:rPr>
                <w:rFonts w:ascii="Times New Roman" w:hAnsi="Times New Roman"/>
                <w:szCs w:val="28"/>
                <w:lang w:val="vi-VN"/>
              </w:rPr>
            </w:pPr>
            <w:r w:rsidRPr="000D7652">
              <w:rPr>
                <w:rFonts w:ascii="Times New Roman" w:hAnsi="Times New Roman"/>
                <w:szCs w:val="28"/>
                <w:lang w:val="vi-VN"/>
              </w:rPr>
              <w:t>- Ban Quản lý đầu tư và xây dựng thủy lợi 3;</w:t>
            </w:r>
          </w:p>
        </w:tc>
      </w:tr>
      <w:tr w:rsidR="00C93ACF" w:rsidRPr="00B964B3" w:rsidTr="00B178FC">
        <w:tc>
          <w:tcPr>
            <w:tcW w:w="2409" w:type="dxa"/>
          </w:tcPr>
          <w:p w:rsidR="00C93ACF" w:rsidRPr="00B964B3" w:rsidRDefault="00C93ACF" w:rsidP="007F7C11">
            <w:pPr>
              <w:rPr>
                <w:rFonts w:ascii="Times New Roman" w:hAnsi="Times New Roman"/>
              </w:rPr>
            </w:pPr>
          </w:p>
        </w:tc>
        <w:tc>
          <w:tcPr>
            <w:tcW w:w="6345" w:type="dxa"/>
          </w:tcPr>
          <w:p w:rsidR="00C93ACF" w:rsidRPr="000D7652" w:rsidRDefault="00C93ACF" w:rsidP="003271D7">
            <w:pPr>
              <w:spacing w:line="280" w:lineRule="exact"/>
              <w:jc w:val="both"/>
              <w:rPr>
                <w:rFonts w:ascii="Times New Roman" w:hAnsi="Times New Roman"/>
                <w:szCs w:val="28"/>
                <w:lang w:val="vi-VN"/>
              </w:rPr>
            </w:pPr>
            <w:r w:rsidRPr="000D7652">
              <w:rPr>
                <w:rFonts w:ascii="Times New Roman" w:hAnsi="Times New Roman"/>
                <w:szCs w:val="28"/>
                <w:lang w:val="vi-VN"/>
              </w:rPr>
              <w:t>- Ban Quản lý KKT Nghi Sơn và các KCN;</w:t>
            </w:r>
          </w:p>
        </w:tc>
      </w:tr>
      <w:tr w:rsidR="00C93ACF" w:rsidRPr="00B964B3" w:rsidTr="00B178FC">
        <w:tc>
          <w:tcPr>
            <w:tcW w:w="2409" w:type="dxa"/>
          </w:tcPr>
          <w:p w:rsidR="00C93ACF" w:rsidRPr="00B964B3" w:rsidRDefault="00C93ACF" w:rsidP="007F7C11">
            <w:pPr>
              <w:rPr>
                <w:rFonts w:ascii="Times New Roman" w:hAnsi="Times New Roman"/>
              </w:rPr>
            </w:pPr>
          </w:p>
        </w:tc>
        <w:tc>
          <w:tcPr>
            <w:tcW w:w="6345" w:type="dxa"/>
          </w:tcPr>
          <w:p w:rsidR="00C93ACF" w:rsidRPr="000D7652" w:rsidRDefault="00C93ACF" w:rsidP="003271D7">
            <w:pPr>
              <w:spacing w:line="280" w:lineRule="exact"/>
              <w:jc w:val="both"/>
              <w:rPr>
                <w:rFonts w:ascii="Times New Roman" w:hAnsi="Times New Roman"/>
                <w:szCs w:val="28"/>
                <w:lang w:val="vi-VN"/>
              </w:rPr>
            </w:pPr>
            <w:r w:rsidRPr="000D7652">
              <w:rPr>
                <w:rFonts w:ascii="Times New Roman" w:hAnsi="Times New Roman"/>
                <w:szCs w:val="28"/>
                <w:lang w:val="vi-VN"/>
              </w:rPr>
              <w:t>- Các Công</w:t>
            </w:r>
            <w:r w:rsidRPr="00362E92">
              <w:rPr>
                <w:rFonts w:ascii="Times New Roman" w:hAnsi="Times New Roman"/>
                <w:szCs w:val="28"/>
                <w:lang w:val="vi-VN"/>
              </w:rPr>
              <w:t xml:space="preserve"> ty TNHH một thành viên: Sông Chu, thủy lợi Nam Sông Mã, thủy lợi Bắc Sông Mã</w:t>
            </w:r>
            <w:r w:rsidRPr="000D7652">
              <w:rPr>
                <w:rFonts w:ascii="Times New Roman" w:hAnsi="Times New Roman"/>
                <w:szCs w:val="28"/>
                <w:lang w:val="vi-VN"/>
              </w:rPr>
              <w:t>.</w:t>
            </w:r>
          </w:p>
        </w:tc>
      </w:tr>
    </w:tbl>
    <w:p w:rsidR="00C93ACF" w:rsidRDefault="00C93ACF" w:rsidP="00C93ACF">
      <w:pPr>
        <w:jc w:val="center"/>
        <w:rPr>
          <w:rFonts w:ascii="Times New Roman" w:hAnsi="Times New Roman"/>
          <w:highlight w:val="yellow"/>
        </w:rPr>
      </w:pPr>
    </w:p>
    <w:p w:rsidR="00C93ACF" w:rsidRDefault="00C93ACF" w:rsidP="002E724C">
      <w:pPr>
        <w:spacing w:before="40" w:after="40" w:line="340" w:lineRule="exact"/>
        <w:ind w:firstLine="567"/>
        <w:jc w:val="both"/>
        <w:rPr>
          <w:rFonts w:ascii="Times New Roman" w:hAnsi="Times New Roman"/>
          <w:szCs w:val="28"/>
        </w:rPr>
      </w:pPr>
      <w:r w:rsidRPr="005977FB">
        <w:rPr>
          <w:rFonts w:ascii="Times New Roman" w:hAnsi="Times New Roman"/>
          <w:szCs w:val="28"/>
          <w:lang w:val="vi-VN"/>
        </w:rPr>
        <w:t xml:space="preserve">Thực hiện </w:t>
      </w:r>
      <w:r w:rsidRPr="005977FB">
        <w:rPr>
          <w:rFonts w:ascii="Times New Roman" w:hAnsi="Times New Roman"/>
          <w:szCs w:val="28"/>
        </w:rPr>
        <w:t xml:space="preserve">chỉ đạo của UBND tỉnh tại </w:t>
      </w:r>
      <w:r w:rsidR="00B16A48" w:rsidRPr="005977FB">
        <w:rPr>
          <w:rFonts w:ascii="Times New Roman" w:hAnsi="Times New Roman"/>
          <w:szCs w:val="28"/>
        </w:rPr>
        <w:t xml:space="preserve">các </w:t>
      </w:r>
      <w:r w:rsidRPr="005977FB">
        <w:rPr>
          <w:rFonts w:ascii="Times New Roman" w:hAnsi="Times New Roman"/>
          <w:szCs w:val="28"/>
          <w:lang w:val="vi-VN"/>
        </w:rPr>
        <w:t xml:space="preserve">Công văn số </w:t>
      </w:r>
      <w:r w:rsidRPr="005977FB">
        <w:rPr>
          <w:rFonts w:ascii="Times New Roman" w:hAnsi="Times New Roman"/>
          <w:szCs w:val="28"/>
        </w:rPr>
        <w:t>4642</w:t>
      </w:r>
      <w:r w:rsidRPr="005977FB">
        <w:rPr>
          <w:rFonts w:ascii="Times New Roman" w:hAnsi="Times New Roman"/>
          <w:szCs w:val="28"/>
          <w:lang w:val="vi-VN"/>
        </w:rPr>
        <w:t xml:space="preserve">/UBND-NN ngày </w:t>
      </w:r>
      <w:r w:rsidRPr="005977FB">
        <w:rPr>
          <w:rFonts w:ascii="Times New Roman" w:hAnsi="Times New Roman"/>
          <w:szCs w:val="28"/>
        </w:rPr>
        <w:t>04</w:t>
      </w:r>
      <w:r w:rsidRPr="005977FB">
        <w:rPr>
          <w:rFonts w:ascii="Times New Roman" w:hAnsi="Times New Roman"/>
          <w:szCs w:val="28"/>
          <w:lang w:val="vi-VN"/>
        </w:rPr>
        <w:t>/</w:t>
      </w:r>
      <w:r w:rsidRPr="005977FB">
        <w:rPr>
          <w:rFonts w:ascii="Times New Roman" w:hAnsi="Times New Roman"/>
          <w:szCs w:val="28"/>
        </w:rPr>
        <w:t>4</w:t>
      </w:r>
      <w:r w:rsidRPr="005977FB">
        <w:rPr>
          <w:rFonts w:ascii="Times New Roman" w:hAnsi="Times New Roman"/>
          <w:szCs w:val="28"/>
          <w:lang w:val="vi-VN"/>
        </w:rPr>
        <w:t>/202</w:t>
      </w:r>
      <w:r w:rsidRPr="005977FB">
        <w:rPr>
          <w:rFonts w:ascii="Times New Roman" w:hAnsi="Times New Roman"/>
          <w:szCs w:val="28"/>
        </w:rPr>
        <w:t>4</w:t>
      </w:r>
      <w:r w:rsidR="00B16A48" w:rsidRPr="005977FB">
        <w:rPr>
          <w:rFonts w:ascii="Times New Roman" w:hAnsi="Times New Roman"/>
          <w:szCs w:val="28"/>
        </w:rPr>
        <w:t>, số 6715</w:t>
      </w:r>
      <w:r w:rsidR="00B16A48" w:rsidRPr="005977FB">
        <w:rPr>
          <w:rFonts w:ascii="Times New Roman" w:hAnsi="Times New Roman"/>
          <w:szCs w:val="28"/>
          <w:lang w:val="vi-VN"/>
        </w:rPr>
        <w:t xml:space="preserve">/UBND-NN ngày </w:t>
      </w:r>
      <w:r w:rsidR="00B16A48" w:rsidRPr="005977FB">
        <w:rPr>
          <w:rFonts w:ascii="Times New Roman" w:hAnsi="Times New Roman"/>
          <w:szCs w:val="28"/>
        </w:rPr>
        <w:t>15</w:t>
      </w:r>
      <w:r w:rsidR="00B16A48" w:rsidRPr="005977FB">
        <w:rPr>
          <w:rFonts w:ascii="Times New Roman" w:hAnsi="Times New Roman"/>
          <w:szCs w:val="28"/>
          <w:lang w:val="vi-VN"/>
        </w:rPr>
        <w:t>/</w:t>
      </w:r>
      <w:r w:rsidR="00B16A48" w:rsidRPr="005977FB">
        <w:rPr>
          <w:rFonts w:ascii="Times New Roman" w:hAnsi="Times New Roman"/>
          <w:szCs w:val="28"/>
        </w:rPr>
        <w:t>5</w:t>
      </w:r>
      <w:r w:rsidR="00B16A48" w:rsidRPr="005977FB">
        <w:rPr>
          <w:rFonts w:ascii="Times New Roman" w:hAnsi="Times New Roman"/>
          <w:szCs w:val="28"/>
          <w:lang w:val="vi-VN"/>
        </w:rPr>
        <w:t>/202</w:t>
      </w:r>
      <w:r w:rsidR="00B16A48" w:rsidRPr="005977FB">
        <w:rPr>
          <w:rFonts w:ascii="Times New Roman" w:hAnsi="Times New Roman"/>
          <w:szCs w:val="28"/>
        </w:rPr>
        <w:t>4</w:t>
      </w:r>
      <w:r w:rsidRPr="005977FB">
        <w:rPr>
          <w:rFonts w:ascii="Times New Roman" w:hAnsi="Times New Roman"/>
          <w:szCs w:val="28"/>
        </w:rPr>
        <w:t xml:space="preserve"> về việc tăng cường xử lý vi phạm phạm vi bảo vệ công trình thủy lợi; trong đó giao Sở Nông nghiệp và PTNT </w:t>
      </w:r>
      <w:r w:rsidR="005977FB" w:rsidRPr="005977FB">
        <w:rPr>
          <w:rFonts w:ascii="Times New Roman" w:hAnsi="Times New Roman"/>
          <w:szCs w:val="28"/>
        </w:rPr>
        <w:t xml:space="preserve">khẩn trương hoàn thiện </w:t>
      </w:r>
      <w:r w:rsidR="005977FB" w:rsidRPr="005977FB">
        <w:rPr>
          <w:rFonts w:ascii="Times New Roman" w:hAnsi="Times New Roman"/>
          <w:spacing w:val="-4"/>
          <w:szCs w:val="28"/>
        </w:rPr>
        <w:t xml:space="preserve">Quy chế </w:t>
      </w:r>
      <w:r w:rsidR="005977FB" w:rsidRPr="005977FB">
        <w:rPr>
          <w:rFonts w:ascii="Times New Roman" w:hAnsi="Times New Roman"/>
          <w:szCs w:val="28"/>
        </w:rPr>
        <w:t>phối hợp trong công tác xử lý vi phạm trong phạm vi bảo vệ công trình thủy lợi trên địa bàn tỉnh, trình UBND tỉnh xem xét, quyết định</w:t>
      </w:r>
      <w:r w:rsidRPr="005977FB">
        <w:rPr>
          <w:rFonts w:ascii="Times New Roman" w:hAnsi="Times New Roman"/>
          <w:szCs w:val="28"/>
        </w:rPr>
        <w:t>.</w:t>
      </w:r>
    </w:p>
    <w:p w:rsidR="005977FB" w:rsidRPr="005977FB" w:rsidRDefault="005977FB" w:rsidP="002E724C">
      <w:pPr>
        <w:spacing w:before="40" w:after="40" w:line="340" w:lineRule="exact"/>
        <w:ind w:firstLine="567"/>
        <w:jc w:val="both"/>
        <w:rPr>
          <w:rFonts w:ascii="Times New Roman" w:hAnsi="Times New Roman"/>
          <w:szCs w:val="28"/>
        </w:rPr>
      </w:pPr>
      <w:r>
        <w:rPr>
          <w:rFonts w:ascii="Times New Roman" w:hAnsi="Times New Roman"/>
          <w:szCs w:val="28"/>
        </w:rPr>
        <w:t xml:space="preserve">Ngày 04/5/2024, Sở Nông nghiệp và PTNT đã có Công văn số 2265/SNN&amp;PTNT-TL tham vấn ý kiến của các cơ quan, đơn vị vào dự thảo </w:t>
      </w:r>
      <w:r w:rsidRPr="005977FB">
        <w:rPr>
          <w:rFonts w:ascii="Times New Roman" w:hAnsi="Times New Roman"/>
          <w:spacing w:val="-4"/>
          <w:szCs w:val="28"/>
        </w:rPr>
        <w:t xml:space="preserve">Quyết định của UBND tỉnh Ban hành Quy chế </w:t>
      </w:r>
      <w:r w:rsidRPr="005977FB">
        <w:rPr>
          <w:rFonts w:ascii="Times New Roman" w:hAnsi="Times New Roman"/>
          <w:szCs w:val="28"/>
        </w:rPr>
        <w:t>phối hợp trong công tác xử lý vi phạm trong phạm vi bảo vệ công trình thủy lợi trên địa bàn tỉnh Thanh Hóa</w:t>
      </w:r>
      <w:r>
        <w:rPr>
          <w:rFonts w:ascii="Times New Roman" w:hAnsi="Times New Roman"/>
          <w:szCs w:val="28"/>
        </w:rPr>
        <w:t>.</w:t>
      </w:r>
    </w:p>
    <w:p w:rsidR="00083472" w:rsidRDefault="005977FB" w:rsidP="002E724C">
      <w:pPr>
        <w:spacing w:before="40" w:after="40" w:line="340" w:lineRule="exact"/>
        <w:ind w:firstLine="567"/>
        <w:jc w:val="both"/>
        <w:rPr>
          <w:rFonts w:ascii="Times New Roman" w:hAnsi="Times New Roman"/>
          <w:szCs w:val="28"/>
        </w:rPr>
      </w:pPr>
      <w:r w:rsidRPr="005977FB">
        <w:rPr>
          <w:rFonts w:ascii="Times New Roman" w:hAnsi="Times New Roman"/>
          <w:szCs w:val="28"/>
        </w:rPr>
        <w:t xml:space="preserve">Trên cơ sở tham gia ý kiến của các cơ quan, đơn vị; </w:t>
      </w:r>
      <w:r w:rsidR="00C93ACF" w:rsidRPr="005977FB">
        <w:rPr>
          <w:rFonts w:ascii="Times New Roman" w:hAnsi="Times New Roman"/>
          <w:szCs w:val="28"/>
        </w:rPr>
        <w:t xml:space="preserve">Sở Nông nghiệp và PTNT đã </w:t>
      </w:r>
      <w:r w:rsidRPr="005977FB">
        <w:rPr>
          <w:rFonts w:ascii="Times New Roman" w:hAnsi="Times New Roman"/>
          <w:szCs w:val="28"/>
        </w:rPr>
        <w:t xml:space="preserve">hoàn thiện dự thảo </w:t>
      </w:r>
      <w:r w:rsidRPr="005977FB">
        <w:rPr>
          <w:rFonts w:ascii="Times New Roman" w:hAnsi="Times New Roman"/>
          <w:spacing w:val="-4"/>
          <w:szCs w:val="28"/>
        </w:rPr>
        <w:t xml:space="preserve">Tờ trình, dự thảo Quyết định của UBND tỉnh Ban hành Quy chế </w:t>
      </w:r>
      <w:r w:rsidRPr="005977FB">
        <w:rPr>
          <w:rFonts w:ascii="Times New Roman" w:hAnsi="Times New Roman"/>
          <w:szCs w:val="28"/>
        </w:rPr>
        <w:t xml:space="preserve">phối hợp trong công tác xử </w:t>
      </w:r>
      <w:r w:rsidRPr="006E4B18">
        <w:rPr>
          <w:rFonts w:ascii="Times New Roman" w:hAnsi="Times New Roman"/>
          <w:szCs w:val="28"/>
        </w:rPr>
        <w:t>lý vi phạm trong phạm vi bảo vệ công trình thủy lợi trên địa bàn tỉnh Thanh Hóa</w:t>
      </w:r>
      <w:r w:rsidR="00CB779C" w:rsidRPr="006E4B18">
        <w:rPr>
          <w:rFonts w:ascii="Times New Roman" w:hAnsi="Times New Roman"/>
          <w:szCs w:val="28"/>
        </w:rPr>
        <w:t xml:space="preserve"> </w:t>
      </w:r>
      <w:r w:rsidR="00C93ACF" w:rsidRPr="006E4B18">
        <w:rPr>
          <w:rFonts w:ascii="Times New Roman" w:hAnsi="Times New Roman"/>
          <w:i/>
          <w:szCs w:val="28"/>
        </w:rPr>
        <w:t xml:space="preserve">(có </w:t>
      </w:r>
      <w:r w:rsidR="00CB779C" w:rsidRPr="006E4B18">
        <w:rPr>
          <w:rFonts w:ascii="Times New Roman" w:hAnsi="Times New Roman"/>
          <w:i/>
          <w:szCs w:val="28"/>
        </w:rPr>
        <w:t>các d</w:t>
      </w:r>
      <w:r w:rsidR="00C93ACF" w:rsidRPr="006E4B18">
        <w:rPr>
          <w:rFonts w:ascii="Times New Roman" w:hAnsi="Times New Roman"/>
          <w:i/>
          <w:szCs w:val="28"/>
        </w:rPr>
        <w:t>ự thảo kèm theo)</w:t>
      </w:r>
      <w:r w:rsidR="00B25DAD">
        <w:rPr>
          <w:rFonts w:ascii="Times New Roman" w:hAnsi="Times New Roman"/>
          <w:szCs w:val="28"/>
        </w:rPr>
        <w:t>. Để có</w:t>
      </w:r>
      <w:r w:rsidR="00DC6F84">
        <w:rPr>
          <w:rFonts w:ascii="Times New Roman" w:hAnsi="Times New Roman"/>
          <w:szCs w:val="28"/>
        </w:rPr>
        <w:t xml:space="preserve"> cơ sở</w:t>
      </w:r>
      <w:r w:rsidR="00B25DAD">
        <w:rPr>
          <w:rFonts w:ascii="Times New Roman" w:hAnsi="Times New Roman"/>
          <w:szCs w:val="28"/>
        </w:rPr>
        <w:t xml:space="preserve"> tổng hợp, tham mưu trình UBND tỉnh xem xét, quyết định, Sở Nông nghiệp và PTNT đề nghị</w:t>
      </w:r>
      <w:r w:rsidR="00083472">
        <w:rPr>
          <w:rFonts w:ascii="Times New Roman" w:hAnsi="Times New Roman"/>
          <w:szCs w:val="28"/>
        </w:rPr>
        <w:t>:</w:t>
      </w:r>
    </w:p>
    <w:p w:rsidR="00C93ACF" w:rsidRDefault="00083472" w:rsidP="002E724C">
      <w:pPr>
        <w:spacing w:before="40" w:after="40" w:line="340" w:lineRule="exact"/>
        <w:ind w:firstLine="567"/>
        <w:jc w:val="both"/>
        <w:rPr>
          <w:rFonts w:ascii="Times New Roman" w:hAnsi="Times New Roman"/>
          <w:szCs w:val="28"/>
        </w:rPr>
      </w:pPr>
      <w:r>
        <w:rPr>
          <w:rFonts w:ascii="Times New Roman" w:hAnsi="Times New Roman"/>
          <w:szCs w:val="28"/>
        </w:rPr>
        <w:t xml:space="preserve">- </w:t>
      </w:r>
      <w:r w:rsidRPr="000D7652">
        <w:rPr>
          <w:rFonts w:ascii="Times New Roman" w:hAnsi="Times New Roman"/>
          <w:szCs w:val="28"/>
          <w:lang w:val="vi-VN"/>
        </w:rPr>
        <w:t xml:space="preserve">Các </w:t>
      </w:r>
      <w:r w:rsidRPr="00362E92">
        <w:rPr>
          <w:rFonts w:ascii="Times New Roman" w:hAnsi="Times New Roman"/>
          <w:szCs w:val="28"/>
          <w:lang w:val="vi-VN"/>
        </w:rPr>
        <w:t>Sở</w:t>
      </w:r>
      <w:r w:rsidRPr="000D7652">
        <w:rPr>
          <w:rFonts w:ascii="Times New Roman" w:hAnsi="Times New Roman"/>
          <w:szCs w:val="28"/>
          <w:lang w:val="vi-VN"/>
        </w:rPr>
        <w:t>:</w:t>
      </w:r>
      <w:r w:rsidRPr="00362E92">
        <w:rPr>
          <w:rFonts w:ascii="Times New Roman" w:hAnsi="Times New Roman"/>
          <w:szCs w:val="28"/>
          <w:lang w:val="vi-VN"/>
        </w:rPr>
        <w:t xml:space="preserve"> Tài nguyên và Môi trường</w:t>
      </w:r>
      <w:r w:rsidRPr="000D7652">
        <w:rPr>
          <w:rFonts w:ascii="Times New Roman" w:hAnsi="Times New Roman"/>
          <w:szCs w:val="28"/>
          <w:lang w:val="vi-VN"/>
        </w:rPr>
        <w:t>, Xây dựng, Giao thông vận tải, Tư pháp;</w:t>
      </w:r>
      <w:r>
        <w:rPr>
          <w:rFonts w:ascii="Times New Roman" w:hAnsi="Times New Roman"/>
          <w:szCs w:val="28"/>
        </w:rPr>
        <w:t xml:space="preserve"> </w:t>
      </w:r>
      <w:r w:rsidRPr="00362E92">
        <w:rPr>
          <w:rFonts w:ascii="Times New Roman" w:hAnsi="Times New Roman"/>
          <w:szCs w:val="28"/>
          <w:lang w:val="vi-VN"/>
        </w:rPr>
        <w:t xml:space="preserve">Công </w:t>
      </w:r>
      <w:r w:rsidRPr="000D7652">
        <w:rPr>
          <w:rFonts w:ascii="Times New Roman" w:hAnsi="Times New Roman"/>
          <w:szCs w:val="28"/>
          <w:lang w:val="vi-VN"/>
        </w:rPr>
        <w:t>an</w:t>
      </w:r>
      <w:r w:rsidRPr="00362E92">
        <w:rPr>
          <w:rFonts w:ascii="Times New Roman" w:hAnsi="Times New Roman"/>
          <w:szCs w:val="28"/>
          <w:lang w:val="vi-VN"/>
        </w:rPr>
        <w:t xml:space="preserve"> tỉnh</w:t>
      </w:r>
      <w:r w:rsidRPr="000D7652">
        <w:rPr>
          <w:rFonts w:ascii="Times New Roman" w:hAnsi="Times New Roman"/>
          <w:szCs w:val="28"/>
          <w:lang w:val="vi-VN"/>
        </w:rPr>
        <w:t>;</w:t>
      </w:r>
      <w:r>
        <w:rPr>
          <w:rFonts w:ascii="Times New Roman" w:hAnsi="Times New Roman"/>
          <w:szCs w:val="28"/>
        </w:rPr>
        <w:t xml:space="preserve"> </w:t>
      </w:r>
      <w:r w:rsidRPr="000D7652">
        <w:rPr>
          <w:rFonts w:ascii="Times New Roman" w:hAnsi="Times New Roman"/>
          <w:szCs w:val="28"/>
          <w:lang w:val="vi-VN"/>
        </w:rPr>
        <w:t>UBND các huyện, thị xã</w:t>
      </w:r>
      <w:r w:rsidRPr="00362E92">
        <w:rPr>
          <w:rFonts w:ascii="Times New Roman" w:hAnsi="Times New Roman"/>
          <w:szCs w:val="28"/>
          <w:lang w:val="vi-VN"/>
        </w:rPr>
        <w:t>, thành phố</w:t>
      </w:r>
      <w:r w:rsidRPr="000D7652">
        <w:rPr>
          <w:rFonts w:ascii="Times New Roman" w:hAnsi="Times New Roman"/>
          <w:szCs w:val="28"/>
          <w:lang w:val="vi-VN"/>
        </w:rPr>
        <w:t>;</w:t>
      </w:r>
      <w:r>
        <w:rPr>
          <w:rFonts w:ascii="Times New Roman" w:hAnsi="Times New Roman"/>
          <w:szCs w:val="28"/>
        </w:rPr>
        <w:t xml:space="preserve"> </w:t>
      </w:r>
      <w:r w:rsidRPr="000D7652">
        <w:rPr>
          <w:rFonts w:ascii="Times New Roman" w:hAnsi="Times New Roman"/>
          <w:szCs w:val="28"/>
          <w:lang w:val="vi-VN"/>
        </w:rPr>
        <w:t>Ban Quản lý đầu tư và xây dựng thủy lợi 3;</w:t>
      </w:r>
      <w:r>
        <w:rPr>
          <w:rFonts w:ascii="Times New Roman" w:hAnsi="Times New Roman"/>
          <w:szCs w:val="28"/>
        </w:rPr>
        <w:t xml:space="preserve"> </w:t>
      </w:r>
      <w:r w:rsidRPr="000D7652">
        <w:rPr>
          <w:rFonts w:ascii="Times New Roman" w:hAnsi="Times New Roman"/>
          <w:szCs w:val="28"/>
          <w:lang w:val="vi-VN"/>
        </w:rPr>
        <w:t>Ban Quản lý KKT Nghi Sơn và các KCN;</w:t>
      </w:r>
      <w:r>
        <w:rPr>
          <w:rFonts w:ascii="Times New Roman" w:hAnsi="Times New Roman"/>
          <w:szCs w:val="28"/>
        </w:rPr>
        <w:t xml:space="preserve"> </w:t>
      </w:r>
      <w:r w:rsidRPr="000D7652">
        <w:rPr>
          <w:rFonts w:ascii="Times New Roman" w:hAnsi="Times New Roman"/>
          <w:szCs w:val="28"/>
          <w:lang w:val="vi-VN"/>
        </w:rPr>
        <w:t>Các Công</w:t>
      </w:r>
      <w:r w:rsidRPr="00362E92">
        <w:rPr>
          <w:rFonts w:ascii="Times New Roman" w:hAnsi="Times New Roman"/>
          <w:szCs w:val="28"/>
          <w:lang w:val="vi-VN"/>
        </w:rPr>
        <w:t xml:space="preserve"> ty TNHH một thành viên: Sông Chu, thủy lợi Nam Sông Mã, thủy lợi Bắc Sông Mã</w:t>
      </w:r>
      <w:r>
        <w:rPr>
          <w:rFonts w:ascii="Times New Roman" w:hAnsi="Times New Roman"/>
          <w:szCs w:val="28"/>
        </w:rPr>
        <w:t xml:space="preserve"> </w:t>
      </w:r>
      <w:r w:rsidR="00C93ACF" w:rsidRPr="006E4B18">
        <w:rPr>
          <w:rFonts w:ascii="Times New Roman" w:hAnsi="Times New Roman"/>
          <w:szCs w:val="28"/>
        </w:rPr>
        <w:t xml:space="preserve">căn cứ chức năng, nhiệm vụ được giao nghiên cứu và tham gia ý kiến vào </w:t>
      </w:r>
      <w:r w:rsidR="00CB779C" w:rsidRPr="006E4B18">
        <w:rPr>
          <w:rFonts w:ascii="Times New Roman" w:hAnsi="Times New Roman"/>
          <w:szCs w:val="28"/>
        </w:rPr>
        <w:t>d</w:t>
      </w:r>
      <w:r w:rsidR="00C93ACF" w:rsidRPr="006E4B18">
        <w:rPr>
          <w:rFonts w:ascii="Times New Roman" w:hAnsi="Times New Roman"/>
          <w:szCs w:val="28"/>
        </w:rPr>
        <w:t>ự thảo</w:t>
      </w:r>
      <w:r w:rsidR="00CB779C" w:rsidRPr="006E4B18">
        <w:rPr>
          <w:rFonts w:ascii="Times New Roman" w:hAnsi="Times New Roman"/>
          <w:szCs w:val="28"/>
        </w:rPr>
        <w:t xml:space="preserve"> Tờ trình, dự thảo</w:t>
      </w:r>
      <w:r w:rsidR="00C93ACF" w:rsidRPr="006E4B18">
        <w:rPr>
          <w:rFonts w:ascii="Times New Roman" w:hAnsi="Times New Roman"/>
          <w:szCs w:val="28"/>
        </w:rPr>
        <w:t xml:space="preserve"> Quyết định. </w:t>
      </w:r>
      <w:proofErr w:type="gramStart"/>
      <w:r w:rsidR="00C93ACF" w:rsidRPr="006E4B18">
        <w:rPr>
          <w:rFonts w:ascii="Times New Roman" w:hAnsi="Times New Roman"/>
          <w:szCs w:val="28"/>
        </w:rPr>
        <w:t xml:space="preserve">Ý kiến tham gia của Quý cơ quan, đơn vị đề </w:t>
      </w:r>
      <w:r w:rsidR="00C93ACF" w:rsidRPr="006E4B18">
        <w:rPr>
          <w:rFonts w:ascii="Times New Roman" w:hAnsi="Times New Roman"/>
          <w:szCs w:val="28"/>
        </w:rPr>
        <w:lastRenderedPageBreak/>
        <w:t xml:space="preserve">nghị gửi về Sở Nông nghiệp và PTNT </w:t>
      </w:r>
      <w:r w:rsidR="00C93ACF" w:rsidRPr="006E4B18">
        <w:rPr>
          <w:rFonts w:ascii="Times New Roman" w:hAnsi="Times New Roman"/>
          <w:b/>
          <w:szCs w:val="28"/>
        </w:rPr>
        <w:t xml:space="preserve">trước ngày </w:t>
      </w:r>
      <w:r>
        <w:rPr>
          <w:rFonts w:ascii="Times New Roman" w:hAnsi="Times New Roman"/>
          <w:b/>
          <w:szCs w:val="28"/>
        </w:rPr>
        <w:t>18</w:t>
      </w:r>
      <w:r w:rsidR="00C93ACF" w:rsidRPr="006E4B18">
        <w:rPr>
          <w:rFonts w:ascii="Times New Roman" w:hAnsi="Times New Roman"/>
          <w:b/>
          <w:szCs w:val="28"/>
        </w:rPr>
        <w:t>/</w:t>
      </w:r>
      <w:r>
        <w:rPr>
          <w:rFonts w:ascii="Times New Roman" w:hAnsi="Times New Roman"/>
          <w:b/>
          <w:szCs w:val="28"/>
        </w:rPr>
        <w:t>6</w:t>
      </w:r>
      <w:r w:rsidR="00C93ACF" w:rsidRPr="006E4B18">
        <w:rPr>
          <w:rFonts w:ascii="Times New Roman" w:hAnsi="Times New Roman"/>
          <w:b/>
          <w:szCs w:val="28"/>
        </w:rPr>
        <w:t xml:space="preserve">/2024 </w:t>
      </w:r>
      <w:r w:rsidR="00C93ACF" w:rsidRPr="006E4B18">
        <w:rPr>
          <w:rFonts w:ascii="Times New Roman" w:hAnsi="Times New Roman"/>
          <w:szCs w:val="28"/>
        </w:rPr>
        <w:t>để hoàn chỉnh, báo cáo.</w:t>
      </w:r>
      <w:proofErr w:type="gramEnd"/>
    </w:p>
    <w:p w:rsidR="000E6E1F" w:rsidRPr="003B0AA5" w:rsidRDefault="000E6E1F" w:rsidP="005177B6">
      <w:pPr>
        <w:spacing w:before="40" w:after="40" w:line="340" w:lineRule="exact"/>
        <w:ind w:firstLine="567"/>
        <w:jc w:val="both"/>
        <w:rPr>
          <w:rFonts w:ascii="Times New Roman" w:hAnsi="Times New Roman"/>
          <w:szCs w:val="28"/>
        </w:rPr>
      </w:pPr>
      <w:r>
        <w:rPr>
          <w:rFonts w:ascii="Times New Roman" w:hAnsi="Times New Roman"/>
          <w:szCs w:val="28"/>
        </w:rPr>
        <w:t xml:space="preserve">- </w:t>
      </w:r>
      <w:r w:rsidRPr="003B71B0">
        <w:rPr>
          <w:rFonts w:ascii="Times New Roman" w:hAnsi="Times New Roman"/>
        </w:rPr>
        <w:t xml:space="preserve">Văn phòng UBND tỉnh Thanh Hóa phối hợp đăng tải dự thảo Tờ trình của Sở Nông nghiệp và PTNT, dự thảo Quyết định của UBND tỉnh về việc </w:t>
      </w:r>
      <w:r w:rsidRPr="00156DCA">
        <w:rPr>
          <w:rFonts w:ascii="Times New Roman" w:hAnsi="Times New Roman"/>
          <w:spacing w:val="-4"/>
          <w:szCs w:val="28"/>
        </w:rPr>
        <w:t xml:space="preserve">Quyết định của UBND tỉnh Ban hành Quy chế </w:t>
      </w:r>
      <w:r w:rsidRPr="00156DCA">
        <w:rPr>
          <w:rFonts w:ascii="Times New Roman" w:hAnsi="Times New Roman"/>
          <w:szCs w:val="28"/>
        </w:rPr>
        <w:t>phối hợp trong công tác xử lý vi phạm trong phạm vi bảo vệ công trình thủy lợi trên địa bàn tỉnh Thanh Hóa</w:t>
      </w:r>
      <w:r w:rsidRPr="003B71B0">
        <w:rPr>
          <w:rFonts w:ascii="Times New Roman" w:hAnsi="Times New Roman"/>
        </w:rPr>
        <w:t xml:space="preserve"> </w:t>
      </w:r>
      <w:r w:rsidRPr="003B71B0">
        <w:rPr>
          <w:rFonts w:ascii="Times New Roman" w:hAnsi="Times New Roman"/>
          <w:i/>
          <w:iCs/>
        </w:rPr>
        <w:t>(có</w:t>
      </w:r>
      <w:r>
        <w:rPr>
          <w:rFonts w:ascii="Times New Roman" w:hAnsi="Times New Roman"/>
          <w:i/>
          <w:iCs/>
        </w:rPr>
        <w:t xml:space="preserve"> các</w:t>
      </w:r>
      <w:r w:rsidRPr="003B71B0">
        <w:rPr>
          <w:rFonts w:ascii="Times New Roman" w:hAnsi="Times New Roman"/>
          <w:i/>
          <w:iCs/>
        </w:rPr>
        <w:t xml:space="preserve"> dự thảo gửi kèm theo)</w:t>
      </w:r>
      <w:r w:rsidRPr="003B71B0">
        <w:rPr>
          <w:rFonts w:ascii="Times New Roman" w:hAnsi="Times New Roman"/>
        </w:rPr>
        <w:t xml:space="preserve"> trên Cổng thông tin </w:t>
      </w:r>
      <w:r w:rsidRPr="003B71B0">
        <w:rPr>
          <w:rFonts w:ascii="Times New Roman" w:hAnsi="Times New Roman" w:hint="eastAsia"/>
        </w:rPr>
        <w:t>đ</w:t>
      </w:r>
      <w:r w:rsidRPr="003B71B0">
        <w:rPr>
          <w:rFonts w:ascii="Times New Roman" w:hAnsi="Times New Roman"/>
        </w:rPr>
        <w:t>iện tử của tỉnh để các cơ quan, tổ chức, cá nhân góp ý kiến.</w:t>
      </w:r>
      <w:r w:rsidR="008D3AE5">
        <w:rPr>
          <w:rFonts w:ascii="Times New Roman" w:hAnsi="Times New Roman"/>
        </w:rPr>
        <w:t xml:space="preserve"> </w:t>
      </w:r>
      <w:r w:rsidR="008D3AE5" w:rsidRPr="003B71B0">
        <w:rPr>
          <w:rFonts w:ascii="Times New Roman" w:hAnsi="Times New Roman"/>
          <w:spacing w:val="4"/>
        </w:rPr>
        <w:t xml:space="preserve">Các ý kiến tham gia góp ý trên Cổng thông tin điện tử của tỉnh đề nghị gửi về Sở Nông nghiệp và PTNT qua Chi cục Thủy lợi </w:t>
      </w:r>
      <w:r w:rsidR="008D3AE5" w:rsidRPr="003B71B0">
        <w:rPr>
          <w:rFonts w:ascii="Times New Roman" w:hAnsi="Times New Roman"/>
          <w:i/>
          <w:iCs/>
          <w:spacing w:val="4"/>
        </w:rPr>
        <w:t xml:space="preserve">(địa chỉ: 44C Đại lộ Lê Lợi, phường Tân Sơn, thành phố Thanh Hóa và qua địa chỉ email: </w:t>
      </w:r>
      <w:hyperlink r:id="rId9" w:history="1">
        <w:r w:rsidR="008D3AE5" w:rsidRPr="003B71B0">
          <w:rPr>
            <w:rStyle w:val="Hyperlink"/>
            <w:rFonts w:ascii="Times New Roman" w:hAnsi="Times New Roman"/>
            <w:i/>
            <w:iCs/>
            <w:spacing w:val="4"/>
          </w:rPr>
          <w:t>qlct.cctl.thanhhoa@gmail.com</w:t>
        </w:r>
      </w:hyperlink>
      <w:r w:rsidR="008D3AE5" w:rsidRPr="003B71B0">
        <w:rPr>
          <w:rFonts w:ascii="Times New Roman" w:hAnsi="Times New Roman"/>
          <w:i/>
          <w:iCs/>
          <w:spacing w:val="4"/>
        </w:rPr>
        <w:t>)</w:t>
      </w:r>
      <w:r w:rsidR="008D3AE5" w:rsidRPr="003B71B0">
        <w:rPr>
          <w:rFonts w:ascii="Times New Roman" w:hAnsi="Times New Roman"/>
          <w:spacing w:val="4"/>
        </w:rPr>
        <w:t>.</w:t>
      </w:r>
    </w:p>
    <w:p w:rsidR="00C93ACF" w:rsidRPr="00415A28" w:rsidRDefault="00C93ACF" w:rsidP="000E6E1F">
      <w:pPr>
        <w:pStyle w:val="BodyText"/>
        <w:spacing w:before="40" w:after="40" w:line="340" w:lineRule="exact"/>
        <w:ind w:firstLine="567"/>
        <w:rPr>
          <w:rFonts w:ascii="Times New Roman" w:hAnsi="Times New Roman"/>
          <w:szCs w:val="28"/>
        </w:rPr>
      </w:pPr>
      <w:r>
        <w:rPr>
          <w:rFonts w:ascii="Times New Roman" w:hAnsi="Times New Roman"/>
          <w:szCs w:val="28"/>
        </w:rPr>
        <w:t>Rất mong nhận được sự quan tâm, phối hợp của Quý cơ quan</w:t>
      </w:r>
      <w:proofErr w:type="gramStart"/>
      <w:r w:rsidRPr="00415A28">
        <w:rPr>
          <w:rFonts w:ascii="Times New Roman" w:hAnsi="Times New Roman"/>
          <w:szCs w:val="28"/>
        </w:rPr>
        <w:t>./</w:t>
      </w:r>
      <w:proofErr w:type="gramEnd"/>
      <w:r w:rsidRPr="00415A28">
        <w:rPr>
          <w:rFonts w:ascii="Times New Roman" w:hAnsi="Times New Roman"/>
          <w:szCs w:val="28"/>
        </w:rPr>
        <w:t xml:space="preserve">. </w:t>
      </w:r>
    </w:p>
    <w:tbl>
      <w:tblPr>
        <w:tblpPr w:leftFromText="180" w:rightFromText="180" w:vertAnchor="text" w:horzAnchor="margin" w:tblpY="204"/>
        <w:tblW w:w="9240" w:type="dxa"/>
        <w:tblLayout w:type="fixed"/>
        <w:tblCellMar>
          <w:left w:w="0" w:type="dxa"/>
        </w:tblCellMar>
        <w:tblLook w:val="0000" w:firstRow="0" w:lastRow="0" w:firstColumn="0" w:lastColumn="0" w:noHBand="0" w:noVBand="0"/>
      </w:tblPr>
      <w:tblGrid>
        <w:gridCol w:w="4503"/>
        <w:gridCol w:w="4737"/>
      </w:tblGrid>
      <w:tr w:rsidR="00C93ACF" w:rsidRPr="000A5324" w:rsidTr="005F703D">
        <w:trPr>
          <w:trHeight w:val="1941"/>
        </w:trPr>
        <w:tc>
          <w:tcPr>
            <w:tcW w:w="4503" w:type="dxa"/>
          </w:tcPr>
          <w:p w:rsidR="00C93ACF" w:rsidRPr="00415A28" w:rsidRDefault="00C93ACF" w:rsidP="00D75839">
            <w:pPr>
              <w:jc w:val="both"/>
              <w:rPr>
                <w:rFonts w:ascii="Times New Roman" w:hAnsi="Times New Roman"/>
                <w:b/>
                <w:bCs/>
                <w:i/>
                <w:iCs/>
                <w:sz w:val="24"/>
                <w:lang w:val="it-IT"/>
              </w:rPr>
            </w:pPr>
            <w:r w:rsidRPr="00415A28">
              <w:rPr>
                <w:rFonts w:ascii="Times New Roman" w:hAnsi="Times New Roman"/>
                <w:b/>
                <w:bCs/>
                <w:i/>
                <w:iCs/>
                <w:sz w:val="24"/>
                <w:lang w:val="it-IT"/>
              </w:rPr>
              <w:t>Nơi nhận:</w:t>
            </w:r>
          </w:p>
          <w:p w:rsidR="00C93ACF" w:rsidRPr="00415A28" w:rsidRDefault="00C93ACF" w:rsidP="00D75839">
            <w:pPr>
              <w:jc w:val="both"/>
              <w:rPr>
                <w:rFonts w:ascii="Times New Roman" w:hAnsi="Times New Roman"/>
                <w:sz w:val="22"/>
                <w:szCs w:val="22"/>
                <w:lang w:val="it-IT"/>
              </w:rPr>
            </w:pPr>
            <w:r w:rsidRPr="00415A28">
              <w:rPr>
                <w:rFonts w:ascii="Times New Roman" w:hAnsi="Times New Roman"/>
                <w:sz w:val="22"/>
                <w:szCs w:val="22"/>
                <w:lang w:val="it-IT"/>
              </w:rPr>
              <w:t>- Như trên;</w:t>
            </w:r>
          </w:p>
          <w:p w:rsidR="00C93ACF" w:rsidRDefault="00C93ACF" w:rsidP="00D75839">
            <w:pPr>
              <w:jc w:val="both"/>
              <w:rPr>
                <w:rFonts w:ascii="Times New Roman" w:hAnsi="Times New Roman"/>
                <w:i/>
                <w:iCs/>
                <w:sz w:val="22"/>
                <w:szCs w:val="22"/>
                <w:lang w:val="it-IT"/>
              </w:rPr>
            </w:pPr>
            <w:r w:rsidRPr="00415A28">
              <w:rPr>
                <w:rFonts w:ascii="Times New Roman" w:hAnsi="Times New Roman"/>
                <w:sz w:val="22"/>
                <w:szCs w:val="22"/>
                <w:lang w:val="it-IT"/>
              </w:rPr>
              <w:t xml:space="preserve">- Giám đốc Sở </w:t>
            </w:r>
            <w:r w:rsidRPr="00415A28">
              <w:rPr>
                <w:rFonts w:ascii="Times New Roman" w:hAnsi="Times New Roman"/>
                <w:i/>
                <w:iCs/>
                <w:sz w:val="22"/>
                <w:szCs w:val="22"/>
                <w:lang w:val="it-IT"/>
              </w:rPr>
              <w:t>(để báo cáo);</w:t>
            </w:r>
          </w:p>
          <w:p w:rsidR="00C93ACF" w:rsidRPr="00415A28" w:rsidRDefault="00C93ACF" w:rsidP="00D75839">
            <w:pPr>
              <w:jc w:val="both"/>
              <w:rPr>
                <w:rFonts w:ascii="Times New Roman" w:hAnsi="Times New Roman"/>
                <w:sz w:val="22"/>
                <w:szCs w:val="22"/>
                <w:lang w:val="it-IT"/>
              </w:rPr>
            </w:pPr>
            <w:r>
              <w:rPr>
                <w:rFonts w:ascii="Times New Roman" w:hAnsi="Times New Roman"/>
                <w:iCs/>
                <w:sz w:val="22"/>
                <w:szCs w:val="22"/>
                <w:lang w:val="it-IT"/>
              </w:rPr>
              <w:t xml:space="preserve">- Thanh Tra Sở </w:t>
            </w:r>
            <w:r w:rsidRPr="00506518">
              <w:rPr>
                <w:rFonts w:ascii="Times New Roman" w:hAnsi="Times New Roman"/>
                <w:i/>
                <w:iCs/>
                <w:sz w:val="22"/>
                <w:szCs w:val="22"/>
                <w:lang w:val="it-IT"/>
              </w:rPr>
              <w:t>(để tham gia ý kiến)</w:t>
            </w:r>
            <w:r>
              <w:rPr>
                <w:rFonts w:ascii="Times New Roman" w:hAnsi="Times New Roman"/>
                <w:iCs/>
                <w:sz w:val="22"/>
                <w:szCs w:val="22"/>
                <w:lang w:val="it-IT"/>
              </w:rPr>
              <w:t>;</w:t>
            </w:r>
            <w:r>
              <w:rPr>
                <w:rFonts w:ascii="Times New Roman" w:hAnsi="Times New Roman"/>
                <w:i/>
                <w:iCs/>
                <w:sz w:val="22"/>
                <w:szCs w:val="22"/>
                <w:lang w:val="it-IT"/>
              </w:rPr>
              <w:t xml:space="preserve"> </w:t>
            </w:r>
          </w:p>
          <w:p w:rsidR="00C93ACF" w:rsidRPr="00415A28" w:rsidRDefault="00C93ACF" w:rsidP="00D75839">
            <w:pPr>
              <w:widowControl w:val="0"/>
              <w:jc w:val="both"/>
              <w:rPr>
                <w:rFonts w:ascii="Times New Roman" w:hAnsi="Times New Roman"/>
                <w:sz w:val="26"/>
                <w:szCs w:val="26"/>
                <w:lang w:val="it-IT"/>
              </w:rPr>
            </w:pPr>
            <w:r w:rsidRPr="00415A28">
              <w:rPr>
                <w:rFonts w:ascii="Times New Roman" w:hAnsi="Times New Roman"/>
                <w:sz w:val="22"/>
                <w:szCs w:val="22"/>
                <w:lang w:val="it-IT"/>
              </w:rPr>
              <w:t>- Lưu: VT, TL.</w:t>
            </w:r>
          </w:p>
        </w:tc>
        <w:tc>
          <w:tcPr>
            <w:tcW w:w="4737" w:type="dxa"/>
          </w:tcPr>
          <w:p w:rsidR="00C93ACF" w:rsidRPr="00415A28" w:rsidRDefault="00C93ACF" w:rsidP="007F7C11">
            <w:pPr>
              <w:jc w:val="center"/>
              <w:rPr>
                <w:rFonts w:ascii="Times New Roman" w:hAnsi="Times New Roman"/>
                <w:b/>
                <w:bCs/>
                <w:lang w:val="it-IT"/>
              </w:rPr>
            </w:pPr>
            <w:r w:rsidRPr="00415A28">
              <w:rPr>
                <w:rFonts w:ascii="Times New Roman" w:hAnsi="Times New Roman"/>
                <w:b/>
                <w:bCs/>
                <w:lang w:val="it-IT"/>
              </w:rPr>
              <w:t>KT. GIÁM ĐỐC</w:t>
            </w:r>
          </w:p>
          <w:p w:rsidR="00C93ACF" w:rsidRPr="00415A28" w:rsidRDefault="00C93ACF" w:rsidP="007F7C11">
            <w:pPr>
              <w:jc w:val="center"/>
              <w:rPr>
                <w:rFonts w:ascii="Times New Roman" w:hAnsi="Times New Roman"/>
                <w:b/>
                <w:bCs/>
                <w:sz w:val="26"/>
                <w:szCs w:val="26"/>
                <w:lang w:val="it-IT"/>
              </w:rPr>
            </w:pPr>
            <w:r w:rsidRPr="00415A28">
              <w:rPr>
                <w:rFonts w:ascii="Times New Roman" w:hAnsi="Times New Roman"/>
                <w:b/>
                <w:bCs/>
                <w:lang w:val="it-IT"/>
              </w:rPr>
              <w:t>PHÓ GIÁM ĐỐC</w:t>
            </w:r>
          </w:p>
          <w:p w:rsidR="00C93ACF" w:rsidRPr="00415A28" w:rsidRDefault="00C93ACF" w:rsidP="007F7C11">
            <w:pPr>
              <w:jc w:val="center"/>
              <w:rPr>
                <w:rFonts w:ascii="Times New Roman" w:hAnsi="Times New Roman"/>
                <w:b/>
                <w:bCs/>
                <w:sz w:val="26"/>
                <w:szCs w:val="26"/>
                <w:lang w:val="it-IT"/>
              </w:rPr>
            </w:pPr>
          </w:p>
          <w:p w:rsidR="00C93ACF" w:rsidRPr="00415A28" w:rsidRDefault="00C93ACF" w:rsidP="007F7C11">
            <w:pPr>
              <w:jc w:val="center"/>
              <w:rPr>
                <w:rFonts w:ascii="Times New Roman" w:hAnsi="Times New Roman"/>
                <w:b/>
                <w:bCs/>
                <w:sz w:val="26"/>
                <w:szCs w:val="26"/>
                <w:lang w:val="it-IT"/>
              </w:rPr>
            </w:pPr>
          </w:p>
          <w:p w:rsidR="00C93ACF" w:rsidRDefault="00C93ACF" w:rsidP="007F7C11">
            <w:pPr>
              <w:jc w:val="center"/>
              <w:rPr>
                <w:rFonts w:ascii="Times New Roman" w:hAnsi="Times New Roman"/>
                <w:b/>
                <w:bCs/>
                <w:sz w:val="26"/>
                <w:szCs w:val="26"/>
                <w:lang w:val="it-IT"/>
              </w:rPr>
            </w:pPr>
          </w:p>
          <w:p w:rsidR="002E724C" w:rsidRPr="00415A28" w:rsidRDefault="002E724C" w:rsidP="007F7C11">
            <w:pPr>
              <w:jc w:val="center"/>
              <w:rPr>
                <w:rFonts w:ascii="Times New Roman" w:hAnsi="Times New Roman"/>
                <w:b/>
                <w:bCs/>
                <w:sz w:val="26"/>
                <w:szCs w:val="26"/>
                <w:lang w:val="it-IT"/>
              </w:rPr>
            </w:pPr>
          </w:p>
          <w:p w:rsidR="00C93ACF" w:rsidRPr="00415A28" w:rsidRDefault="00C93ACF" w:rsidP="007F7C11">
            <w:pPr>
              <w:jc w:val="center"/>
              <w:rPr>
                <w:rFonts w:ascii="Times New Roman" w:hAnsi="Times New Roman"/>
                <w:b/>
                <w:bCs/>
                <w:sz w:val="26"/>
                <w:szCs w:val="26"/>
                <w:lang w:val="it-IT"/>
              </w:rPr>
            </w:pPr>
          </w:p>
          <w:p w:rsidR="00C93ACF" w:rsidRPr="00415A28" w:rsidRDefault="00C93ACF" w:rsidP="000D7652">
            <w:pPr>
              <w:rPr>
                <w:rFonts w:ascii="Times New Roman" w:hAnsi="Times New Roman"/>
                <w:b/>
                <w:bCs/>
                <w:sz w:val="26"/>
                <w:szCs w:val="26"/>
                <w:lang w:val="it-IT"/>
              </w:rPr>
            </w:pPr>
          </w:p>
          <w:p w:rsidR="00D75839" w:rsidRPr="00415A28" w:rsidRDefault="00C93ACF" w:rsidP="00D75839">
            <w:pPr>
              <w:keepNext/>
              <w:spacing w:after="120"/>
              <w:jc w:val="center"/>
              <w:outlineLvl w:val="4"/>
              <w:rPr>
                <w:rFonts w:ascii="Times New Roman" w:hAnsi="Times New Roman"/>
                <w:b/>
                <w:bCs/>
                <w:lang w:val="it-IT"/>
              </w:rPr>
            </w:pPr>
            <w:r w:rsidRPr="00415A28">
              <w:rPr>
                <w:rFonts w:ascii="Times New Roman" w:hAnsi="Times New Roman"/>
                <w:b/>
                <w:bCs/>
                <w:lang w:val="it-IT"/>
              </w:rPr>
              <w:t>Nguyễn Hoài Nam</w:t>
            </w:r>
          </w:p>
        </w:tc>
      </w:tr>
    </w:tbl>
    <w:p w:rsidR="00147569" w:rsidRDefault="00147569" w:rsidP="00374467">
      <w:pPr>
        <w:spacing w:before="480" w:line="340" w:lineRule="exact"/>
        <w:jc w:val="center"/>
        <w:rPr>
          <w:rFonts w:ascii="Times New Roman" w:hAnsi="Times New Roman"/>
          <w:b/>
        </w:rPr>
        <w:sectPr w:rsidR="00147569" w:rsidSect="00FC37BD">
          <w:headerReference w:type="even" r:id="rId10"/>
          <w:headerReference w:type="default" r:id="rId11"/>
          <w:footerReference w:type="even" r:id="rId12"/>
          <w:footerReference w:type="default" r:id="rId13"/>
          <w:type w:val="continuous"/>
          <w:pgSz w:w="11907" w:h="16840" w:code="9"/>
          <w:pgMar w:top="1134" w:right="1134" w:bottom="1134" w:left="1701" w:header="454" w:footer="442" w:gutter="0"/>
          <w:pgNumType w:start="1"/>
          <w:cols w:space="720"/>
          <w:titlePg/>
          <w:docGrid w:linePitch="381"/>
        </w:sectPr>
      </w:pPr>
    </w:p>
    <w:p w:rsidR="00D75839" w:rsidRDefault="00D75839" w:rsidP="00374467">
      <w:pPr>
        <w:spacing w:before="480" w:line="340" w:lineRule="exact"/>
        <w:jc w:val="center"/>
        <w:rPr>
          <w:rFonts w:ascii="Times New Roman" w:hAnsi="Times New Roman"/>
          <w:b/>
        </w:rPr>
      </w:pPr>
    </w:p>
    <w:p w:rsidR="00D75839" w:rsidRDefault="00D75839" w:rsidP="00374467">
      <w:pPr>
        <w:spacing w:before="480" w:line="340" w:lineRule="exact"/>
        <w:jc w:val="center"/>
        <w:rPr>
          <w:rFonts w:ascii="Times New Roman" w:hAnsi="Times New Roman"/>
          <w:b/>
        </w:rPr>
      </w:pPr>
    </w:p>
    <w:p w:rsidR="00D75839" w:rsidRDefault="00D75839" w:rsidP="00374467">
      <w:pPr>
        <w:spacing w:before="480" w:line="340" w:lineRule="exact"/>
        <w:jc w:val="center"/>
        <w:rPr>
          <w:rFonts w:ascii="Times New Roman" w:hAnsi="Times New Roman"/>
          <w:b/>
        </w:rPr>
      </w:pPr>
    </w:p>
    <w:p w:rsidR="00D75839" w:rsidRDefault="00D75839" w:rsidP="00374467">
      <w:pPr>
        <w:spacing w:before="480" w:line="340" w:lineRule="exact"/>
        <w:jc w:val="center"/>
        <w:rPr>
          <w:rFonts w:ascii="Times New Roman" w:hAnsi="Times New Roman"/>
          <w:b/>
        </w:rPr>
      </w:pPr>
    </w:p>
    <w:p w:rsidR="00D75839" w:rsidRDefault="00D75839" w:rsidP="00374467">
      <w:pPr>
        <w:spacing w:before="480" w:line="340" w:lineRule="exact"/>
        <w:jc w:val="center"/>
        <w:rPr>
          <w:rFonts w:ascii="Times New Roman" w:hAnsi="Times New Roman"/>
          <w:b/>
        </w:rPr>
      </w:pPr>
    </w:p>
    <w:p w:rsidR="00D75839" w:rsidRDefault="00D75839" w:rsidP="00374467">
      <w:pPr>
        <w:spacing w:before="480" w:line="340" w:lineRule="exact"/>
        <w:jc w:val="center"/>
        <w:rPr>
          <w:rFonts w:ascii="Times New Roman" w:hAnsi="Times New Roman"/>
          <w:b/>
        </w:rPr>
      </w:pPr>
    </w:p>
    <w:p w:rsidR="00D75839" w:rsidRDefault="00D75839" w:rsidP="00374467">
      <w:pPr>
        <w:spacing w:before="480" w:line="340" w:lineRule="exact"/>
        <w:jc w:val="center"/>
        <w:rPr>
          <w:rFonts w:ascii="Times New Roman" w:hAnsi="Times New Roman"/>
          <w:b/>
        </w:rPr>
      </w:pPr>
    </w:p>
    <w:p w:rsidR="00D75839" w:rsidRDefault="00D75839" w:rsidP="00374467">
      <w:pPr>
        <w:spacing w:before="480" w:line="340" w:lineRule="exact"/>
        <w:jc w:val="center"/>
        <w:rPr>
          <w:rFonts w:ascii="Times New Roman" w:hAnsi="Times New Roman"/>
          <w:b/>
        </w:rPr>
      </w:pPr>
    </w:p>
    <w:p w:rsidR="00D75839" w:rsidRDefault="00D75839" w:rsidP="00374467">
      <w:pPr>
        <w:spacing w:before="480" w:line="340" w:lineRule="exact"/>
        <w:jc w:val="center"/>
        <w:rPr>
          <w:rFonts w:ascii="Times New Roman" w:hAnsi="Times New Roman"/>
          <w:b/>
        </w:rPr>
        <w:sectPr w:rsidR="00D75839" w:rsidSect="00115F51">
          <w:type w:val="continuous"/>
          <w:pgSz w:w="11907" w:h="16840" w:code="9"/>
          <w:pgMar w:top="1134" w:right="1134" w:bottom="1134" w:left="1701" w:header="454" w:footer="442" w:gutter="0"/>
          <w:pgNumType w:start="1"/>
          <w:cols w:space="720"/>
          <w:titlePg/>
          <w:docGrid w:linePitch="381"/>
        </w:sectPr>
      </w:pPr>
    </w:p>
    <w:p w:rsidR="00D75839" w:rsidRDefault="00D75839" w:rsidP="00374467">
      <w:pPr>
        <w:spacing w:before="480" w:line="340" w:lineRule="exact"/>
        <w:jc w:val="center"/>
        <w:rPr>
          <w:rFonts w:ascii="Times New Roman" w:hAnsi="Times New Roman"/>
          <w:b/>
        </w:rPr>
        <w:sectPr w:rsidR="00D75839" w:rsidSect="00115F51">
          <w:type w:val="continuous"/>
          <w:pgSz w:w="11907" w:h="16840" w:code="9"/>
          <w:pgMar w:top="1134" w:right="1134" w:bottom="1134" w:left="1701" w:header="454" w:footer="442" w:gutter="0"/>
          <w:pgNumType w:start="1"/>
          <w:cols w:space="720"/>
          <w:titlePg/>
          <w:docGrid w:linePitch="381"/>
        </w:sectPr>
      </w:pPr>
    </w:p>
    <w:tbl>
      <w:tblPr>
        <w:tblW w:w="9467" w:type="dxa"/>
        <w:jc w:val="center"/>
        <w:tblLook w:val="01E0" w:firstRow="1" w:lastRow="1" w:firstColumn="1" w:lastColumn="1" w:noHBand="0" w:noVBand="0"/>
      </w:tblPr>
      <w:tblGrid>
        <w:gridCol w:w="3686"/>
        <w:gridCol w:w="5781"/>
      </w:tblGrid>
      <w:tr w:rsidR="00D75839" w:rsidRPr="00DD3DE5" w:rsidTr="00D75839">
        <w:trPr>
          <w:trHeight w:val="983"/>
          <w:jc w:val="center"/>
        </w:trPr>
        <w:tc>
          <w:tcPr>
            <w:tcW w:w="3686" w:type="dxa"/>
            <w:shd w:val="clear" w:color="auto" w:fill="auto"/>
            <w:tcMar>
              <w:top w:w="0" w:type="dxa"/>
              <w:left w:w="0" w:type="dxa"/>
              <w:bottom w:w="0" w:type="dxa"/>
              <w:right w:w="108" w:type="dxa"/>
            </w:tcMar>
            <w:hideMark/>
          </w:tcPr>
          <w:p w:rsidR="00D75839" w:rsidRPr="00DD3DE5" w:rsidRDefault="00D75839" w:rsidP="00CF42A7">
            <w:pPr>
              <w:spacing w:before="100"/>
              <w:jc w:val="center"/>
              <w:rPr>
                <w:rFonts w:ascii="Times New Roman" w:hAnsi="Times New Roman"/>
                <w:sz w:val="26"/>
                <w:szCs w:val="26"/>
              </w:rPr>
            </w:pPr>
            <w:r>
              <w:rPr>
                <w:rFonts w:ascii="Times New Roman" w:hAnsi="Times New Roman"/>
                <w:b/>
              </w:rPr>
              <w:lastRenderedPageBreak/>
              <w:br w:type="page"/>
            </w:r>
            <w:r w:rsidRPr="00DD3DE5">
              <w:rPr>
                <w:rFonts w:ascii="Times New Roman" w:hAnsi="Times New Roman"/>
                <w:sz w:val="26"/>
                <w:szCs w:val="26"/>
              </w:rPr>
              <w:t>ỦY BAN NHÂN DÂN</w:t>
            </w:r>
          </w:p>
          <w:p w:rsidR="00D75839" w:rsidRPr="00DD3DE5" w:rsidRDefault="00D75839" w:rsidP="00CF42A7">
            <w:pPr>
              <w:jc w:val="center"/>
              <w:rPr>
                <w:rFonts w:ascii="Times New Roman" w:hAnsi="Times New Roman"/>
                <w:sz w:val="26"/>
                <w:szCs w:val="26"/>
              </w:rPr>
            </w:pPr>
            <w:r w:rsidRPr="00DD3DE5">
              <w:rPr>
                <w:rFonts w:ascii="Times New Roman" w:hAnsi="Times New Roman"/>
                <w:bCs/>
                <w:sz w:val="26"/>
                <w:szCs w:val="26"/>
              </w:rPr>
              <w:t>TỈNH</w:t>
            </w:r>
            <w:r w:rsidRPr="00DD3DE5">
              <w:rPr>
                <w:rFonts w:ascii="Times New Roman" w:hAnsi="Times New Roman"/>
                <w:b/>
                <w:bCs/>
                <w:sz w:val="26"/>
                <w:szCs w:val="26"/>
              </w:rPr>
              <w:t xml:space="preserve"> </w:t>
            </w:r>
            <w:r w:rsidRPr="00DD3DE5">
              <w:rPr>
                <w:rFonts w:ascii="Times New Roman" w:hAnsi="Times New Roman"/>
                <w:sz w:val="26"/>
                <w:szCs w:val="26"/>
              </w:rPr>
              <w:t>THANH HÓA</w:t>
            </w:r>
          </w:p>
          <w:p w:rsidR="00D75839" w:rsidRPr="00DD3DE5" w:rsidRDefault="00D75839" w:rsidP="00CF42A7">
            <w:pPr>
              <w:spacing w:before="60"/>
              <w:jc w:val="center"/>
              <w:rPr>
                <w:rFonts w:ascii="Times New Roman" w:hAnsi="Times New Roman"/>
                <w:sz w:val="26"/>
                <w:szCs w:val="26"/>
              </w:rPr>
            </w:pPr>
            <w:r w:rsidRPr="00DD3DE5">
              <w:rPr>
                <w:rFonts w:ascii="Times New Roman" w:hAnsi="Times New Roman"/>
                <w:b/>
                <w:bCs/>
                <w:sz w:val="26"/>
                <w:szCs w:val="22"/>
              </w:rPr>
              <w:t>SỞ NÔNG NGHIỆP VÀ PTNT</w:t>
            </w:r>
          </w:p>
        </w:tc>
        <w:tc>
          <w:tcPr>
            <w:tcW w:w="5781" w:type="dxa"/>
            <w:shd w:val="clear" w:color="auto" w:fill="auto"/>
            <w:tcMar>
              <w:top w:w="0" w:type="dxa"/>
              <w:left w:w="0" w:type="dxa"/>
              <w:bottom w:w="0" w:type="dxa"/>
              <w:right w:w="108" w:type="dxa"/>
            </w:tcMar>
            <w:hideMark/>
          </w:tcPr>
          <w:p w:rsidR="00D75839" w:rsidRPr="00DD3DE5" w:rsidRDefault="00D75839" w:rsidP="00CF42A7">
            <w:pPr>
              <w:spacing w:before="100"/>
              <w:jc w:val="center"/>
              <w:rPr>
                <w:rFonts w:ascii="Times New Roman" w:hAnsi="Times New Roman"/>
                <w:b/>
                <w:bCs/>
                <w:sz w:val="26"/>
                <w:szCs w:val="26"/>
              </w:rPr>
            </w:pPr>
            <w:r w:rsidRPr="00DD3DE5">
              <w:rPr>
                <w:rFonts w:ascii="Times New Roman" w:hAnsi="Times New Roman"/>
                <w:b/>
                <w:bCs/>
                <w:sz w:val="26"/>
                <w:szCs w:val="26"/>
              </w:rPr>
              <w:t>CỘNG HÒA XÃ HỘI CHỦ NGHĨA VIỆT NAM</w:t>
            </w:r>
          </w:p>
          <w:p w:rsidR="00D75839" w:rsidRPr="00DD3DE5" w:rsidRDefault="00D75839" w:rsidP="00CF42A7">
            <w:pPr>
              <w:spacing w:before="60"/>
              <w:jc w:val="center"/>
              <w:rPr>
                <w:rFonts w:ascii="Times New Roman" w:hAnsi="Times New Roman"/>
                <w:b/>
                <w:bCs/>
                <w:sz w:val="27"/>
                <w:szCs w:val="27"/>
              </w:rPr>
            </w:pPr>
            <w:r w:rsidRPr="00DD3DE5">
              <w:rPr>
                <w:rFonts w:ascii="Times New Roman" w:hAnsi="Times New Roman"/>
                <w:b/>
                <w:bCs/>
                <w:sz w:val="27"/>
                <w:szCs w:val="27"/>
              </w:rPr>
              <w:t>Độc lập - Tự do - Hạnh phúc</w:t>
            </w:r>
          </w:p>
          <w:p w:rsidR="00D75839" w:rsidRPr="00DD3DE5" w:rsidRDefault="00D75839" w:rsidP="00CF42A7">
            <w:pPr>
              <w:jc w:val="center"/>
              <w:rPr>
                <w:rFonts w:ascii="Times New Roman" w:hAnsi="Times New Roman"/>
                <w:b/>
                <w:bCs/>
                <w:sz w:val="16"/>
              </w:rPr>
            </w:pPr>
            <w:r w:rsidRPr="00DD3DE5">
              <w:rPr>
                <w:noProof/>
              </w:rPr>
              <mc:AlternateContent>
                <mc:Choice Requires="wps">
                  <w:drawing>
                    <wp:anchor distT="0" distB="0" distL="114300" distR="114300" simplePos="0" relativeHeight="251695104" behindDoc="0" locked="0" layoutInCell="1" allowOverlap="1" wp14:anchorId="19BD8827" wp14:editId="171CEFC0">
                      <wp:simplePos x="0" y="0"/>
                      <wp:positionH relativeFrom="column">
                        <wp:posOffset>743585</wp:posOffset>
                      </wp:positionH>
                      <wp:positionV relativeFrom="paragraph">
                        <wp:posOffset>36195</wp:posOffset>
                      </wp:positionV>
                      <wp:extent cx="2095500" cy="0"/>
                      <wp:effectExtent l="0" t="0" r="19050" b="1905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85pt" to="223.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Mb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" strokeweight=".5pt"/>
                  </w:pict>
                </mc:Fallback>
              </mc:AlternateContent>
            </w:r>
          </w:p>
        </w:tc>
      </w:tr>
      <w:tr w:rsidR="00D75839" w:rsidRPr="00450A8A" w:rsidTr="00D75839">
        <w:trPr>
          <w:trHeight w:val="414"/>
          <w:jc w:val="center"/>
        </w:trPr>
        <w:tc>
          <w:tcPr>
            <w:tcW w:w="3686" w:type="dxa"/>
            <w:shd w:val="clear" w:color="auto" w:fill="auto"/>
            <w:tcMar>
              <w:top w:w="0" w:type="dxa"/>
              <w:left w:w="0" w:type="dxa"/>
              <w:bottom w:w="0" w:type="dxa"/>
              <w:right w:w="108" w:type="dxa"/>
            </w:tcMar>
            <w:hideMark/>
          </w:tcPr>
          <w:p w:rsidR="00D75839" w:rsidRPr="00DD3DE5" w:rsidRDefault="00D75839" w:rsidP="00CF42A7">
            <w:pPr>
              <w:spacing w:before="120"/>
              <w:jc w:val="center"/>
              <w:rPr>
                <w:rFonts w:ascii="Times New Roman" w:hAnsi="Times New Roman"/>
                <w:sz w:val="24"/>
              </w:rPr>
            </w:pPr>
            <w:r w:rsidRPr="00DD3DE5">
              <w:rPr>
                <w:noProof/>
              </w:rPr>
              <mc:AlternateContent>
                <mc:Choice Requires="wps">
                  <w:drawing>
                    <wp:anchor distT="0" distB="0" distL="114300" distR="114300" simplePos="0" relativeHeight="251694080" behindDoc="0" locked="0" layoutInCell="1" allowOverlap="1" wp14:anchorId="0B72DC38" wp14:editId="5077199F">
                      <wp:simplePos x="0" y="0"/>
                      <wp:positionH relativeFrom="column">
                        <wp:posOffset>693420</wp:posOffset>
                      </wp:positionH>
                      <wp:positionV relativeFrom="paragraph">
                        <wp:posOffset>8255</wp:posOffset>
                      </wp:positionV>
                      <wp:extent cx="914400" cy="0"/>
                      <wp:effectExtent l="0" t="0" r="19050" b="1905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5pt" to="12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AC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" strokeweight=".5pt"/>
                  </w:pict>
                </mc:Fallback>
              </mc:AlternateContent>
            </w:r>
            <w:r w:rsidRPr="00DD3DE5">
              <w:rPr>
                <w:rFonts w:ascii="Times New Roman" w:hAnsi="Times New Roman"/>
                <w:szCs w:val="28"/>
              </w:rPr>
              <w:t>Số:          /TTr-SNN&amp;PTNT</w:t>
            </w:r>
          </w:p>
        </w:tc>
        <w:tc>
          <w:tcPr>
            <w:tcW w:w="5781" w:type="dxa"/>
            <w:shd w:val="clear" w:color="auto" w:fill="auto"/>
            <w:tcMar>
              <w:top w:w="0" w:type="dxa"/>
              <w:left w:w="0" w:type="dxa"/>
              <w:bottom w:w="0" w:type="dxa"/>
              <w:right w:w="108" w:type="dxa"/>
            </w:tcMar>
            <w:hideMark/>
          </w:tcPr>
          <w:p w:rsidR="00D75839" w:rsidRPr="00DD3DE5" w:rsidRDefault="00D75839" w:rsidP="00CF42A7">
            <w:pPr>
              <w:spacing w:before="120"/>
              <w:jc w:val="right"/>
              <w:rPr>
                <w:rFonts w:ascii="Times New Roman" w:hAnsi="Times New Roman"/>
                <w:b/>
                <w:bCs/>
                <w:sz w:val="27"/>
                <w:szCs w:val="27"/>
              </w:rPr>
            </w:pPr>
            <w:r w:rsidRPr="00DD3DE5">
              <w:rPr>
                <w:rFonts w:ascii="Times New Roman" w:hAnsi="Times New Roman"/>
                <w:i/>
                <w:iCs/>
                <w:sz w:val="27"/>
                <w:szCs w:val="27"/>
              </w:rPr>
              <w:t>Thanh Hoá, ngày       tháng      năm 2024</w:t>
            </w:r>
          </w:p>
        </w:tc>
      </w:tr>
    </w:tbl>
    <w:p w:rsidR="00D279A3" w:rsidRPr="00DD3DE5" w:rsidRDefault="00E021BE" w:rsidP="00374467">
      <w:pPr>
        <w:spacing w:before="480" w:line="340" w:lineRule="exact"/>
        <w:jc w:val="center"/>
        <w:rPr>
          <w:rFonts w:ascii="Times New Roman" w:hAnsi="Times New Roman"/>
          <w:b/>
        </w:rPr>
      </w:pPr>
      <w:r w:rsidRPr="000F3A6A">
        <w:rPr>
          <w:rFonts w:ascii="Times New Roman" w:hAnsi="Times New Roman"/>
          <w:noProof/>
        </w:rPr>
        <mc:AlternateContent>
          <mc:Choice Requires="wps">
            <w:drawing>
              <wp:anchor distT="0" distB="0" distL="114300" distR="114300" simplePos="0" relativeHeight="251682816" behindDoc="0" locked="0" layoutInCell="1" allowOverlap="1" wp14:anchorId="264645D4" wp14:editId="70F1B027">
                <wp:simplePos x="0" y="0"/>
                <wp:positionH relativeFrom="column">
                  <wp:posOffset>208280</wp:posOffset>
                </wp:positionH>
                <wp:positionV relativeFrom="paragraph">
                  <wp:posOffset>169545</wp:posOffset>
                </wp:positionV>
                <wp:extent cx="1029970" cy="279400"/>
                <wp:effectExtent l="0" t="0" r="1778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970" cy="279400"/>
                        </a:xfrm>
                        <a:prstGeom prst="rect">
                          <a:avLst/>
                        </a:prstGeom>
                        <a:solidFill>
                          <a:srgbClr val="FFFFFF"/>
                        </a:solidFill>
                        <a:ln w="9525">
                          <a:solidFill>
                            <a:srgbClr val="000000"/>
                          </a:solidFill>
                          <a:miter lim="800000"/>
                          <a:headEnd/>
                          <a:tailEnd/>
                        </a:ln>
                      </wps:spPr>
                      <wps:txbx>
                        <w:txbxContent>
                          <w:p w:rsidR="00E021BE" w:rsidRPr="00722670" w:rsidRDefault="00E021BE" w:rsidP="00E021BE">
                            <w:pPr>
                              <w:jc w:val="center"/>
                              <w:rPr>
                                <w:rFonts w:ascii="Times New Roman" w:hAnsi="Times New Roman"/>
                                <w:b/>
                                <w:color w:val="FF0000"/>
                                <w:szCs w:val="28"/>
                              </w:rPr>
                            </w:pPr>
                            <w:r w:rsidRPr="00722670">
                              <w:rPr>
                                <w:rFonts w:ascii="Times New Roman" w:hAnsi="Times New Roman"/>
                                <w:b/>
                                <w:color w:val="FF0000"/>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6.4pt;margin-top:13.35pt;width:81.1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">
                <v:textbox>
                  <w:txbxContent>
                    <w:p w:rsidR="00E021BE" w:rsidRPr="00722670" w:rsidRDefault="00E021BE" w:rsidP="00E021BE">
                      <w:pPr>
                        <w:jc w:val="center"/>
                        <w:rPr>
                          <w:rFonts w:ascii="Times New Roman" w:hAnsi="Times New Roman"/>
                          <w:b/>
                          <w:color w:val="FF0000"/>
                          <w:szCs w:val="28"/>
                        </w:rPr>
                      </w:pPr>
                      <w:r w:rsidRPr="00722670">
                        <w:rPr>
                          <w:rFonts w:ascii="Times New Roman" w:hAnsi="Times New Roman"/>
                          <w:b/>
                          <w:color w:val="FF0000"/>
                          <w:szCs w:val="28"/>
                        </w:rPr>
                        <w:t>DỰ THẢO</w:t>
                      </w:r>
                    </w:p>
                  </w:txbxContent>
                </v:textbox>
              </v:rect>
            </w:pict>
          </mc:Fallback>
        </mc:AlternateContent>
      </w:r>
      <w:r w:rsidR="00D279A3" w:rsidRPr="00DD3DE5">
        <w:rPr>
          <w:rFonts w:ascii="Times New Roman" w:hAnsi="Times New Roman"/>
          <w:b/>
        </w:rPr>
        <w:t>TỜ TRÌNH</w:t>
      </w:r>
    </w:p>
    <w:p w:rsidR="00D279A3" w:rsidRPr="00DD3DE5" w:rsidRDefault="00D279A3" w:rsidP="00AE164B">
      <w:pPr>
        <w:keepNext/>
        <w:ind w:left="426" w:right="283"/>
        <w:jc w:val="center"/>
        <w:outlineLvl w:val="1"/>
        <w:rPr>
          <w:rFonts w:ascii="Times New Roman" w:hAnsi="Times New Roman"/>
          <w:bCs/>
          <w:sz w:val="26"/>
          <w:szCs w:val="26"/>
        </w:rPr>
      </w:pPr>
      <w:r w:rsidRPr="00DD3DE5">
        <w:rPr>
          <w:rFonts w:ascii="Times New Roman" w:hAnsi="Times New Roman"/>
          <w:b/>
        </w:rPr>
        <w:t xml:space="preserve">Về việc </w:t>
      </w:r>
      <w:r w:rsidR="00DA72A1" w:rsidRPr="00DD3DE5">
        <w:rPr>
          <w:rFonts w:ascii="Times New Roman" w:hAnsi="Times New Roman"/>
          <w:b/>
        </w:rPr>
        <w:t xml:space="preserve">ban hành Quy chế phối hợp trong </w:t>
      </w:r>
      <w:r w:rsidR="00AE164B" w:rsidRPr="00993599">
        <w:rPr>
          <w:rFonts w:ascii="Times New Roman" w:hAnsi="Times New Roman"/>
          <w:b/>
        </w:rPr>
        <w:t xml:space="preserve">công tác xử lý </w:t>
      </w:r>
      <w:proofErr w:type="gramStart"/>
      <w:r w:rsidR="00AE164B" w:rsidRPr="00993599">
        <w:rPr>
          <w:rFonts w:ascii="Times New Roman" w:hAnsi="Times New Roman"/>
          <w:b/>
        </w:rPr>
        <w:t>vi</w:t>
      </w:r>
      <w:proofErr w:type="gramEnd"/>
      <w:r w:rsidR="00AE164B" w:rsidRPr="00993599">
        <w:rPr>
          <w:rFonts w:ascii="Times New Roman" w:hAnsi="Times New Roman"/>
          <w:b/>
        </w:rPr>
        <w:t xml:space="preserve"> phạm trong phạm vi bảo vệ công trình thủy lợi trên địa bàn tỉnh Thanh Hóa</w:t>
      </w:r>
    </w:p>
    <w:p w:rsidR="00D279A3" w:rsidRPr="00DD3DE5" w:rsidRDefault="00D279A3" w:rsidP="00D279A3">
      <w:pPr>
        <w:spacing w:before="500" w:after="500"/>
        <w:jc w:val="center"/>
        <w:rPr>
          <w:rFonts w:ascii="Times New Roman" w:hAnsi="Times New Roman"/>
        </w:rPr>
      </w:pPr>
      <w:r w:rsidRPr="00DD3DE5">
        <w:rPr>
          <w:noProof/>
        </w:rPr>
        <mc:AlternateContent>
          <mc:Choice Requires="wps">
            <w:drawing>
              <wp:anchor distT="0" distB="0" distL="114300" distR="114300" simplePos="0" relativeHeight="251680768" behindDoc="0" locked="0" layoutInCell="1" allowOverlap="1" wp14:anchorId="02FFB5B8" wp14:editId="26EAF68A">
                <wp:simplePos x="0" y="0"/>
                <wp:positionH relativeFrom="column">
                  <wp:posOffset>2473164</wp:posOffset>
                </wp:positionH>
                <wp:positionV relativeFrom="paragraph">
                  <wp:posOffset>11430</wp:posOffset>
                </wp:positionV>
                <wp:extent cx="775335" cy="0"/>
                <wp:effectExtent l="0" t="0" r="24765" b="1905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margin-left:194.75pt;margin-top:.9pt;width:61.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oxHwIAADw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" strokeweight=".5pt"/>
            </w:pict>
          </mc:Fallback>
        </mc:AlternateContent>
      </w:r>
      <w:r w:rsidRPr="00DD3DE5">
        <w:rPr>
          <w:rFonts w:ascii="Times New Roman" w:hAnsi="Times New Roman"/>
          <w:bCs/>
        </w:rPr>
        <w:t xml:space="preserve">Kính gửi: </w:t>
      </w:r>
      <w:r w:rsidRPr="00DD3DE5">
        <w:rPr>
          <w:rFonts w:ascii="Times New Roman" w:hAnsi="Times New Roman"/>
        </w:rPr>
        <w:t xml:space="preserve"> Ủy ban nhân dân tỉnh Thanh Hóa.</w:t>
      </w:r>
    </w:p>
    <w:p w:rsidR="00DA72A1" w:rsidRPr="00AE164B" w:rsidRDefault="00D279A3" w:rsidP="003D2224">
      <w:pPr>
        <w:widowControl w:val="0"/>
        <w:tabs>
          <w:tab w:val="left" w:pos="0"/>
        </w:tabs>
        <w:spacing w:before="40" w:after="40" w:line="340" w:lineRule="exact"/>
        <w:ind w:firstLine="567"/>
        <w:jc w:val="both"/>
        <w:outlineLvl w:val="1"/>
        <w:rPr>
          <w:rFonts w:ascii="Times New Roman" w:hAnsi="Times New Roman"/>
        </w:rPr>
      </w:pPr>
      <w:r w:rsidRPr="00AE164B">
        <w:rPr>
          <w:rFonts w:ascii="Times New Roman" w:hAnsi="Times New Roman"/>
        </w:rPr>
        <w:t xml:space="preserve">Thực hiện </w:t>
      </w:r>
      <w:r w:rsidR="00AE164B">
        <w:rPr>
          <w:rFonts w:ascii="Times New Roman" w:hAnsi="Times New Roman"/>
        </w:rPr>
        <w:t>Công văn số 2271/BNN-TL ngày 29/3/2024 của Bộ Nông nghiệp và PTNT về việc tăng cường xử lý vi phạm phạm vi bảo vệ công trình thủy lợi; các Công văn của UBND tỉnh</w:t>
      </w:r>
      <w:r w:rsidR="00B341F0">
        <w:rPr>
          <w:rFonts w:ascii="Times New Roman" w:hAnsi="Times New Roman"/>
        </w:rPr>
        <w:t xml:space="preserve"> số 4642/UBND-NN ngày 04/4/2024, </w:t>
      </w:r>
      <w:r w:rsidR="00DA72A1" w:rsidRPr="00AE164B">
        <w:rPr>
          <w:rFonts w:ascii="Times New Roman" w:hAnsi="Times New Roman"/>
        </w:rPr>
        <w:t xml:space="preserve">số 6715/UBND-NN ngày 15/5/2024, Sở Nông nghiệp và PTNT kính trình UBND tỉnh Thanh Hóa ban hành Quy chế phối hợp trong công tác </w:t>
      </w:r>
      <w:r w:rsidR="00B341F0" w:rsidRPr="00B341F0">
        <w:rPr>
          <w:rFonts w:ascii="Times New Roman" w:hAnsi="Times New Roman"/>
        </w:rPr>
        <w:t>xử lý vi phạm trong phạm vi bảo vệ công trình thủy lợi trên địa bàn tỉnh Thanh Hóa</w:t>
      </w:r>
      <w:r w:rsidR="00DA72A1" w:rsidRPr="00AE164B">
        <w:rPr>
          <w:rFonts w:ascii="Times New Roman" w:hAnsi="Times New Roman"/>
        </w:rPr>
        <w:t>, với các nội dung như sau:</w:t>
      </w:r>
    </w:p>
    <w:p w:rsidR="00D279A3" w:rsidRPr="00013501" w:rsidRDefault="00D279A3" w:rsidP="003D2224">
      <w:pPr>
        <w:widowControl w:val="0"/>
        <w:tabs>
          <w:tab w:val="left" w:pos="0"/>
        </w:tabs>
        <w:spacing w:before="40" w:after="40" w:line="340" w:lineRule="exact"/>
        <w:ind w:firstLine="567"/>
        <w:jc w:val="both"/>
        <w:outlineLvl w:val="1"/>
        <w:rPr>
          <w:rFonts w:ascii="Times New Roman" w:hAnsi="Times New Roman"/>
          <w:b/>
        </w:rPr>
      </w:pPr>
      <w:r w:rsidRPr="00013501">
        <w:rPr>
          <w:rFonts w:ascii="Times New Roman" w:hAnsi="Times New Roman"/>
          <w:b/>
        </w:rPr>
        <w:t xml:space="preserve">I. </w:t>
      </w:r>
      <w:r w:rsidR="00DA72A1" w:rsidRPr="00013501">
        <w:rPr>
          <w:rFonts w:ascii="Times New Roman" w:hAnsi="Times New Roman"/>
          <w:b/>
        </w:rPr>
        <w:t>SỰ CẦN THIẾT BAN HÀNH QUYẾT ĐỊNH</w:t>
      </w:r>
    </w:p>
    <w:p w:rsidR="00DA72A1" w:rsidRPr="00013501" w:rsidRDefault="0082066A" w:rsidP="003D2224">
      <w:pPr>
        <w:widowControl w:val="0"/>
        <w:tabs>
          <w:tab w:val="left" w:pos="0"/>
        </w:tabs>
        <w:spacing w:before="40" w:after="40" w:line="340" w:lineRule="exact"/>
        <w:ind w:firstLine="567"/>
        <w:jc w:val="both"/>
        <w:outlineLvl w:val="1"/>
        <w:rPr>
          <w:rFonts w:ascii="Times New Roman" w:hAnsi="Times New Roman"/>
          <w:szCs w:val="28"/>
        </w:rPr>
      </w:pPr>
      <w:r w:rsidRPr="00013501">
        <w:rPr>
          <w:rFonts w:ascii="Times New Roman" w:hAnsi="Times New Roman"/>
          <w:szCs w:val="28"/>
          <w:lang w:val="vi-VN"/>
        </w:rPr>
        <w:t>Theo số liệu báo cáo, từ năm 2018 đến hết năm 202</w:t>
      </w:r>
      <w:r w:rsidRPr="00013501">
        <w:rPr>
          <w:rFonts w:ascii="Times New Roman" w:hAnsi="Times New Roman"/>
          <w:szCs w:val="28"/>
        </w:rPr>
        <w:t>3</w:t>
      </w:r>
      <w:r w:rsidRPr="00013501">
        <w:rPr>
          <w:rFonts w:ascii="Times New Roman" w:hAnsi="Times New Roman"/>
          <w:szCs w:val="28"/>
          <w:lang w:val="vi-VN"/>
        </w:rPr>
        <w:t xml:space="preserve"> trên địa bàn tỉnh đã phát hiện 2.</w:t>
      </w:r>
      <w:r w:rsidRPr="00013501">
        <w:rPr>
          <w:rFonts w:ascii="Times New Roman" w:hAnsi="Times New Roman"/>
          <w:szCs w:val="28"/>
        </w:rPr>
        <w:t>696</w:t>
      </w:r>
      <w:r w:rsidRPr="00013501">
        <w:rPr>
          <w:rFonts w:ascii="Times New Roman" w:hAnsi="Times New Roman"/>
          <w:szCs w:val="28"/>
          <w:lang w:val="vi-VN"/>
        </w:rPr>
        <w:t xml:space="preserve"> vụ vi phạm phạm vi bảo vệ công trình thủy lợi, trong đó năm 202</w:t>
      </w:r>
      <w:r w:rsidRPr="00013501">
        <w:rPr>
          <w:rFonts w:ascii="Times New Roman" w:hAnsi="Times New Roman"/>
          <w:szCs w:val="28"/>
        </w:rPr>
        <w:t>3</w:t>
      </w:r>
      <w:r w:rsidRPr="00013501">
        <w:rPr>
          <w:rFonts w:ascii="Times New Roman" w:hAnsi="Times New Roman"/>
          <w:szCs w:val="28"/>
          <w:lang w:val="vi-VN"/>
        </w:rPr>
        <w:t xml:space="preserve"> phát sinh 1</w:t>
      </w:r>
      <w:r w:rsidRPr="00013501">
        <w:rPr>
          <w:rFonts w:ascii="Times New Roman" w:hAnsi="Times New Roman"/>
          <w:szCs w:val="28"/>
        </w:rPr>
        <w:t>37</w:t>
      </w:r>
      <w:r w:rsidRPr="00013501">
        <w:rPr>
          <w:rFonts w:ascii="Times New Roman" w:hAnsi="Times New Roman"/>
          <w:szCs w:val="28"/>
          <w:lang w:val="vi-VN"/>
        </w:rPr>
        <w:t xml:space="preserve"> vụ. Các vi phạm chủ yếu là xây dựng nhà ở, công trình, gây cản trở dòng chảy, xả rác thải, nước thải vào công trình thủy lợi. Số vụ vi phạm đã được xử lý năm 202</w:t>
      </w:r>
      <w:r w:rsidRPr="00013501">
        <w:rPr>
          <w:rFonts w:ascii="Times New Roman" w:hAnsi="Times New Roman"/>
          <w:szCs w:val="28"/>
        </w:rPr>
        <w:t>3</w:t>
      </w:r>
      <w:r w:rsidRPr="00013501">
        <w:rPr>
          <w:rFonts w:ascii="Times New Roman" w:hAnsi="Times New Roman"/>
          <w:szCs w:val="28"/>
          <w:lang w:val="vi-VN"/>
        </w:rPr>
        <w:t xml:space="preserve"> là </w:t>
      </w:r>
      <w:r w:rsidRPr="00013501">
        <w:rPr>
          <w:rFonts w:ascii="Times New Roman" w:hAnsi="Times New Roman"/>
          <w:szCs w:val="28"/>
        </w:rPr>
        <w:t>9</w:t>
      </w:r>
      <w:r w:rsidRPr="00013501">
        <w:rPr>
          <w:rFonts w:ascii="Times New Roman" w:hAnsi="Times New Roman"/>
          <w:szCs w:val="28"/>
          <w:lang w:val="vi-VN"/>
        </w:rPr>
        <w:t>3</w:t>
      </w:r>
      <w:r w:rsidRPr="00013501">
        <w:rPr>
          <w:rFonts w:ascii="Times New Roman" w:hAnsi="Times New Roman"/>
          <w:szCs w:val="28"/>
        </w:rPr>
        <w:t>/137</w:t>
      </w:r>
      <w:r w:rsidRPr="00013501">
        <w:rPr>
          <w:rFonts w:ascii="Times New Roman" w:hAnsi="Times New Roman"/>
          <w:szCs w:val="28"/>
          <w:lang w:val="vi-VN"/>
        </w:rPr>
        <w:t xml:space="preserve"> vụ (đạt </w:t>
      </w:r>
      <w:r w:rsidRPr="00013501">
        <w:rPr>
          <w:rFonts w:ascii="Times New Roman" w:hAnsi="Times New Roman"/>
          <w:szCs w:val="28"/>
        </w:rPr>
        <w:t>67</w:t>
      </w:r>
      <w:r w:rsidRPr="00013501">
        <w:rPr>
          <w:rFonts w:ascii="Times New Roman" w:hAnsi="Times New Roman"/>
          <w:szCs w:val="28"/>
          <w:lang w:val="vi-VN"/>
        </w:rPr>
        <w:t>,</w:t>
      </w:r>
      <w:r w:rsidRPr="00013501">
        <w:rPr>
          <w:rFonts w:ascii="Times New Roman" w:hAnsi="Times New Roman"/>
          <w:szCs w:val="28"/>
        </w:rPr>
        <w:t>9</w:t>
      </w:r>
      <w:r w:rsidRPr="00013501">
        <w:rPr>
          <w:rFonts w:ascii="Times New Roman" w:hAnsi="Times New Roman"/>
          <w:szCs w:val="28"/>
          <w:lang w:val="vi-VN"/>
        </w:rPr>
        <w:t>%)</w:t>
      </w:r>
      <w:r w:rsidRPr="00013501">
        <w:rPr>
          <w:rFonts w:ascii="Times New Roman" w:hAnsi="Times New Roman"/>
          <w:szCs w:val="28"/>
        </w:rPr>
        <w:t>, trong đó số vụ kiến nghị UBND cấp xã, huyện xử lý là 21/39 vụ (đạt 53,8%)</w:t>
      </w:r>
      <w:r w:rsidRPr="00013501">
        <w:rPr>
          <w:rFonts w:ascii="Times New Roman" w:hAnsi="Times New Roman"/>
          <w:szCs w:val="28"/>
          <w:lang w:val="vi-VN"/>
        </w:rPr>
        <w:t>. Tuy nhiên, hình thức xử lý vi phạm hiện</w:t>
      </w:r>
      <w:r w:rsidRPr="00013501">
        <w:rPr>
          <w:rFonts w:ascii="Times New Roman" w:hAnsi="Times New Roman"/>
          <w:szCs w:val="28"/>
        </w:rPr>
        <w:t xml:space="preserve"> mới chỉ dừng lại ở việc lập biên bản, nhắc nhở, vận động các tổ chức, cá nhân tự giác tháo dỡ, khôi phục hiện trạng, chưa xử phạt vi phạm hành chính</w:t>
      </w:r>
      <w:r w:rsidRPr="00013501">
        <w:rPr>
          <w:rFonts w:ascii="Times New Roman" w:hAnsi="Times New Roman"/>
          <w:szCs w:val="28"/>
          <w:lang w:val="vi-VN"/>
        </w:rPr>
        <w:t>. Nguyên nhân chủ yếu của tồn tại nêu trên là do thiếu sự chỉ đạo quyết liệt của chính quyền các cấp, sự phối hợp của các cơ quan chức năng trong kiểm tra, xử lý vi phạm còn hạn chế, nhiều công trình thủy lợi chưa được cắm mốc chỉ giới bảo vệ, công tác phổ biến, tuyên truyền pháp luật về bảo vệ công trình thủy lợi chưa được quan tâm đúng mức.</w:t>
      </w:r>
    </w:p>
    <w:p w:rsidR="00AF1E48" w:rsidRPr="00E611C8" w:rsidRDefault="00AF1E48" w:rsidP="003D2224">
      <w:pPr>
        <w:widowControl w:val="0"/>
        <w:tabs>
          <w:tab w:val="left" w:pos="0"/>
        </w:tabs>
        <w:spacing w:before="40" w:after="40" w:line="340" w:lineRule="exact"/>
        <w:ind w:firstLine="567"/>
        <w:jc w:val="both"/>
        <w:outlineLvl w:val="1"/>
        <w:rPr>
          <w:rFonts w:ascii="Times New Roman" w:hAnsi="Times New Roman"/>
        </w:rPr>
      </w:pPr>
      <w:r w:rsidRPr="00E611C8">
        <w:rPr>
          <w:rFonts w:ascii="Times New Roman" w:hAnsi="Times New Roman"/>
          <w:szCs w:val="28"/>
          <w:lang w:val="vi-VN"/>
        </w:rPr>
        <w:t xml:space="preserve">Để </w:t>
      </w:r>
      <w:r w:rsidR="009D59F4" w:rsidRPr="00E611C8">
        <w:rPr>
          <w:rFonts w:ascii="Times New Roman" w:hAnsi="Times New Roman"/>
          <w:szCs w:val="28"/>
        </w:rPr>
        <w:t xml:space="preserve">tạo sự thống nhất, đồng thuận đảm bảo chất lượng và hiệu quả quản lý </w:t>
      </w:r>
      <w:r w:rsidRPr="00E611C8">
        <w:rPr>
          <w:rFonts w:ascii="Times New Roman" w:hAnsi="Times New Roman"/>
          <w:szCs w:val="28"/>
          <w:lang w:val="vi-VN"/>
        </w:rPr>
        <w:t xml:space="preserve">nhà nước và thực thi pháp luật trong quản lý, xử lý vi phạm phạm vi </w:t>
      </w:r>
      <w:r w:rsidR="009D59F4" w:rsidRPr="00E611C8">
        <w:rPr>
          <w:rFonts w:ascii="Times New Roman" w:hAnsi="Times New Roman"/>
          <w:szCs w:val="28"/>
          <w:lang w:val="vi-VN"/>
        </w:rPr>
        <w:t>bảo vệ công trình thủy lợi</w:t>
      </w:r>
      <w:r w:rsidR="009D59F4" w:rsidRPr="00E611C8">
        <w:rPr>
          <w:rFonts w:ascii="Times New Roman" w:hAnsi="Times New Roman"/>
          <w:szCs w:val="28"/>
        </w:rPr>
        <w:t xml:space="preserve"> trong việc </w:t>
      </w:r>
      <w:r w:rsidRPr="00E611C8">
        <w:rPr>
          <w:rFonts w:ascii="Times New Roman" w:hAnsi="Times New Roman"/>
          <w:szCs w:val="28"/>
          <w:lang w:val="vi-VN"/>
        </w:rPr>
        <w:t>bảo đảm an toàn công trình thủy lợi</w:t>
      </w:r>
      <w:r w:rsidRPr="00E611C8">
        <w:rPr>
          <w:rFonts w:ascii="Times New Roman" w:hAnsi="Times New Roman"/>
          <w:szCs w:val="28"/>
        </w:rPr>
        <w:t xml:space="preserve"> thì việc ban hành </w:t>
      </w:r>
      <w:r w:rsidRPr="00E611C8">
        <w:rPr>
          <w:rFonts w:ascii="Times New Roman" w:hAnsi="Times New Roman"/>
        </w:rPr>
        <w:t xml:space="preserve">Quy chế phối hợp </w:t>
      </w:r>
      <w:r w:rsidR="00E611C8" w:rsidRPr="00E611C8">
        <w:rPr>
          <w:rFonts w:ascii="Times New Roman" w:hAnsi="Times New Roman"/>
        </w:rPr>
        <w:t>trong công tác xử lý vi phạm trong phạm vi bảo vệ công trình thủy lợi trên địa bàn tỉnh Thanh Hóa</w:t>
      </w:r>
      <w:r w:rsidRPr="00E611C8">
        <w:rPr>
          <w:rFonts w:ascii="Times New Roman" w:hAnsi="Times New Roman"/>
        </w:rPr>
        <w:t xml:space="preserve"> là cần thiết.</w:t>
      </w:r>
    </w:p>
    <w:p w:rsidR="00D279A3" w:rsidRPr="000B1DB2" w:rsidRDefault="00E073B3" w:rsidP="003D2224">
      <w:pPr>
        <w:widowControl w:val="0"/>
        <w:tabs>
          <w:tab w:val="left" w:pos="0"/>
        </w:tabs>
        <w:spacing w:before="40" w:after="40" w:line="340" w:lineRule="exact"/>
        <w:ind w:firstLine="567"/>
        <w:jc w:val="both"/>
        <w:outlineLvl w:val="1"/>
        <w:rPr>
          <w:rFonts w:ascii="Times New Roman" w:hAnsi="Times New Roman"/>
          <w:b/>
        </w:rPr>
      </w:pPr>
      <w:r w:rsidRPr="000B1DB2">
        <w:rPr>
          <w:rFonts w:ascii="Times New Roman" w:hAnsi="Times New Roman"/>
          <w:b/>
        </w:rPr>
        <w:t>II</w:t>
      </w:r>
      <w:r w:rsidR="00D279A3" w:rsidRPr="000B1DB2">
        <w:rPr>
          <w:rFonts w:ascii="Times New Roman" w:hAnsi="Times New Roman"/>
          <w:b/>
        </w:rPr>
        <w:t xml:space="preserve">. </w:t>
      </w:r>
      <w:r w:rsidRPr="000B1DB2">
        <w:rPr>
          <w:rFonts w:ascii="Times New Roman" w:hAnsi="Times New Roman"/>
          <w:b/>
        </w:rPr>
        <w:t>CĂN CỨ PHÁP LÝ</w:t>
      </w:r>
    </w:p>
    <w:p w:rsidR="00F00E1D" w:rsidRPr="000B1DB2" w:rsidRDefault="00F00E1D" w:rsidP="003D2224">
      <w:pPr>
        <w:widowControl w:val="0"/>
        <w:tabs>
          <w:tab w:val="left" w:pos="0"/>
        </w:tabs>
        <w:spacing w:before="40" w:after="40" w:line="340" w:lineRule="exact"/>
        <w:ind w:firstLine="567"/>
        <w:jc w:val="both"/>
        <w:outlineLvl w:val="1"/>
        <w:rPr>
          <w:rFonts w:ascii="Times New Roman" w:hAnsi="Times New Roman"/>
          <w:b/>
        </w:rPr>
      </w:pPr>
      <w:r w:rsidRPr="000B1DB2">
        <w:rPr>
          <w:rFonts w:ascii="Times New Roman" w:hAnsi="Times New Roman"/>
          <w:b/>
        </w:rPr>
        <w:t>1. Căn cứ pháp lý</w:t>
      </w:r>
    </w:p>
    <w:p w:rsidR="00F00E1D" w:rsidRPr="000B1DB2" w:rsidRDefault="00F00E1D" w:rsidP="003D2224">
      <w:pPr>
        <w:widowControl w:val="0"/>
        <w:tabs>
          <w:tab w:val="left" w:pos="0"/>
        </w:tabs>
        <w:spacing w:before="40" w:after="40" w:line="340" w:lineRule="exact"/>
        <w:ind w:firstLine="567"/>
        <w:jc w:val="both"/>
        <w:outlineLvl w:val="1"/>
        <w:rPr>
          <w:rFonts w:ascii="Times New Roman" w:hAnsi="Times New Roman"/>
        </w:rPr>
      </w:pPr>
      <w:proofErr w:type="gramStart"/>
      <w:r w:rsidRPr="000B1DB2">
        <w:rPr>
          <w:rFonts w:ascii="Times New Roman" w:hAnsi="Times New Roman"/>
        </w:rPr>
        <w:t>Luật Thủy lợi ngày 19/6/2017.</w:t>
      </w:r>
      <w:proofErr w:type="gramEnd"/>
    </w:p>
    <w:p w:rsidR="00F00E1D" w:rsidRPr="000B1DB2" w:rsidRDefault="00F00E1D" w:rsidP="003D2224">
      <w:pPr>
        <w:widowControl w:val="0"/>
        <w:tabs>
          <w:tab w:val="left" w:pos="0"/>
        </w:tabs>
        <w:spacing w:before="40" w:after="40" w:line="340" w:lineRule="exact"/>
        <w:ind w:firstLine="567"/>
        <w:jc w:val="both"/>
        <w:outlineLvl w:val="1"/>
        <w:rPr>
          <w:rFonts w:ascii="Times New Roman" w:hAnsi="Times New Roman"/>
        </w:rPr>
      </w:pPr>
      <w:r w:rsidRPr="000B1DB2">
        <w:rPr>
          <w:rFonts w:ascii="Times New Roman" w:hAnsi="Times New Roman"/>
        </w:rPr>
        <w:lastRenderedPageBreak/>
        <w:t xml:space="preserve">Công văn số 2271/BNN-TL ngày 29/3/2024 của Bộ Nông nghiệp và PTNT về việc tăng cường xử lý </w:t>
      </w:r>
      <w:proofErr w:type="gramStart"/>
      <w:r w:rsidRPr="000B1DB2">
        <w:rPr>
          <w:rFonts w:ascii="Times New Roman" w:hAnsi="Times New Roman"/>
        </w:rPr>
        <w:t>vi</w:t>
      </w:r>
      <w:proofErr w:type="gramEnd"/>
      <w:r w:rsidRPr="000B1DB2">
        <w:rPr>
          <w:rFonts w:ascii="Times New Roman" w:hAnsi="Times New Roman"/>
        </w:rPr>
        <w:t xml:space="preserve"> phạm phạm vi bảo vệ công trình thủy lợi.</w:t>
      </w:r>
    </w:p>
    <w:p w:rsidR="00F00E1D" w:rsidRPr="000B1DB2" w:rsidRDefault="000B1DB2" w:rsidP="003D2224">
      <w:pPr>
        <w:widowControl w:val="0"/>
        <w:tabs>
          <w:tab w:val="left" w:pos="0"/>
        </w:tabs>
        <w:spacing w:before="40" w:after="40" w:line="340" w:lineRule="exact"/>
        <w:ind w:firstLine="567"/>
        <w:jc w:val="both"/>
        <w:outlineLvl w:val="1"/>
        <w:rPr>
          <w:rFonts w:ascii="Times New Roman" w:hAnsi="Times New Roman"/>
        </w:rPr>
      </w:pPr>
      <w:r w:rsidRPr="000B1DB2">
        <w:rPr>
          <w:rFonts w:ascii="Times New Roman" w:hAnsi="Times New Roman"/>
        </w:rPr>
        <w:t xml:space="preserve">Công văn số 4642/UBND-NN của UBND tỉnh Thanh Hóa ngày 04/4/2024 về việc tăng cường xử lý </w:t>
      </w:r>
      <w:proofErr w:type="gramStart"/>
      <w:r w:rsidRPr="000B1DB2">
        <w:rPr>
          <w:rFonts w:ascii="Times New Roman" w:hAnsi="Times New Roman"/>
        </w:rPr>
        <w:t>vi</w:t>
      </w:r>
      <w:proofErr w:type="gramEnd"/>
      <w:r w:rsidRPr="000B1DB2">
        <w:rPr>
          <w:rFonts w:ascii="Times New Roman" w:hAnsi="Times New Roman"/>
        </w:rPr>
        <w:t xml:space="preserve"> phạm phạm vi bảo vệ công trình thủy lợi.</w:t>
      </w:r>
    </w:p>
    <w:p w:rsidR="00D279A3" w:rsidRPr="000B1DB2" w:rsidRDefault="00F00E1D" w:rsidP="003D2224">
      <w:pPr>
        <w:widowControl w:val="0"/>
        <w:tabs>
          <w:tab w:val="left" w:pos="0"/>
        </w:tabs>
        <w:spacing w:before="40" w:after="40" w:line="340" w:lineRule="exact"/>
        <w:ind w:firstLine="567"/>
        <w:jc w:val="both"/>
        <w:outlineLvl w:val="1"/>
        <w:rPr>
          <w:rFonts w:ascii="Times New Roman" w:hAnsi="Times New Roman"/>
        </w:rPr>
      </w:pPr>
      <w:r w:rsidRPr="000B1DB2">
        <w:rPr>
          <w:rFonts w:ascii="Times New Roman" w:hAnsi="Times New Roman"/>
        </w:rPr>
        <w:t>Công văn số 6715/UBND-NN</w:t>
      </w:r>
      <w:r w:rsidR="007E2AB1" w:rsidRPr="000B1DB2">
        <w:rPr>
          <w:rFonts w:ascii="Times New Roman" w:hAnsi="Times New Roman"/>
        </w:rPr>
        <w:t xml:space="preserve"> của UBND tỉnh Thanh Hóa</w:t>
      </w:r>
      <w:r w:rsidRPr="000B1DB2">
        <w:rPr>
          <w:rFonts w:ascii="Times New Roman" w:hAnsi="Times New Roman"/>
        </w:rPr>
        <w:t xml:space="preserve"> ngày 15/5/2024 về việc tăng cường xử lý </w:t>
      </w:r>
      <w:proofErr w:type="gramStart"/>
      <w:r w:rsidRPr="000B1DB2">
        <w:rPr>
          <w:rFonts w:ascii="Times New Roman" w:hAnsi="Times New Roman"/>
        </w:rPr>
        <w:t>vi</w:t>
      </w:r>
      <w:proofErr w:type="gramEnd"/>
      <w:r w:rsidRPr="000B1DB2">
        <w:rPr>
          <w:rFonts w:ascii="Times New Roman" w:hAnsi="Times New Roman"/>
        </w:rPr>
        <w:t xml:space="preserve"> phạm phạm vi bảo vệ công trình thủy lợi</w:t>
      </w:r>
      <w:r w:rsidR="00D279A3" w:rsidRPr="000B1DB2">
        <w:rPr>
          <w:rFonts w:ascii="Times New Roman" w:hAnsi="Times New Roman"/>
        </w:rPr>
        <w:t>.</w:t>
      </w:r>
    </w:p>
    <w:p w:rsidR="00D279A3" w:rsidRPr="00AB0D03" w:rsidRDefault="00D279A3" w:rsidP="003D2224">
      <w:pPr>
        <w:widowControl w:val="0"/>
        <w:tabs>
          <w:tab w:val="left" w:pos="0"/>
        </w:tabs>
        <w:spacing w:before="40" w:after="40" w:line="340" w:lineRule="exact"/>
        <w:ind w:firstLine="567"/>
        <w:jc w:val="both"/>
        <w:outlineLvl w:val="1"/>
        <w:rPr>
          <w:rFonts w:ascii="Times New Roman" w:hAnsi="Times New Roman"/>
          <w:b/>
        </w:rPr>
      </w:pPr>
      <w:r w:rsidRPr="00AB0D03">
        <w:rPr>
          <w:rFonts w:ascii="Times New Roman" w:hAnsi="Times New Roman"/>
          <w:b/>
        </w:rPr>
        <w:t>2. Căn cứ về thẩm quyền</w:t>
      </w:r>
    </w:p>
    <w:p w:rsidR="007E2AB1" w:rsidRPr="00AB0D03" w:rsidRDefault="007E2AB1" w:rsidP="003D2224">
      <w:pPr>
        <w:widowControl w:val="0"/>
        <w:tabs>
          <w:tab w:val="left" w:pos="0"/>
        </w:tabs>
        <w:spacing w:before="40" w:after="40" w:line="340" w:lineRule="exact"/>
        <w:ind w:firstLine="567"/>
        <w:jc w:val="both"/>
        <w:outlineLvl w:val="1"/>
        <w:rPr>
          <w:rFonts w:ascii="Times New Roman" w:hAnsi="Times New Roman"/>
          <w:i/>
        </w:rPr>
      </w:pPr>
      <w:r w:rsidRPr="00AB0D03">
        <w:rPr>
          <w:rFonts w:ascii="Times New Roman" w:hAnsi="Times New Roman"/>
        </w:rPr>
        <w:t xml:space="preserve">Tại điểm i, khoản 1, Điều 57, Luật Thủy lợi quy định: </w:t>
      </w:r>
      <w:r w:rsidRPr="00AB0D03">
        <w:rPr>
          <w:rFonts w:ascii="Times New Roman" w:hAnsi="Times New Roman"/>
          <w:i/>
        </w:rPr>
        <w:t>“Ủy ban nhân dân cấp tỉnh trong phạm vi nhiệm vụ, quyền hạn của mình có trách nhiệm Thanh tra, kiểm tra, xử lý vi phạm pháp luật, giải quyết khiếu nại, tố cáo về thủy lợi”.</w:t>
      </w:r>
    </w:p>
    <w:p w:rsidR="00D279A3" w:rsidRPr="00AB0D03" w:rsidRDefault="007E2AB1" w:rsidP="003D2224">
      <w:pPr>
        <w:widowControl w:val="0"/>
        <w:tabs>
          <w:tab w:val="left" w:pos="0"/>
        </w:tabs>
        <w:spacing w:before="40" w:after="40" w:line="340" w:lineRule="exact"/>
        <w:ind w:firstLine="567"/>
        <w:jc w:val="both"/>
        <w:outlineLvl w:val="1"/>
        <w:rPr>
          <w:rFonts w:ascii="Times New Roman" w:hAnsi="Times New Roman"/>
          <w:i/>
          <w:szCs w:val="28"/>
        </w:rPr>
      </w:pPr>
      <w:r w:rsidRPr="00AB0D03">
        <w:rPr>
          <w:rFonts w:ascii="Times New Roman" w:hAnsi="Times New Roman"/>
          <w:szCs w:val="28"/>
        </w:rPr>
        <w:t xml:space="preserve">Tại </w:t>
      </w:r>
      <w:r w:rsidR="000E6874" w:rsidRPr="00AB0D03">
        <w:rPr>
          <w:rFonts w:ascii="Times New Roman" w:hAnsi="Times New Roman"/>
          <w:szCs w:val="28"/>
        </w:rPr>
        <w:t xml:space="preserve">khoản 3, </w:t>
      </w:r>
      <w:r w:rsidRPr="00AB0D03">
        <w:rPr>
          <w:rFonts w:ascii="Times New Roman" w:hAnsi="Times New Roman"/>
          <w:szCs w:val="28"/>
        </w:rPr>
        <w:t>Điều 28,</w:t>
      </w:r>
      <w:r w:rsidR="000E6874" w:rsidRPr="00AB0D03">
        <w:rPr>
          <w:rFonts w:ascii="Times New Roman" w:hAnsi="Times New Roman"/>
          <w:szCs w:val="28"/>
        </w:rPr>
        <w:t xml:space="preserve"> </w:t>
      </w:r>
      <w:r w:rsidR="000E6874" w:rsidRPr="00AB0D03">
        <w:rPr>
          <w:rFonts w:ascii="Times New Roman" w:hAnsi="Times New Roman"/>
        </w:rPr>
        <w:t xml:space="preserve">Luật Ban hành văn bản quy phạm pháp luật quy định: </w:t>
      </w:r>
      <w:r w:rsidR="000E6874" w:rsidRPr="00AB0D03">
        <w:rPr>
          <w:rFonts w:ascii="Times New Roman" w:hAnsi="Times New Roman"/>
          <w:i/>
        </w:rPr>
        <w:t>Ủy ban nhân dân cấp tỉnh ban hành quyết định để quy định biện pháp thực hiện chức năng quản lý nhà nước ở địa phương”</w:t>
      </w:r>
    </w:p>
    <w:p w:rsidR="00D279A3" w:rsidRPr="00AB0D03" w:rsidRDefault="00D279A3" w:rsidP="003D2224">
      <w:pPr>
        <w:keepNext/>
        <w:spacing w:before="40" w:after="40" w:line="340" w:lineRule="exact"/>
        <w:ind w:firstLine="567"/>
        <w:jc w:val="both"/>
        <w:outlineLvl w:val="1"/>
        <w:rPr>
          <w:rFonts w:ascii="Times New Roman" w:hAnsi="Times New Roman"/>
          <w:szCs w:val="28"/>
        </w:rPr>
      </w:pPr>
      <w:proofErr w:type="gramStart"/>
      <w:r w:rsidRPr="00AB0D03">
        <w:rPr>
          <w:rFonts w:ascii="Times New Roman" w:hAnsi="Times New Roman"/>
          <w:szCs w:val="28"/>
        </w:rPr>
        <w:t xml:space="preserve">Vì vậy, thẩm quyền </w:t>
      </w:r>
      <w:r w:rsidR="000E6874" w:rsidRPr="00AB0D03">
        <w:rPr>
          <w:rFonts w:ascii="Times New Roman" w:hAnsi="Times New Roman"/>
        </w:rPr>
        <w:t xml:space="preserve">ban hành Quy chế phối hợp </w:t>
      </w:r>
      <w:r w:rsidR="00306A3F" w:rsidRPr="00E611C8">
        <w:rPr>
          <w:rFonts w:ascii="Times New Roman" w:hAnsi="Times New Roman"/>
        </w:rPr>
        <w:t>trong công tác xử lý vi phạm trong phạm vi bảo vệ công trình thủy lợi trên địa bàn tỉnh Thanh Hóa</w:t>
      </w:r>
      <w:r w:rsidRPr="00AB0D03">
        <w:rPr>
          <w:rFonts w:ascii="Times New Roman" w:hAnsi="Times New Roman"/>
        </w:rPr>
        <w:t xml:space="preserve"> là của Ủy ban nhân dân tỉnh.</w:t>
      </w:r>
      <w:proofErr w:type="gramEnd"/>
    </w:p>
    <w:p w:rsidR="00D279A3" w:rsidRPr="00277907" w:rsidRDefault="00D279A3" w:rsidP="003D2224">
      <w:pPr>
        <w:widowControl w:val="0"/>
        <w:tabs>
          <w:tab w:val="left" w:pos="0"/>
        </w:tabs>
        <w:spacing w:before="40" w:after="40" w:line="340" w:lineRule="exact"/>
        <w:ind w:firstLine="567"/>
        <w:jc w:val="both"/>
        <w:outlineLvl w:val="1"/>
        <w:rPr>
          <w:rFonts w:ascii="Times New Roman" w:hAnsi="Times New Roman"/>
          <w:b/>
          <w:szCs w:val="28"/>
        </w:rPr>
      </w:pPr>
      <w:r w:rsidRPr="00277907">
        <w:rPr>
          <w:rFonts w:ascii="Times New Roman" w:hAnsi="Times New Roman"/>
          <w:b/>
          <w:szCs w:val="28"/>
        </w:rPr>
        <w:t xml:space="preserve">II. QUÁ TRÌNH </w:t>
      </w:r>
      <w:r w:rsidR="001859B8" w:rsidRPr="00277907">
        <w:rPr>
          <w:rFonts w:ascii="Times New Roman" w:hAnsi="Times New Roman"/>
          <w:b/>
          <w:szCs w:val="28"/>
        </w:rPr>
        <w:t>XÂY DỰNG</w:t>
      </w:r>
      <w:r w:rsidRPr="00277907">
        <w:rPr>
          <w:rFonts w:ascii="Times New Roman" w:hAnsi="Times New Roman"/>
          <w:b/>
          <w:szCs w:val="28"/>
        </w:rPr>
        <w:t xml:space="preserve"> DỰ THẢO </w:t>
      </w:r>
      <w:r w:rsidR="001859B8" w:rsidRPr="00277907">
        <w:rPr>
          <w:rFonts w:ascii="Times New Roman" w:hAnsi="Times New Roman"/>
          <w:b/>
          <w:szCs w:val="28"/>
        </w:rPr>
        <w:t>VĂN BẢN</w:t>
      </w:r>
    </w:p>
    <w:p w:rsidR="001859B8" w:rsidRPr="00FD7433" w:rsidRDefault="001859B8" w:rsidP="003D2224">
      <w:pPr>
        <w:widowControl w:val="0"/>
        <w:tabs>
          <w:tab w:val="left" w:pos="0"/>
        </w:tabs>
        <w:spacing w:before="40" w:after="40" w:line="340" w:lineRule="exact"/>
        <w:ind w:firstLine="567"/>
        <w:jc w:val="both"/>
        <w:outlineLvl w:val="1"/>
        <w:rPr>
          <w:rFonts w:ascii="Times New Roman" w:hAnsi="Times New Roman"/>
        </w:rPr>
      </w:pPr>
      <w:r w:rsidRPr="00FD7433">
        <w:rPr>
          <w:rFonts w:ascii="Times New Roman" w:hAnsi="Times New Roman"/>
        </w:rPr>
        <w:t xml:space="preserve">Thực hiện ý kiến chỉ đạo của UBND tỉnh tại Công văn số 6715/UBND-NN ngày 15/5/2024 về việc tăng cường xử lý vi phạm phạm vi bảo vệ công trình thủy lợi, Sở Nông nghiệp và PTNT đã dự thảo Quyết định của UBND tỉnh ban hành Quy chế phối hợp </w:t>
      </w:r>
      <w:r w:rsidR="00306A3F" w:rsidRPr="00E611C8">
        <w:rPr>
          <w:rFonts w:ascii="Times New Roman" w:hAnsi="Times New Roman"/>
        </w:rPr>
        <w:t>trong công tác xử lý vi phạm trong phạm vi bảo vệ công trình thủy lợi trên địa bàn tỉnh Thanh Hóa</w:t>
      </w:r>
      <w:r w:rsidRPr="00FD7433">
        <w:rPr>
          <w:rFonts w:ascii="Times New Roman" w:hAnsi="Times New Roman"/>
        </w:rPr>
        <w:t xml:space="preserve"> và xin ý kiến của các đơn vị liên quan.</w:t>
      </w:r>
    </w:p>
    <w:p w:rsidR="001859B8" w:rsidRPr="00450A8A" w:rsidRDefault="001859B8" w:rsidP="003D2224">
      <w:pPr>
        <w:widowControl w:val="0"/>
        <w:tabs>
          <w:tab w:val="left" w:pos="0"/>
        </w:tabs>
        <w:spacing w:before="40" w:after="40" w:line="340" w:lineRule="exact"/>
        <w:ind w:firstLine="567"/>
        <w:jc w:val="both"/>
        <w:outlineLvl w:val="1"/>
        <w:rPr>
          <w:rFonts w:ascii="Times New Roman" w:hAnsi="Times New Roman"/>
          <w:szCs w:val="28"/>
          <w:highlight w:val="yellow"/>
        </w:rPr>
      </w:pPr>
      <w:r w:rsidRPr="00450A8A">
        <w:rPr>
          <w:rFonts w:ascii="Times New Roman" w:hAnsi="Times New Roman"/>
          <w:highlight w:val="yellow"/>
        </w:rPr>
        <w:t>….</w:t>
      </w:r>
    </w:p>
    <w:p w:rsidR="00D279A3" w:rsidRPr="00306A3F" w:rsidRDefault="00D279A3" w:rsidP="003D2224">
      <w:pPr>
        <w:widowControl w:val="0"/>
        <w:tabs>
          <w:tab w:val="left" w:pos="0"/>
        </w:tabs>
        <w:spacing w:before="40" w:after="40" w:line="340" w:lineRule="exact"/>
        <w:ind w:firstLine="567"/>
        <w:jc w:val="both"/>
        <w:outlineLvl w:val="1"/>
        <w:rPr>
          <w:rFonts w:ascii="Times New Roman" w:hAnsi="Times New Roman"/>
          <w:b/>
          <w:szCs w:val="28"/>
        </w:rPr>
      </w:pPr>
      <w:r w:rsidRPr="00306A3F">
        <w:rPr>
          <w:rFonts w:ascii="Times New Roman" w:hAnsi="Times New Roman"/>
          <w:b/>
          <w:szCs w:val="28"/>
        </w:rPr>
        <w:t xml:space="preserve">III. </w:t>
      </w:r>
      <w:r w:rsidR="001859B8" w:rsidRPr="00306A3F">
        <w:rPr>
          <w:rFonts w:ascii="Times New Roman" w:hAnsi="Times New Roman"/>
          <w:b/>
          <w:szCs w:val="28"/>
        </w:rPr>
        <w:t>BỐ CỤC VÀ NỘI DUNG CƠ BẢN CỦA DỰ THẢO VĂN BẢN</w:t>
      </w:r>
    </w:p>
    <w:p w:rsidR="001859B8" w:rsidRPr="00306A3F" w:rsidRDefault="001859B8" w:rsidP="003D2224">
      <w:pPr>
        <w:widowControl w:val="0"/>
        <w:tabs>
          <w:tab w:val="left" w:pos="0"/>
        </w:tabs>
        <w:spacing w:before="40" w:after="40" w:line="340" w:lineRule="exact"/>
        <w:ind w:firstLine="567"/>
        <w:jc w:val="both"/>
        <w:outlineLvl w:val="1"/>
        <w:rPr>
          <w:rFonts w:ascii="Times New Roman" w:hAnsi="Times New Roman"/>
          <w:b/>
          <w:szCs w:val="28"/>
        </w:rPr>
      </w:pPr>
      <w:r w:rsidRPr="00306A3F">
        <w:rPr>
          <w:rFonts w:ascii="Times New Roman" w:hAnsi="Times New Roman"/>
          <w:b/>
          <w:szCs w:val="28"/>
        </w:rPr>
        <w:t>1. Về dự thảo Quyết định</w:t>
      </w:r>
    </w:p>
    <w:p w:rsidR="001859B8" w:rsidRPr="00306A3F" w:rsidRDefault="001859B8" w:rsidP="003D2224">
      <w:pPr>
        <w:widowControl w:val="0"/>
        <w:tabs>
          <w:tab w:val="left" w:pos="0"/>
        </w:tabs>
        <w:spacing w:before="40" w:after="40" w:line="340" w:lineRule="exact"/>
        <w:ind w:firstLine="567"/>
        <w:jc w:val="both"/>
        <w:outlineLvl w:val="1"/>
        <w:rPr>
          <w:rFonts w:ascii="Times New Roman" w:hAnsi="Times New Roman"/>
          <w:szCs w:val="28"/>
        </w:rPr>
      </w:pPr>
      <w:r w:rsidRPr="00306A3F">
        <w:rPr>
          <w:rFonts w:ascii="Times New Roman" w:hAnsi="Times New Roman"/>
          <w:szCs w:val="28"/>
        </w:rPr>
        <w:t xml:space="preserve">Gồm có 2 điều: </w:t>
      </w:r>
    </w:p>
    <w:p w:rsidR="001859B8" w:rsidRPr="00306A3F" w:rsidRDefault="001859B8" w:rsidP="003D2224">
      <w:pPr>
        <w:widowControl w:val="0"/>
        <w:tabs>
          <w:tab w:val="left" w:pos="0"/>
        </w:tabs>
        <w:spacing w:before="40" w:after="40" w:line="340" w:lineRule="exact"/>
        <w:ind w:firstLine="567"/>
        <w:jc w:val="both"/>
        <w:outlineLvl w:val="1"/>
        <w:rPr>
          <w:rFonts w:ascii="Times New Roman" w:hAnsi="Times New Roman"/>
          <w:szCs w:val="28"/>
        </w:rPr>
      </w:pPr>
      <w:proofErr w:type="gramStart"/>
      <w:r w:rsidRPr="00306A3F">
        <w:rPr>
          <w:rFonts w:ascii="Times New Roman" w:hAnsi="Times New Roman"/>
          <w:szCs w:val="28"/>
        </w:rPr>
        <w:t>- Điều 1.</w:t>
      </w:r>
      <w:proofErr w:type="gramEnd"/>
      <w:r w:rsidRPr="00306A3F">
        <w:rPr>
          <w:rFonts w:ascii="Times New Roman" w:hAnsi="Times New Roman"/>
          <w:szCs w:val="28"/>
        </w:rPr>
        <w:t xml:space="preserve"> Quy định về nội dung ban hành văn bản.</w:t>
      </w:r>
    </w:p>
    <w:p w:rsidR="001859B8" w:rsidRPr="00306A3F" w:rsidRDefault="001859B8" w:rsidP="003D2224">
      <w:pPr>
        <w:widowControl w:val="0"/>
        <w:tabs>
          <w:tab w:val="left" w:pos="0"/>
        </w:tabs>
        <w:spacing w:before="40" w:after="40" w:line="340" w:lineRule="exact"/>
        <w:ind w:firstLine="567"/>
        <w:jc w:val="both"/>
        <w:outlineLvl w:val="1"/>
        <w:rPr>
          <w:rFonts w:ascii="Times New Roman" w:hAnsi="Times New Roman"/>
          <w:szCs w:val="28"/>
        </w:rPr>
      </w:pPr>
      <w:proofErr w:type="gramStart"/>
      <w:r w:rsidRPr="00306A3F">
        <w:rPr>
          <w:rFonts w:ascii="Times New Roman" w:hAnsi="Times New Roman"/>
          <w:szCs w:val="28"/>
        </w:rPr>
        <w:t>- Điều 2.</w:t>
      </w:r>
      <w:proofErr w:type="gramEnd"/>
      <w:r w:rsidRPr="00306A3F">
        <w:rPr>
          <w:rFonts w:ascii="Times New Roman" w:hAnsi="Times New Roman"/>
          <w:szCs w:val="28"/>
        </w:rPr>
        <w:t xml:space="preserve"> </w:t>
      </w:r>
      <w:proofErr w:type="gramStart"/>
      <w:r w:rsidRPr="00306A3F">
        <w:rPr>
          <w:rFonts w:ascii="Times New Roman" w:hAnsi="Times New Roman"/>
          <w:szCs w:val="28"/>
        </w:rPr>
        <w:t>Quy định hiệu lực thi hành văn bản.</w:t>
      </w:r>
      <w:proofErr w:type="gramEnd"/>
    </w:p>
    <w:p w:rsidR="001859B8" w:rsidRPr="00306A3F" w:rsidRDefault="001859B8" w:rsidP="003D2224">
      <w:pPr>
        <w:widowControl w:val="0"/>
        <w:tabs>
          <w:tab w:val="left" w:pos="0"/>
        </w:tabs>
        <w:spacing w:before="40" w:after="40" w:line="340" w:lineRule="exact"/>
        <w:ind w:firstLine="567"/>
        <w:jc w:val="both"/>
        <w:outlineLvl w:val="1"/>
        <w:rPr>
          <w:rFonts w:ascii="Times New Roman" w:hAnsi="Times New Roman"/>
          <w:b/>
          <w:szCs w:val="28"/>
        </w:rPr>
      </w:pPr>
      <w:r w:rsidRPr="00306A3F">
        <w:rPr>
          <w:rFonts w:ascii="Times New Roman" w:hAnsi="Times New Roman"/>
          <w:b/>
          <w:szCs w:val="28"/>
        </w:rPr>
        <w:t>2. Về dự thảo Quy chế</w:t>
      </w:r>
    </w:p>
    <w:p w:rsidR="001859B8" w:rsidRPr="00306A3F" w:rsidRDefault="001859B8" w:rsidP="003D2224">
      <w:pPr>
        <w:widowControl w:val="0"/>
        <w:tabs>
          <w:tab w:val="left" w:pos="0"/>
        </w:tabs>
        <w:spacing w:before="40" w:after="40" w:line="340" w:lineRule="exact"/>
        <w:ind w:firstLine="567"/>
        <w:jc w:val="both"/>
        <w:outlineLvl w:val="1"/>
        <w:rPr>
          <w:rFonts w:ascii="Times New Roman" w:hAnsi="Times New Roman"/>
          <w:szCs w:val="28"/>
        </w:rPr>
      </w:pPr>
      <w:r w:rsidRPr="00306A3F">
        <w:rPr>
          <w:rFonts w:ascii="Times New Roman" w:hAnsi="Times New Roman"/>
          <w:szCs w:val="28"/>
        </w:rPr>
        <w:t xml:space="preserve">Gồm 3 Chương, </w:t>
      </w:r>
      <w:r w:rsidR="00306A3F" w:rsidRPr="00306A3F">
        <w:rPr>
          <w:rFonts w:ascii="Times New Roman" w:hAnsi="Times New Roman"/>
          <w:szCs w:val="28"/>
        </w:rPr>
        <w:t>11</w:t>
      </w:r>
      <w:r w:rsidRPr="00306A3F">
        <w:rPr>
          <w:rFonts w:ascii="Times New Roman" w:hAnsi="Times New Roman"/>
          <w:szCs w:val="28"/>
        </w:rPr>
        <w:t xml:space="preserve"> điều:</w:t>
      </w:r>
    </w:p>
    <w:p w:rsidR="001859B8" w:rsidRPr="0038419F" w:rsidRDefault="001859B8" w:rsidP="003D2224">
      <w:pPr>
        <w:widowControl w:val="0"/>
        <w:tabs>
          <w:tab w:val="left" w:pos="0"/>
        </w:tabs>
        <w:spacing w:before="40" w:after="40" w:line="340" w:lineRule="exact"/>
        <w:ind w:firstLine="567"/>
        <w:jc w:val="both"/>
        <w:outlineLvl w:val="1"/>
        <w:rPr>
          <w:rFonts w:ascii="Times New Roman" w:hAnsi="Times New Roman"/>
          <w:szCs w:val="28"/>
        </w:rPr>
      </w:pPr>
      <w:r w:rsidRPr="0038419F">
        <w:rPr>
          <w:rFonts w:ascii="Times New Roman" w:hAnsi="Times New Roman"/>
          <w:szCs w:val="28"/>
        </w:rPr>
        <w:t xml:space="preserve">- Chương I. Quy định </w:t>
      </w:r>
      <w:proofErr w:type="gramStart"/>
      <w:r w:rsidRPr="0038419F">
        <w:rPr>
          <w:rFonts w:ascii="Times New Roman" w:hAnsi="Times New Roman"/>
          <w:szCs w:val="28"/>
        </w:rPr>
        <w:t>chung</w:t>
      </w:r>
      <w:proofErr w:type="gramEnd"/>
      <w:r w:rsidRPr="0038419F">
        <w:rPr>
          <w:rFonts w:ascii="Times New Roman" w:hAnsi="Times New Roman"/>
          <w:szCs w:val="28"/>
        </w:rPr>
        <w:t xml:space="preserve"> </w:t>
      </w:r>
      <w:r w:rsidRPr="0038419F">
        <w:rPr>
          <w:rFonts w:ascii="Times New Roman" w:hAnsi="Times New Roman"/>
          <w:i/>
          <w:szCs w:val="28"/>
        </w:rPr>
        <w:t xml:space="preserve">(từ Điều 1 đến Điều </w:t>
      </w:r>
      <w:r w:rsidR="004D72F0" w:rsidRPr="0038419F">
        <w:rPr>
          <w:rFonts w:ascii="Times New Roman" w:hAnsi="Times New Roman"/>
          <w:i/>
          <w:szCs w:val="28"/>
        </w:rPr>
        <w:t>5</w:t>
      </w:r>
      <w:r w:rsidRPr="0038419F">
        <w:rPr>
          <w:rFonts w:ascii="Times New Roman" w:hAnsi="Times New Roman"/>
          <w:i/>
          <w:szCs w:val="28"/>
        </w:rPr>
        <w:t>)</w:t>
      </w:r>
      <w:r w:rsidRPr="0038419F">
        <w:rPr>
          <w:rFonts w:ascii="Times New Roman" w:hAnsi="Times New Roman"/>
          <w:szCs w:val="28"/>
        </w:rPr>
        <w:t>: Quy định về phạm vi điều chỉnh, đối tượng áp dụng</w:t>
      </w:r>
      <w:r w:rsidR="004D72F0" w:rsidRPr="0038419F">
        <w:rPr>
          <w:rFonts w:ascii="Times New Roman" w:hAnsi="Times New Roman"/>
          <w:szCs w:val="28"/>
        </w:rPr>
        <w:t>,</w:t>
      </w:r>
      <w:r w:rsidRPr="0038419F">
        <w:rPr>
          <w:rFonts w:ascii="Times New Roman" w:hAnsi="Times New Roman"/>
          <w:szCs w:val="28"/>
        </w:rPr>
        <w:t xml:space="preserve"> </w:t>
      </w:r>
      <w:r w:rsidR="004D72F0" w:rsidRPr="0038419F">
        <w:rPr>
          <w:rFonts w:ascii="Times New Roman" w:hAnsi="Times New Roman"/>
        </w:rPr>
        <w:t>phạm vi bảo vệ công trình thủy lợi trên địa bàn tỉnh,</w:t>
      </w:r>
      <w:r w:rsidR="004D72F0" w:rsidRPr="0038419F">
        <w:rPr>
          <w:rFonts w:ascii="Times New Roman" w:hAnsi="Times New Roman"/>
          <w:szCs w:val="28"/>
        </w:rPr>
        <w:t xml:space="preserve"> </w:t>
      </w:r>
      <w:r w:rsidRPr="0038419F">
        <w:rPr>
          <w:rFonts w:ascii="Times New Roman" w:hAnsi="Times New Roman"/>
          <w:szCs w:val="28"/>
        </w:rPr>
        <w:t>nguyên tắc chung</w:t>
      </w:r>
      <w:r w:rsidR="004D72F0" w:rsidRPr="0038419F">
        <w:rPr>
          <w:rFonts w:ascii="Times New Roman" w:hAnsi="Times New Roman"/>
          <w:szCs w:val="28"/>
        </w:rPr>
        <w:t xml:space="preserve"> và </w:t>
      </w:r>
      <w:r w:rsidR="004D72F0" w:rsidRPr="0038419F">
        <w:rPr>
          <w:rFonts w:ascii="Times New Roman" w:hAnsi="Times New Roman"/>
        </w:rPr>
        <w:t>Phương thức phối hợp</w:t>
      </w:r>
      <w:r w:rsidRPr="0038419F">
        <w:rPr>
          <w:rFonts w:ascii="Times New Roman" w:hAnsi="Times New Roman"/>
          <w:szCs w:val="28"/>
        </w:rPr>
        <w:t>.</w:t>
      </w:r>
    </w:p>
    <w:p w:rsidR="001859B8" w:rsidRPr="00E61E5D" w:rsidRDefault="001859B8" w:rsidP="003D2224">
      <w:pPr>
        <w:widowControl w:val="0"/>
        <w:tabs>
          <w:tab w:val="left" w:pos="0"/>
        </w:tabs>
        <w:spacing w:before="40" w:after="40" w:line="340" w:lineRule="exact"/>
        <w:ind w:firstLine="567"/>
        <w:jc w:val="both"/>
        <w:outlineLvl w:val="1"/>
        <w:rPr>
          <w:rFonts w:ascii="Times New Roman" w:hAnsi="Times New Roman"/>
          <w:bCs/>
        </w:rPr>
      </w:pPr>
      <w:r w:rsidRPr="00E61E5D">
        <w:rPr>
          <w:rFonts w:ascii="Times New Roman" w:hAnsi="Times New Roman"/>
          <w:szCs w:val="28"/>
        </w:rPr>
        <w:t xml:space="preserve">- Chương II. </w:t>
      </w:r>
      <w:r w:rsidRPr="00E61E5D">
        <w:rPr>
          <w:rFonts w:ascii="Times New Roman" w:hAnsi="Times New Roman"/>
        </w:rPr>
        <w:t xml:space="preserve">Nội dung và trách nhiệm phối hợp </w:t>
      </w:r>
      <w:r w:rsidRPr="00E61E5D">
        <w:rPr>
          <w:rFonts w:ascii="Times New Roman" w:hAnsi="Times New Roman"/>
          <w:i/>
          <w:szCs w:val="28"/>
        </w:rPr>
        <w:t xml:space="preserve">(từ Điều </w:t>
      </w:r>
      <w:r w:rsidR="00E61E5D" w:rsidRPr="00E61E5D">
        <w:rPr>
          <w:rFonts w:ascii="Times New Roman" w:hAnsi="Times New Roman"/>
          <w:i/>
          <w:szCs w:val="28"/>
        </w:rPr>
        <w:t>6</w:t>
      </w:r>
      <w:r w:rsidRPr="00E61E5D">
        <w:rPr>
          <w:rFonts w:ascii="Times New Roman" w:hAnsi="Times New Roman"/>
          <w:i/>
          <w:szCs w:val="28"/>
        </w:rPr>
        <w:t xml:space="preserve"> đến Điều </w:t>
      </w:r>
      <w:r w:rsidR="00E61E5D" w:rsidRPr="00E61E5D">
        <w:rPr>
          <w:rFonts w:ascii="Times New Roman" w:hAnsi="Times New Roman"/>
          <w:i/>
          <w:szCs w:val="28"/>
        </w:rPr>
        <w:t>9</w:t>
      </w:r>
      <w:r w:rsidRPr="00E61E5D">
        <w:rPr>
          <w:rFonts w:ascii="Times New Roman" w:hAnsi="Times New Roman"/>
          <w:i/>
          <w:szCs w:val="28"/>
        </w:rPr>
        <w:t>)</w:t>
      </w:r>
      <w:r w:rsidRPr="00E61E5D">
        <w:rPr>
          <w:rFonts w:ascii="Times New Roman" w:hAnsi="Times New Roman"/>
          <w:szCs w:val="28"/>
        </w:rPr>
        <w:t xml:space="preserve">: Quy định về </w:t>
      </w:r>
      <w:r w:rsidRPr="00E61E5D">
        <w:rPr>
          <w:rFonts w:ascii="Times New Roman" w:hAnsi="Times New Roman"/>
        </w:rPr>
        <w:t xml:space="preserve">Phối hợp trong công tác kiểm tra, phát hiện, lập hồ sơ, kiến nghị xử lý vi phạm; Phối hợp trong công tác xử lý vi phạm; </w:t>
      </w:r>
      <w:r w:rsidRPr="00E61E5D">
        <w:rPr>
          <w:rFonts w:ascii="Times New Roman" w:hAnsi="Times New Roman"/>
          <w:bCs/>
        </w:rPr>
        <w:t>Phối hợp trong công tác cưỡng chế, khắc phục hậu quả và Phối hợp trong công tác theo dõi tình hình vi phạm và xử lý vi phạm pháp luật về thủy lợi.</w:t>
      </w:r>
    </w:p>
    <w:p w:rsidR="00B26F07" w:rsidRPr="00E61E5D" w:rsidRDefault="00B26F07" w:rsidP="003D2224">
      <w:pPr>
        <w:widowControl w:val="0"/>
        <w:tabs>
          <w:tab w:val="left" w:pos="0"/>
        </w:tabs>
        <w:spacing w:before="40" w:after="40" w:line="340" w:lineRule="exact"/>
        <w:ind w:firstLine="567"/>
        <w:jc w:val="both"/>
        <w:outlineLvl w:val="1"/>
        <w:rPr>
          <w:rFonts w:ascii="Times New Roman" w:hAnsi="Times New Roman"/>
        </w:rPr>
      </w:pPr>
      <w:r w:rsidRPr="00E61E5D">
        <w:rPr>
          <w:rFonts w:ascii="Times New Roman" w:hAnsi="Times New Roman"/>
          <w:bCs/>
        </w:rPr>
        <w:t>- Chương III</w:t>
      </w:r>
      <w:r w:rsidR="006B660D" w:rsidRPr="00E61E5D">
        <w:rPr>
          <w:rFonts w:ascii="Times New Roman" w:hAnsi="Times New Roman"/>
          <w:bCs/>
        </w:rPr>
        <w:t xml:space="preserve">. Tổ chức thực hiện </w:t>
      </w:r>
      <w:r w:rsidR="006B660D" w:rsidRPr="00E61E5D">
        <w:rPr>
          <w:rFonts w:ascii="Times New Roman" w:hAnsi="Times New Roman"/>
          <w:i/>
          <w:szCs w:val="28"/>
        </w:rPr>
        <w:t xml:space="preserve">(từ Điều </w:t>
      </w:r>
      <w:r w:rsidR="00E61E5D" w:rsidRPr="00E61E5D">
        <w:rPr>
          <w:rFonts w:ascii="Times New Roman" w:hAnsi="Times New Roman"/>
          <w:i/>
          <w:szCs w:val="28"/>
        </w:rPr>
        <w:t>10</w:t>
      </w:r>
      <w:r w:rsidR="006B660D" w:rsidRPr="00E61E5D">
        <w:rPr>
          <w:rFonts w:ascii="Times New Roman" w:hAnsi="Times New Roman"/>
          <w:i/>
          <w:szCs w:val="28"/>
        </w:rPr>
        <w:t xml:space="preserve"> đến Điều </w:t>
      </w:r>
      <w:r w:rsidR="00E61E5D" w:rsidRPr="00E61E5D">
        <w:rPr>
          <w:rFonts w:ascii="Times New Roman" w:hAnsi="Times New Roman"/>
          <w:i/>
          <w:szCs w:val="28"/>
        </w:rPr>
        <w:t>11</w:t>
      </w:r>
      <w:r w:rsidR="006B660D" w:rsidRPr="00E61E5D">
        <w:rPr>
          <w:rFonts w:ascii="Times New Roman" w:hAnsi="Times New Roman"/>
          <w:i/>
          <w:szCs w:val="28"/>
        </w:rPr>
        <w:t>)</w:t>
      </w:r>
      <w:r w:rsidR="006B660D" w:rsidRPr="00E61E5D">
        <w:rPr>
          <w:rFonts w:ascii="Times New Roman" w:hAnsi="Times New Roman"/>
          <w:szCs w:val="28"/>
        </w:rPr>
        <w:t xml:space="preserve">: Quy định về tổ </w:t>
      </w:r>
      <w:r w:rsidR="006B660D" w:rsidRPr="00E61E5D">
        <w:rPr>
          <w:rFonts w:ascii="Times New Roman" w:hAnsi="Times New Roman"/>
          <w:szCs w:val="28"/>
        </w:rPr>
        <w:lastRenderedPageBreak/>
        <w:t xml:space="preserve">chức thực hiện và </w:t>
      </w:r>
      <w:r w:rsidR="006B660D" w:rsidRPr="00E61E5D">
        <w:rPr>
          <w:rFonts w:ascii="Times New Roman" w:hAnsi="Times New Roman"/>
        </w:rPr>
        <w:t>Quy định chuyển tiếp.</w:t>
      </w:r>
    </w:p>
    <w:p w:rsidR="006B660D" w:rsidRPr="00E61E5D" w:rsidRDefault="006B660D" w:rsidP="003D2224">
      <w:pPr>
        <w:widowControl w:val="0"/>
        <w:tabs>
          <w:tab w:val="left" w:pos="0"/>
        </w:tabs>
        <w:spacing w:before="40" w:after="40" w:line="340" w:lineRule="exact"/>
        <w:ind w:firstLine="567"/>
        <w:jc w:val="both"/>
        <w:outlineLvl w:val="1"/>
        <w:rPr>
          <w:rFonts w:ascii="Times New Roman" w:hAnsi="Times New Roman"/>
          <w:b/>
        </w:rPr>
      </w:pPr>
      <w:r w:rsidRPr="00E61E5D">
        <w:rPr>
          <w:rFonts w:ascii="Times New Roman" w:hAnsi="Times New Roman"/>
          <w:b/>
        </w:rPr>
        <w:t>IV. KIẾN NGHỊ</w:t>
      </w:r>
    </w:p>
    <w:p w:rsidR="006B660D" w:rsidRPr="00E61E5D" w:rsidRDefault="006B660D" w:rsidP="003D2224">
      <w:pPr>
        <w:widowControl w:val="0"/>
        <w:tabs>
          <w:tab w:val="left" w:pos="0"/>
        </w:tabs>
        <w:spacing w:before="40" w:after="40" w:line="340" w:lineRule="exact"/>
        <w:ind w:firstLine="567"/>
        <w:jc w:val="both"/>
        <w:outlineLvl w:val="1"/>
        <w:rPr>
          <w:rFonts w:ascii="Times New Roman" w:hAnsi="Times New Roman"/>
          <w:szCs w:val="28"/>
        </w:rPr>
      </w:pPr>
      <w:r w:rsidRPr="00E61E5D">
        <w:rPr>
          <w:rFonts w:ascii="Times New Roman" w:hAnsi="Times New Roman"/>
          <w:szCs w:val="28"/>
        </w:rPr>
        <w:t xml:space="preserve">Sở Nông nghiệp và Phát triển nông thôn kính trình Ủy ban nhân dân tỉnh xem xét, ban hành </w:t>
      </w:r>
      <w:r w:rsidRPr="00E61E5D">
        <w:rPr>
          <w:rFonts w:ascii="Times New Roman" w:hAnsi="Times New Roman"/>
        </w:rPr>
        <w:t xml:space="preserve">Quy chế phối hợp </w:t>
      </w:r>
      <w:r w:rsidR="00E61E5D" w:rsidRPr="00E61E5D">
        <w:rPr>
          <w:rFonts w:ascii="Times New Roman" w:hAnsi="Times New Roman"/>
        </w:rPr>
        <w:t xml:space="preserve">trong công tác xử lý </w:t>
      </w:r>
      <w:proofErr w:type="gramStart"/>
      <w:r w:rsidR="00E61E5D" w:rsidRPr="00E61E5D">
        <w:rPr>
          <w:rFonts w:ascii="Times New Roman" w:hAnsi="Times New Roman"/>
        </w:rPr>
        <w:t>vi</w:t>
      </w:r>
      <w:proofErr w:type="gramEnd"/>
      <w:r w:rsidR="00E61E5D" w:rsidRPr="00E61E5D">
        <w:rPr>
          <w:rFonts w:ascii="Times New Roman" w:hAnsi="Times New Roman"/>
        </w:rPr>
        <w:t xml:space="preserve"> phạm trong phạm vi bảo vệ công trình thủy lợi trên địa bàn tỉnh Thanh Hóa</w:t>
      </w:r>
    </w:p>
    <w:p w:rsidR="00D279A3" w:rsidRPr="00E61E5D" w:rsidRDefault="006B660D" w:rsidP="003D2224">
      <w:pPr>
        <w:tabs>
          <w:tab w:val="left" w:pos="720"/>
        </w:tabs>
        <w:spacing w:before="40" w:after="40" w:line="340" w:lineRule="exact"/>
        <w:ind w:firstLine="720"/>
        <w:jc w:val="center"/>
        <w:rPr>
          <w:rFonts w:ascii="Times New Roman" w:hAnsi="Times New Roman"/>
          <w:i/>
        </w:rPr>
      </w:pPr>
      <w:bookmarkStart w:id="2" w:name="_Hlk97474920"/>
      <w:r w:rsidRPr="00E61E5D">
        <w:rPr>
          <w:rFonts w:ascii="Times New Roman" w:hAnsi="Times New Roman"/>
          <w:i/>
        </w:rPr>
        <w:t xml:space="preserve"> </w:t>
      </w:r>
      <w:r w:rsidR="00D279A3" w:rsidRPr="00E61E5D">
        <w:rPr>
          <w:rFonts w:ascii="Times New Roman" w:hAnsi="Times New Roman"/>
          <w:i/>
        </w:rPr>
        <w:t xml:space="preserve">(Có dự thảo Quyết định của UBND tỉnh kèm </w:t>
      </w:r>
      <w:proofErr w:type="gramStart"/>
      <w:r w:rsidR="00D279A3" w:rsidRPr="00E61E5D">
        <w:rPr>
          <w:rFonts w:ascii="Times New Roman" w:hAnsi="Times New Roman"/>
          <w:i/>
        </w:rPr>
        <w:t>theo</w:t>
      </w:r>
      <w:proofErr w:type="gramEnd"/>
      <w:r w:rsidR="00D279A3" w:rsidRPr="00E61E5D">
        <w:rPr>
          <w:rFonts w:ascii="Times New Roman" w:hAnsi="Times New Roman"/>
          <w:i/>
        </w:rPr>
        <w:t>).</w:t>
      </w:r>
    </w:p>
    <w:bookmarkEnd w:id="2"/>
    <w:p w:rsidR="00D279A3" w:rsidRPr="00E61E5D" w:rsidRDefault="00D279A3" w:rsidP="003D2224">
      <w:pPr>
        <w:tabs>
          <w:tab w:val="left" w:pos="0"/>
        </w:tabs>
        <w:spacing w:before="40" w:after="40" w:line="340" w:lineRule="exact"/>
        <w:ind w:firstLine="567"/>
        <w:jc w:val="both"/>
        <w:rPr>
          <w:rFonts w:ascii="Times New Roman" w:hAnsi="Times New Roman"/>
        </w:rPr>
      </w:pPr>
      <w:r w:rsidRPr="00E61E5D">
        <w:rPr>
          <w:rFonts w:ascii="Times New Roman" w:hAnsi="Times New Roman"/>
        </w:rPr>
        <w:t xml:space="preserve">Kính đề nghị UBND tỉnh xem xét, </w:t>
      </w:r>
      <w:r w:rsidR="006B660D" w:rsidRPr="00E61E5D">
        <w:rPr>
          <w:rFonts w:ascii="Times New Roman" w:hAnsi="Times New Roman"/>
        </w:rPr>
        <w:t>ban hành</w:t>
      </w:r>
      <w:proofErr w:type="gramStart"/>
      <w:r w:rsidRPr="00E61E5D">
        <w:rPr>
          <w:rFonts w:ascii="Times New Roman" w:hAnsi="Times New Roman"/>
        </w:rPr>
        <w:t>./</w:t>
      </w:r>
      <w:proofErr w:type="gramEnd"/>
      <w:r w:rsidRPr="00E61E5D">
        <w:rPr>
          <w:rFonts w:ascii="Times New Roman" w:hAnsi="Times New Roman"/>
        </w:rPr>
        <w:t>.</w:t>
      </w:r>
    </w:p>
    <w:p w:rsidR="00D279A3" w:rsidRPr="00E61E5D" w:rsidRDefault="00D279A3" w:rsidP="00D279A3">
      <w:pPr>
        <w:tabs>
          <w:tab w:val="left" w:pos="0"/>
        </w:tabs>
        <w:spacing w:before="120" w:after="120" w:line="320" w:lineRule="exact"/>
        <w:ind w:firstLine="567"/>
        <w:jc w:val="center"/>
        <w:rPr>
          <w:rFonts w:ascii="Times New Roman" w:hAnsi="Times New Roman"/>
        </w:rPr>
      </w:pPr>
    </w:p>
    <w:tbl>
      <w:tblPr>
        <w:tblW w:w="0" w:type="auto"/>
        <w:tblLook w:val="01E0" w:firstRow="1" w:lastRow="1" w:firstColumn="1" w:lastColumn="1" w:noHBand="0" w:noVBand="0"/>
      </w:tblPr>
      <w:tblGrid>
        <w:gridCol w:w="4111"/>
        <w:gridCol w:w="4644"/>
      </w:tblGrid>
      <w:tr w:rsidR="00D279A3" w:rsidRPr="00450A8A" w:rsidTr="00B26F07">
        <w:tc>
          <w:tcPr>
            <w:tcW w:w="4111" w:type="dxa"/>
            <w:tcMar>
              <w:top w:w="0" w:type="dxa"/>
              <w:left w:w="0" w:type="dxa"/>
              <w:bottom w:w="0" w:type="dxa"/>
              <w:right w:w="108" w:type="dxa"/>
            </w:tcMar>
          </w:tcPr>
          <w:p w:rsidR="00D279A3" w:rsidRPr="00E61E5D" w:rsidRDefault="00D279A3" w:rsidP="00B26F07">
            <w:pPr>
              <w:rPr>
                <w:rFonts w:ascii="Times New Roman" w:hAnsi="Times New Roman"/>
                <w:b/>
                <w:bCs/>
                <w:i/>
                <w:iCs/>
                <w:sz w:val="24"/>
                <w:szCs w:val="26"/>
              </w:rPr>
            </w:pPr>
            <w:r w:rsidRPr="00E61E5D">
              <w:rPr>
                <w:rFonts w:ascii="Times New Roman" w:hAnsi="Times New Roman"/>
                <w:b/>
                <w:bCs/>
                <w:i/>
                <w:iCs/>
                <w:sz w:val="24"/>
                <w:szCs w:val="26"/>
              </w:rPr>
              <w:t>Nơi nhận:</w:t>
            </w:r>
          </w:p>
          <w:p w:rsidR="00D279A3" w:rsidRPr="00E61E5D" w:rsidRDefault="00D279A3" w:rsidP="00B26F07">
            <w:pPr>
              <w:spacing w:before="60"/>
              <w:rPr>
                <w:rFonts w:ascii="Times New Roman" w:hAnsi="Times New Roman"/>
                <w:bCs/>
                <w:iCs/>
                <w:sz w:val="22"/>
                <w:szCs w:val="22"/>
              </w:rPr>
            </w:pPr>
            <w:r w:rsidRPr="00E61E5D">
              <w:rPr>
                <w:rFonts w:ascii="Times New Roman" w:hAnsi="Times New Roman"/>
                <w:bCs/>
                <w:iCs/>
                <w:sz w:val="22"/>
                <w:szCs w:val="22"/>
              </w:rPr>
              <w:t>- Như trên;</w:t>
            </w:r>
          </w:p>
          <w:p w:rsidR="00D279A3" w:rsidRPr="00E61E5D" w:rsidRDefault="00D279A3" w:rsidP="00B26F07">
            <w:pPr>
              <w:rPr>
                <w:rFonts w:ascii="Times New Roman" w:hAnsi="Times New Roman"/>
                <w:b/>
                <w:bCs/>
                <w:i/>
                <w:iCs/>
                <w:sz w:val="22"/>
                <w:szCs w:val="22"/>
              </w:rPr>
            </w:pPr>
            <w:r w:rsidRPr="00E61E5D">
              <w:rPr>
                <w:rFonts w:ascii="Times New Roman" w:hAnsi="Times New Roman"/>
                <w:bCs/>
                <w:iCs/>
                <w:sz w:val="22"/>
                <w:szCs w:val="22"/>
              </w:rPr>
              <w:t>- Lưu: VT, TL.</w:t>
            </w:r>
            <w:r w:rsidRPr="00E61E5D">
              <w:rPr>
                <w:rFonts w:ascii="Times New Roman" w:hAnsi="Times New Roman"/>
                <w:b/>
                <w:bCs/>
                <w:i/>
                <w:iCs/>
                <w:sz w:val="22"/>
                <w:szCs w:val="22"/>
              </w:rPr>
              <w:t xml:space="preserve">                          </w:t>
            </w:r>
          </w:p>
          <w:p w:rsidR="00D279A3" w:rsidRPr="00E61E5D" w:rsidRDefault="00D279A3" w:rsidP="00B26F07">
            <w:pPr>
              <w:rPr>
                <w:rFonts w:ascii="Times New Roman" w:hAnsi="Times New Roman"/>
                <w:b/>
                <w:bCs/>
                <w:i/>
                <w:iCs/>
                <w:sz w:val="24"/>
                <w:szCs w:val="26"/>
              </w:rPr>
            </w:pPr>
          </w:p>
        </w:tc>
        <w:tc>
          <w:tcPr>
            <w:tcW w:w="4644" w:type="dxa"/>
          </w:tcPr>
          <w:p w:rsidR="00D279A3" w:rsidRPr="00E61E5D" w:rsidRDefault="00D279A3" w:rsidP="00B26F07">
            <w:pPr>
              <w:jc w:val="center"/>
              <w:rPr>
                <w:rFonts w:ascii="Times New Roman" w:hAnsi="Times New Roman"/>
                <w:b/>
                <w:bCs/>
                <w:szCs w:val="28"/>
              </w:rPr>
            </w:pPr>
            <w:r w:rsidRPr="00E61E5D">
              <w:rPr>
                <w:rFonts w:ascii="Times New Roman" w:hAnsi="Times New Roman"/>
                <w:b/>
                <w:bCs/>
                <w:szCs w:val="28"/>
              </w:rPr>
              <w:t>GIÁM ĐỐC</w:t>
            </w:r>
          </w:p>
          <w:p w:rsidR="00D279A3" w:rsidRPr="00E61E5D" w:rsidRDefault="00D279A3" w:rsidP="00B26F07">
            <w:pPr>
              <w:jc w:val="center"/>
              <w:rPr>
                <w:rFonts w:ascii="Times New Roman" w:hAnsi="Times New Roman"/>
                <w:b/>
                <w:bCs/>
              </w:rPr>
            </w:pPr>
          </w:p>
          <w:p w:rsidR="00D279A3" w:rsidRPr="00E61E5D" w:rsidRDefault="00D279A3" w:rsidP="00B26F07">
            <w:pPr>
              <w:jc w:val="center"/>
              <w:rPr>
                <w:rFonts w:ascii="Times New Roman" w:hAnsi="Times New Roman"/>
                <w:b/>
                <w:bCs/>
              </w:rPr>
            </w:pPr>
          </w:p>
          <w:p w:rsidR="00D279A3" w:rsidRPr="00E61E5D" w:rsidRDefault="00D279A3" w:rsidP="00B26F07">
            <w:pPr>
              <w:jc w:val="center"/>
              <w:rPr>
                <w:rFonts w:ascii="Times New Roman" w:hAnsi="Times New Roman"/>
                <w:b/>
                <w:bCs/>
                <w:sz w:val="46"/>
                <w:szCs w:val="38"/>
              </w:rPr>
            </w:pPr>
          </w:p>
          <w:p w:rsidR="00D279A3" w:rsidRPr="00E61E5D" w:rsidRDefault="00D279A3" w:rsidP="00B26F07">
            <w:pPr>
              <w:jc w:val="center"/>
              <w:rPr>
                <w:rFonts w:ascii="Times New Roman" w:hAnsi="Times New Roman"/>
                <w:b/>
                <w:bCs/>
              </w:rPr>
            </w:pPr>
          </w:p>
          <w:p w:rsidR="00D279A3" w:rsidRPr="00E61E5D" w:rsidRDefault="00D279A3" w:rsidP="00B26F07">
            <w:pPr>
              <w:jc w:val="center"/>
              <w:rPr>
                <w:rFonts w:ascii="Times New Roman" w:hAnsi="Times New Roman"/>
                <w:b/>
                <w:bCs/>
              </w:rPr>
            </w:pPr>
          </w:p>
          <w:p w:rsidR="00D279A3" w:rsidRPr="00E61E5D" w:rsidRDefault="00D279A3" w:rsidP="00B26F07">
            <w:pPr>
              <w:jc w:val="center"/>
              <w:rPr>
                <w:rFonts w:ascii="Times New Roman" w:hAnsi="Times New Roman"/>
                <w:b/>
                <w:bCs/>
              </w:rPr>
            </w:pPr>
          </w:p>
          <w:p w:rsidR="00D279A3" w:rsidRPr="00E61E5D" w:rsidRDefault="00D279A3" w:rsidP="00B26F07">
            <w:pPr>
              <w:spacing w:after="20"/>
              <w:jc w:val="center"/>
              <w:rPr>
                <w:rFonts w:ascii="Times New Roman" w:hAnsi="Times New Roman"/>
                <w:b/>
                <w:bCs/>
              </w:rPr>
            </w:pPr>
            <w:r w:rsidRPr="00E61E5D">
              <w:rPr>
                <w:rFonts w:ascii="Times New Roman" w:hAnsi="Times New Roman"/>
                <w:b/>
                <w:bCs/>
              </w:rPr>
              <w:t>Cao Văn Cường</w:t>
            </w:r>
          </w:p>
        </w:tc>
      </w:tr>
    </w:tbl>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535AC4" w:rsidRPr="00450A8A" w:rsidRDefault="00535AC4" w:rsidP="00637F21">
      <w:pPr>
        <w:pStyle w:val="BodyText"/>
        <w:spacing w:before="40" w:after="40" w:line="340" w:lineRule="exact"/>
        <w:ind w:firstLine="709"/>
        <w:rPr>
          <w:rFonts w:ascii="Times New Roman" w:hAnsi="Times New Roman"/>
          <w:szCs w:val="28"/>
          <w:highlight w:val="yellow"/>
        </w:rPr>
      </w:pPr>
    </w:p>
    <w:p w:rsidR="003D2224" w:rsidRPr="00450A8A" w:rsidRDefault="003D2224" w:rsidP="00637F21">
      <w:pPr>
        <w:pStyle w:val="BodyText"/>
        <w:spacing w:before="40" w:after="40" w:line="340" w:lineRule="exact"/>
        <w:ind w:firstLine="709"/>
        <w:rPr>
          <w:rFonts w:ascii="Times New Roman" w:hAnsi="Times New Roman"/>
          <w:szCs w:val="28"/>
          <w:highlight w:val="yellow"/>
        </w:rPr>
      </w:pPr>
    </w:p>
    <w:p w:rsidR="007074C8" w:rsidRPr="00450A8A" w:rsidRDefault="007074C8" w:rsidP="00637F21">
      <w:pPr>
        <w:pStyle w:val="BodyText"/>
        <w:spacing w:before="40" w:after="40" w:line="340" w:lineRule="exact"/>
        <w:ind w:firstLine="709"/>
        <w:rPr>
          <w:rFonts w:ascii="Times New Roman" w:hAnsi="Times New Roman"/>
          <w:szCs w:val="28"/>
          <w:highlight w:val="yellow"/>
        </w:rPr>
      </w:pPr>
    </w:p>
    <w:p w:rsidR="007074C8" w:rsidRPr="00450A8A" w:rsidRDefault="007074C8" w:rsidP="00637F21">
      <w:pPr>
        <w:pStyle w:val="BodyText"/>
        <w:spacing w:before="40" w:after="40" w:line="340" w:lineRule="exact"/>
        <w:ind w:firstLine="709"/>
        <w:rPr>
          <w:rFonts w:ascii="Times New Roman" w:hAnsi="Times New Roman"/>
          <w:szCs w:val="28"/>
          <w:highlight w:val="yellow"/>
        </w:rPr>
      </w:pPr>
    </w:p>
    <w:p w:rsidR="003D2224" w:rsidRDefault="003D2224" w:rsidP="00637F21">
      <w:pPr>
        <w:pStyle w:val="BodyText"/>
        <w:spacing w:before="40" w:after="40" w:line="340" w:lineRule="exact"/>
        <w:ind w:firstLine="709"/>
        <w:rPr>
          <w:rFonts w:ascii="Times New Roman" w:hAnsi="Times New Roman"/>
          <w:szCs w:val="28"/>
          <w:highlight w:val="yellow"/>
        </w:rPr>
      </w:pPr>
    </w:p>
    <w:p w:rsidR="000C22E6" w:rsidRDefault="000C22E6" w:rsidP="00637F21">
      <w:pPr>
        <w:pStyle w:val="BodyText"/>
        <w:spacing w:before="40" w:after="40" w:line="340" w:lineRule="exact"/>
        <w:ind w:firstLine="709"/>
        <w:rPr>
          <w:rFonts w:ascii="Times New Roman" w:hAnsi="Times New Roman"/>
          <w:szCs w:val="28"/>
          <w:highlight w:val="yellow"/>
        </w:rPr>
      </w:pPr>
    </w:p>
    <w:p w:rsidR="000C22E6" w:rsidRPr="00450A8A" w:rsidRDefault="000C22E6" w:rsidP="00637F21">
      <w:pPr>
        <w:pStyle w:val="BodyText"/>
        <w:spacing w:before="40" w:after="40" w:line="340" w:lineRule="exact"/>
        <w:ind w:firstLine="709"/>
        <w:rPr>
          <w:rFonts w:ascii="Times New Roman" w:hAnsi="Times New Roman"/>
          <w:szCs w:val="28"/>
          <w:highlight w:val="yellow"/>
        </w:rPr>
      </w:pPr>
    </w:p>
    <w:tbl>
      <w:tblPr>
        <w:tblW w:w="9322" w:type="dxa"/>
        <w:tblLook w:val="01E0" w:firstRow="1" w:lastRow="1" w:firstColumn="1" w:lastColumn="1" w:noHBand="0" w:noVBand="0"/>
      </w:tblPr>
      <w:tblGrid>
        <w:gridCol w:w="3652"/>
        <w:gridCol w:w="5670"/>
      </w:tblGrid>
      <w:tr w:rsidR="00637F21" w:rsidRPr="00511942" w:rsidTr="00535AC4">
        <w:trPr>
          <w:trHeight w:val="845"/>
        </w:trPr>
        <w:tc>
          <w:tcPr>
            <w:tcW w:w="3652" w:type="dxa"/>
          </w:tcPr>
          <w:bookmarkEnd w:id="0"/>
          <w:p w:rsidR="00637F21" w:rsidRPr="00511942" w:rsidRDefault="00637F21" w:rsidP="00B26F07">
            <w:pPr>
              <w:pStyle w:val="Header"/>
              <w:tabs>
                <w:tab w:val="clear" w:pos="4320"/>
                <w:tab w:val="clear" w:pos="8640"/>
              </w:tabs>
              <w:jc w:val="center"/>
              <w:rPr>
                <w:rFonts w:ascii="Times New Roman" w:hAnsi="Times New Roman"/>
                <w:b/>
                <w:sz w:val="26"/>
              </w:rPr>
            </w:pPr>
            <w:r w:rsidRPr="00511942">
              <w:rPr>
                <w:rFonts w:ascii="Times New Roman" w:hAnsi="Times New Roman"/>
                <w:b/>
                <w:sz w:val="26"/>
              </w:rPr>
              <w:lastRenderedPageBreak/>
              <w:t>UỶ BAN NHÂN DÂN</w:t>
            </w:r>
          </w:p>
          <w:p w:rsidR="00637F21" w:rsidRPr="00511942" w:rsidRDefault="00637F21" w:rsidP="00B26F07">
            <w:pPr>
              <w:pStyle w:val="Header"/>
              <w:tabs>
                <w:tab w:val="clear" w:pos="4320"/>
                <w:tab w:val="clear" w:pos="8640"/>
              </w:tabs>
              <w:jc w:val="center"/>
              <w:rPr>
                <w:rFonts w:ascii="Times New Roman" w:hAnsi="Times New Roman"/>
                <w:b/>
                <w:sz w:val="26"/>
              </w:rPr>
            </w:pPr>
            <w:r w:rsidRPr="00511942">
              <w:rPr>
                <w:rFonts w:ascii="Times New Roman" w:hAnsi="Times New Roman"/>
                <w:b/>
                <w:noProof/>
                <w:sz w:val="20"/>
                <w:szCs w:val="28"/>
              </w:rPr>
              <mc:AlternateContent>
                <mc:Choice Requires="wps">
                  <w:drawing>
                    <wp:anchor distT="4294967294" distB="4294967294" distL="114300" distR="114300" simplePos="0" relativeHeight="251676672" behindDoc="0" locked="0" layoutInCell="1" allowOverlap="1" wp14:anchorId="1F00C36F" wp14:editId="7B5645BF">
                      <wp:simplePos x="0" y="0"/>
                      <wp:positionH relativeFrom="column">
                        <wp:posOffset>691515</wp:posOffset>
                      </wp:positionH>
                      <wp:positionV relativeFrom="paragraph">
                        <wp:posOffset>222249</wp:posOffset>
                      </wp:positionV>
                      <wp:extent cx="800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45pt,17.5pt" to="11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wp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"/>
                  </w:pict>
                </mc:Fallback>
              </mc:AlternateContent>
            </w:r>
            <w:r w:rsidRPr="00511942">
              <w:rPr>
                <w:rFonts w:ascii="Times New Roman" w:hAnsi="Times New Roman"/>
                <w:b/>
                <w:sz w:val="26"/>
              </w:rPr>
              <w:t>TỈNH THANH HÓA</w:t>
            </w:r>
          </w:p>
        </w:tc>
        <w:tc>
          <w:tcPr>
            <w:tcW w:w="5670" w:type="dxa"/>
          </w:tcPr>
          <w:p w:rsidR="00637F21" w:rsidRPr="00511942" w:rsidRDefault="00637F21" w:rsidP="00B26F07">
            <w:pPr>
              <w:pStyle w:val="Header"/>
              <w:tabs>
                <w:tab w:val="clear" w:pos="4320"/>
                <w:tab w:val="clear" w:pos="8640"/>
              </w:tabs>
              <w:jc w:val="center"/>
              <w:rPr>
                <w:rFonts w:ascii="Times New Roman" w:hAnsi="Times New Roman"/>
                <w:b/>
                <w:sz w:val="26"/>
                <w:szCs w:val="26"/>
              </w:rPr>
            </w:pPr>
            <w:r w:rsidRPr="00511942">
              <w:rPr>
                <w:rFonts w:ascii="Times New Roman" w:hAnsi="Times New Roman"/>
                <w:b/>
                <w:sz w:val="26"/>
                <w:szCs w:val="26"/>
              </w:rPr>
              <w:t xml:space="preserve">CỘNG HÒA XÃ HỘI CHỦ NGHĨA VIỆT </w:t>
            </w:r>
            <w:smartTag w:uri="urn:schemas-microsoft-com:office:smarttags" w:element="country-region">
              <w:r w:rsidRPr="00511942">
                <w:rPr>
                  <w:rFonts w:ascii="Times New Roman" w:hAnsi="Times New Roman"/>
                  <w:b/>
                  <w:sz w:val="26"/>
                  <w:szCs w:val="26"/>
                </w:rPr>
                <w:t>NAM</w:t>
              </w:r>
            </w:smartTag>
          </w:p>
          <w:p w:rsidR="00637F21" w:rsidRPr="00511942" w:rsidRDefault="00637F21" w:rsidP="00B26F07">
            <w:pPr>
              <w:pStyle w:val="Header"/>
              <w:tabs>
                <w:tab w:val="clear" w:pos="4320"/>
                <w:tab w:val="clear" w:pos="8640"/>
              </w:tabs>
              <w:jc w:val="center"/>
              <w:rPr>
                <w:rFonts w:ascii="Times New Roman" w:hAnsi="Times New Roman"/>
                <w:b/>
                <w:szCs w:val="28"/>
              </w:rPr>
            </w:pPr>
            <w:r w:rsidRPr="00511942">
              <w:rPr>
                <w:rFonts w:ascii="Times New Roman" w:hAnsi="Times New Roman"/>
                <w:b/>
                <w:noProof/>
                <w:szCs w:val="28"/>
              </w:rPr>
              <mc:AlternateContent>
                <mc:Choice Requires="wps">
                  <w:drawing>
                    <wp:anchor distT="4294967294" distB="4294967294" distL="114300" distR="114300" simplePos="0" relativeHeight="251675648" behindDoc="0" locked="0" layoutInCell="1" allowOverlap="1" wp14:anchorId="37BEBB14" wp14:editId="2B1BD080">
                      <wp:simplePos x="0" y="0"/>
                      <wp:positionH relativeFrom="column">
                        <wp:posOffset>643890</wp:posOffset>
                      </wp:positionH>
                      <wp:positionV relativeFrom="paragraph">
                        <wp:posOffset>217169</wp:posOffset>
                      </wp:positionV>
                      <wp:extent cx="217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pt,17.1pt" to="22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"/>
                  </w:pict>
                </mc:Fallback>
              </mc:AlternateContent>
            </w:r>
            <w:r w:rsidRPr="00511942">
              <w:rPr>
                <w:rFonts w:ascii="Times New Roman" w:hAnsi="Times New Roman"/>
                <w:b/>
                <w:szCs w:val="28"/>
              </w:rPr>
              <w:t>Độc lập - Tự do - Hạnh phúc</w:t>
            </w:r>
            <w:r w:rsidRPr="00511942">
              <w:rPr>
                <w:rFonts w:ascii="Times New Roman" w:hAnsi="Times New Roman"/>
                <w:b/>
                <w:noProof/>
                <w:szCs w:val="28"/>
              </w:rPr>
              <mc:AlternateContent>
                <mc:Choice Requires="wps">
                  <w:drawing>
                    <wp:anchor distT="4294967294" distB="4294967294" distL="114298" distR="114298" simplePos="0" relativeHeight="251674624" behindDoc="0" locked="0" layoutInCell="1" allowOverlap="1" wp14:anchorId="651A76FE" wp14:editId="4353ECD4">
                      <wp:simplePos x="0" y="0"/>
                      <wp:positionH relativeFrom="column">
                        <wp:posOffset>553719</wp:posOffset>
                      </wp:positionH>
                      <wp:positionV relativeFrom="paragraph">
                        <wp:posOffset>62864</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462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3.6pt,4.95pt" to="4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"/>
                  </w:pict>
                </mc:Fallback>
              </mc:AlternateContent>
            </w:r>
          </w:p>
        </w:tc>
      </w:tr>
      <w:tr w:rsidR="00637F21" w:rsidRPr="00511942" w:rsidTr="00535AC4">
        <w:tc>
          <w:tcPr>
            <w:tcW w:w="3652" w:type="dxa"/>
            <w:vAlign w:val="center"/>
          </w:tcPr>
          <w:p w:rsidR="00637F21" w:rsidRPr="00511942" w:rsidRDefault="00637F21" w:rsidP="00B26F07">
            <w:pPr>
              <w:pStyle w:val="Header"/>
              <w:tabs>
                <w:tab w:val="clear" w:pos="4320"/>
                <w:tab w:val="clear" w:pos="8640"/>
              </w:tabs>
              <w:jc w:val="center"/>
              <w:rPr>
                <w:rFonts w:ascii="Times New Roman" w:hAnsi="Times New Roman"/>
                <w:sz w:val="26"/>
              </w:rPr>
            </w:pPr>
            <w:r w:rsidRPr="00511942">
              <w:rPr>
                <w:rFonts w:ascii="Times New Roman" w:hAnsi="Times New Roman"/>
                <w:sz w:val="26"/>
                <w:szCs w:val="28"/>
              </w:rPr>
              <w:t>Số:         /</w:t>
            </w:r>
            <w:r w:rsidR="00AF7936" w:rsidRPr="00511942">
              <w:rPr>
                <w:rFonts w:ascii="Times New Roman" w:hAnsi="Times New Roman"/>
                <w:sz w:val="26"/>
                <w:szCs w:val="28"/>
              </w:rPr>
              <w:t>2024/</w:t>
            </w:r>
            <w:r w:rsidRPr="00511942">
              <w:rPr>
                <w:rFonts w:ascii="Times New Roman" w:hAnsi="Times New Roman"/>
                <w:sz w:val="26"/>
                <w:szCs w:val="28"/>
              </w:rPr>
              <w:t>QĐ-UBND</w:t>
            </w:r>
          </w:p>
        </w:tc>
        <w:tc>
          <w:tcPr>
            <w:tcW w:w="5670" w:type="dxa"/>
            <w:vAlign w:val="center"/>
          </w:tcPr>
          <w:p w:rsidR="00637F21" w:rsidRPr="00511942" w:rsidRDefault="00637F21" w:rsidP="00B26F07">
            <w:pPr>
              <w:pStyle w:val="Header"/>
              <w:tabs>
                <w:tab w:val="clear" w:pos="4320"/>
                <w:tab w:val="clear" w:pos="8640"/>
              </w:tabs>
              <w:jc w:val="center"/>
              <w:rPr>
                <w:rFonts w:ascii="Times New Roman" w:hAnsi="Times New Roman"/>
                <w:b/>
                <w:szCs w:val="28"/>
              </w:rPr>
            </w:pPr>
            <w:r w:rsidRPr="00511942">
              <w:rPr>
                <w:rFonts w:ascii="Times New Roman" w:hAnsi="Times New Roman"/>
                <w:i/>
                <w:szCs w:val="28"/>
              </w:rPr>
              <w:t>Thanh Hóa, ngày      tháng     năm 2024</w:t>
            </w:r>
          </w:p>
        </w:tc>
      </w:tr>
    </w:tbl>
    <w:p w:rsidR="00637F21" w:rsidRPr="00450A8A" w:rsidRDefault="00637F21" w:rsidP="007B012B">
      <w:pPr>
        <w:jc w:val="center"/>
        <w:rPr>
          <w:rFonts w:ascii="Times New Roman" w:hAnsi="Times New Roman"/>
          <w:highlight w:val="yellow"/>
        </w:rPr>
      </w:pPr>
    </w:p>
    <w:p w:rsidR="007B012B" w:rsidRPr="000F3A6A" w:rsidRDefault="005744F7" w:rsidP="007B012B">
      <w:pPr>
        <w:spacing w:before="480"/>
        <w:jc w:val="center"/>
        <w:rPr>
          <w:rFonts w:ascii="Times New Roman" w:hAnsi="Times New Roman"/>
          <w:b/>
        </w:rPr>
      </w:pPr>
      <w:r w:rsidRPr="000F3A6A">
        <w:rPr>
          <w:rFonts w:ascii="Times New Roman" w:hAnsi="Times New Roman"/>
          <w:noProof/>
        </w:rPr>
        <mc:AlternateContent>
          <mc:Choice Requires="wps">
            <w:drawing>
              <wp:anchor distT="0" distB="0" distL="114300" distR="114300" simplePos="0" relativeHeight="251667456" behindDoc="0" locked="0" layoutInCell="1" allowOverlap="1" wp14:anchorId="05B152D7" wp14:editId="7EC3C311">
                <wp:simplePos x="0" y="0"/>
                <wp:positionH relativeFrom="column">
                  <wp:posOffset>55880</wp:posOffset>
                </wp:positionH>
                <wp:positionV relativeFrom="paragraph">
                  <wp:posOffset>23495</wp:posOffset>
                </wp:positionV>
                <wp:extent cx="1029970" cy="279400"/>
                <wp:effectExtent l="0" t="0" r="1778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970" cy="279400"/>
                        </a:xfrm>
                        <a:prstGeom prst="rect">
                          <a:avLst/>
                        </a:prstGeom>
                        <a:solidFill>
                          <a:srgbClr val="FFFFFF"/>
                        </a:solidFill>
                        <a:ln w="9525">
                          <a:solidFill>
                            <a:srgbClr val="000000"/>
                          </a:solidFill>
                          <a:miter lim="800000"/>
                          <a:headEnd/>
                          <a:tailEnd/>
                        </a:ln>
                      </wps:spPr>
                      <wps:txbx>
                        <w:txbxContent>
                          <w:p w:rsidR="00B26F07" w:rsidRPr="00722670" w:rsidRDefault="00B26F07" w:rsidP="001A333B">
                            <w:pPr>
                              <w:jc w:val="center"/>
                              <w:rPr>
                                <w:rFonts w:ascii="Times New Roman" w:hAnsi="Times New Roman"/>
                                <w:b/>
                                <w:color w:val="FF0000"/>
                                <w:szCs w:val="28"/>
                              </w:rPr>
                            </w:pPr>
                            <w:r w:rsidRPr="00722670">
                              <w:rPr>
                                <w:rFonts w:ascii="Times New Roman" w:hAnsi="Times New Roman"/>
                                <w:b/>
                                <w:color w:val="FF0000"/>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4.4pt;margin-top:1.85pt;width:81.1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">
                <v:textbox>
                  <w:txbxContent>
                    <w:p w:rsidR="00B26F07" w:rsidRPr="00722670" w:rsidRDefault="00B26F07" w:rsidP="001A333B">
                      <w:pPr>
                        <w:jc w:val="center"/>
                        <w:rPr>
                          <w:rFonts w:ascii="Times New Roman" w:hAnsi="Times New Roman"/>
                          <w:b/>
                          <w:color w:val="FF0000"/>
                          <w:szCs w:val="28"/>
                        </w:rPr>
                      </w:pPr>
                      <w:r w:rsidRPr="00722670">
                        <w:rPr>
                          <w:rFonts w:ascii="Times New Roman" w:hAnsi="Times New Roman"/>
                          <w:b/>
                          <w:color w:val="FF0000"/>
                          <w:szCs w:val="28"/>
                        </w:rPr>
                        <w:t>DỰ THẢO</w:t>
                      </w:r>
                    </w:p>
                  </w:txbxContent>
                </v:textbox>
              </v:rect>
            </w:pict>
          </mc:Fallback>
        </mc:AlternateContent>
      </w:r>
      <w:r w:rsidR="007B012B" w:rsidRPr="000F3A6A">
        <w:rPr>
          <w:rFonts w:ascii="Times New Roman" w:hAnsi="Times New Roman"/>
          <w:b/>
        </w:rPr>
        <w:t>QUYẾT ĐỊNH</w:t>
      </w:r>
    </w:p>
    <w:p w:rsidR="007B012B" w:rsidRPr="00993599" w:rsidRDefault="003C539C" w:rsidP="00993599">
      <w:pPr>
        <w:ind w:left="567" w:right="567"/>
        <w:jc w:val="center"/>
        <w:rPr>
          <w:rFonts w:ascii="Times New Roman" w:hAnsi="Times New Roman"/>
          <w:b/>
        </w:rPr>
      </w:pPr>
      <w:r w:rsidRPr="00993599">
        <w:rPr>
          <w:rFonts w:ascii="Times New Roman" w:hAnsi="Times New Roman"/>
          <w:b/>
        </w:rPr>
        <w:t>Ban hành Quy chế phối hợp</w:t>
      </w:r>
      <w:r w:rsidR="00FF0D0C" w:rsidRPr="00993599">
        <w:rPr>
          <w:rFonts w:ascii="Times New Roman" w:hAnsi="Times New Roman"/>
          <w:b/>
        </w:rPr>
        <w:t xml:space="preserve"> trong công tác </w:t>
      </w:r>
      <w:r w:rsidRPr="00993599">
        <w:rPr>
          <w:rFonts w:ascii="Times New Roman" w:hAnsi="Times New Roman"/>
          <w:b/>
        </w:rPr>
        <w:t xml:space="preserve">xử lý vi phạm </w:t>
      </w:r>
      <w:r w:rsidR="00993599" w:rsidRPr="00993599">
        <w:rPr>
          <w:rFonts w:ascii="Times New Roman" w:hAnsi="Times New Roman"/>
          <w:b/>
        </w:rPr>
        <w:t>trong phạm vi bảo vệ công trình</w:t>
      </w:r>
      <w:r w:rsidRPr="00993599">
        <w:rPr>
          <w:rFonts w:ascii="Times New Roman" w:hAnsi="Times New Roman"/>
          <w:b/>
        </w:rPr>
        <w:t xml:space="preserve"> thủy lợi trên địa bàn tỉnh Thanh Hóa</w:t>
      </w:r>
    </w:p>
    <w:p w:rsidR="007B012B" w:rsidRPr="008C782C" w:rsidRDefault="00A1441B" w:rsidP="00853BB4">
      <w:pPr>
        <w:tabs>
          <w:tab w:val="left" w:pos="9072"/>
        </w:tabs>
        <w:spacing w:before="360" w:after="360"/>
        <w:jc w:val="center"/>
        <w:rPr>
          <w:rFonts w:ascii="Times New Roman" w:hAnsi="Times New Roman"/>
          <w:b/>
        </w:rPr>
      </w:pPr>
      <w:r w:rsidRPr="008C782C">
        <w:rPr>
          <w:rFonts w:ascii="Times New Roman" w:hAnsi="Times New Roman"/>
          <w:b/>
          <w:noProof/>
        </w:rPr>
        <mc:AlternateContent>
          <mc:Choice Requires="wps">
            <w:drawing>
              <wp:anchor distT="0" distB="0" distL="114300" distR="114300" simplePos="0" relativeHeight="251666432" behindDoc="0" locked="0" layoutInCell="1" allowOverlap="1" wp14:anchorId="371F4F86" wp14:editId="473A9455">
                <wp:simplePos x="0" y="0"/>
                <wp:positionH relativeFrom="column">
                  <wp:posOffset>2427339</wp:posOffset>
                </wp:positionH>
                <wp:positionV relativeFrom="paragraph">
                  <wp:posOffset>17126</wp:posOffset>
                </wp:positionV>
                <wp:extent cx="928047"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928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1.15pt,1.35pt" to="26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6JCtAEAALYDAAAOAAAAZHJzL2Uyb0RvYy54bWysU8GO0zAQvSPxD5bvNGmF2CV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" strokecolor="black [3200]" strokeweight=".5pt">
                <v:stroke joinstyle="miter"/>
              </v:line>
            </w:pict>
          </mc:Fallback>
        </mc:AlternateContent>
      </w:r>
      <w:r w:rsidR="00853BB4" w:rsidRPr="008C782C">
        <w:rPr>
          <w:rFonts w:ascii="Times New Roman" w:hAnsi="Times New Roman"/>
          <w:b/>
        </w:rPr>
        <w:t>ỦY BAN NHÂN DÂN TỈNH THANH HÓA</w:t>
      </w:r>
    </w:p>
    <w:p w:rsidR="007D2219" w:rsidRPr="008C782C" w:rsidRDefault="007D2219" w:rsidP="00A33CE2">
      <w:pPr>
        <w:tabs>
          <w:tab w:val="left" w:pos="0"/>
        </w:tabs>
        <w:spacing w:before="40" w:after="40" w:line="340" w:lineRule="exact"/>
        <w:ind w:firstLine="567"/>
        <w:jc w:val="both"/>
        <w:rPr>
          <w:rFonts w:ascii="Times New Roman" w:hAnsi="Times New Roman"/>
          <w:i/>
        </w:rPr>
      </w:pPr>
      <w:r w:rsidRPr="008C782C">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22/12/2019;</w:t>
      </w:r>
    </w:p>
    <w:p w:rsidR="007D2219" w:rsidRPr="00B95DD3" w:rsidRDefault="007D2219" w:rsidP="00A33CE2">
      <w:pPr>
        <w:tabs>
          <w:tab w:val="left" w:pos="0"/>
        </w:tabs>
        <w:spacing w:before="40" w:after="40" w:line="340" w:lineRule="exact"/>
        <w:ind w:firstLine="567"/>
        <w:jc w:val="both"/>
        <w:rPr>
          <w:rFonts w:ascii="Times New Roman" w:hAnsi="Times New Roman"/>
          <w:i/>
        </w:rPr>
      </w:pPr>
      <w:r w:rsidRPr="00B95DD3">
        <w:rPr>
          <w:rFonts w:ascii="Times New Roman" w:hAnsi="Times New Roman"/>
          <w:i/>
        </w:rPr>
        <w:t xml:space="preserve">Căn cứ </w:t>
      </w:r>
      <w:r w:rsidR="0078082F" w:rsidRPr="00B95DD3">
        <w:rPr>
          <w:rFonts w:ascii="Times New Roman" w:hAnsi="Times New Roman"/>
          <w:i/>
        </w:rPr>
        <w:t>Luật Ban hành văn bản quy phạm pháp luật ngày 22/6/</w:t>
      </w:r>
      <w:r w:rsidR="00E347F0" w:rsidRPr="00B95DD3">
        <w:rPr>
          <w:rFonts w:ascii="Times New Roman" w:hAnsi="Times New Roman"/>
          <w:i/>
        </w:rPr>
        <w:t>2015; Luật S</w:t>
      </w:r>
      <w:r w:rsidR="0078082F" w:rsidRPr="00B95DD3">
        <w:rPr>
          <w:rFonts w:ascii="Times New Roman" w:hAnsi="Times New Roman"/>
          <w:i/>
        </w:rPr>
        <w:t>ửa đổi, bổ sung một số điều của Luật Ban hành văn bản quy phạm pháp luật ngày 18/6/2020</w:t>
      </w:r>
      <w:r w:rsidRPr="00B95DD3">
        <w:rPr>
          <w:rFonts w:ascii="Times New Roman" w:hAnsi="Times New Roman"/>
          <w:i/>
        </w:rPr>
        <w:t>;</w:t>
      </w:r>
    </w:p>
    <w:p w:rsidR="00E347F0" w:rsidRPr="00B95DD3" w:rsidRDefault="00E347F0" w:rsidP="00A33CE2">
      <w:pPr>
        <w:tabs>
          <w:tab w:val="left" w:pos="0"/>
        </w:tabs>
        <w:spacing w:before="40" w:after="40" w:line="340" w:lineRule="exact"/>
        <w:ind w:firstLine="567"/>
        <w:jc w:val="both"/>
        <w:rPr>
          <w:rFonts w:ascii="Times New Roman" w:hAnsi="Times New Roman"/>
          <w:i/>
        </w:rPr>
      </w:pPr>
      <w:r w:rsidRPr="00B95DD3">
        <w:rPr>
          <w:rFonts w:ascii="Times New Roman" w:hAnsi="Times New Roman"/>
          <w:i/>
        </w:rPr>
        <w:t>Căn cứ Luật Xử lý vi phạm hành chính ngày 20/6/2012; Luật Sửa đổi, bổ sung một số điều của Luật Xử lý vi phạm hành chính ngày 13/11/2020;</w:t>
      </w:r>
    </w:p>
    <w:p w:rsidR="00AD359A" w:rsidRPr="00B95DD3" w:rsidRDefault="00AD359A" w:rsidP="00A33CE2">
      <w:pPr>
        <w:tabs>
          <w:tab w:val="left" w:pos="0"/>
        </w:tabs>
        <w:spacing w:before="40" w:after="40" w:line="340" w:lineRule="exact"/>
        <w:ind w:firstLine="567"/>
        <w:jc w:val="both"/>
        <w:rPr>
          <w:rFonts w:ascii="Times New Roman" w:hAnsi="Times New Roman"/>
          <w:i/>
        </w:rPr>
      </w:pPr>
      <w:r w:rsidRPr="00B95DD3">
        <w:rPr>
          <w:rFonts w:ascii="Times New Roman" w:hAnsi="Times New Roman"/>
          <w:i/>
        </w:rPr>
        <w:t>Căn cứ Luật Đất đai ngày 29/11/2013;</w:t>
      </w:r>
    </w:p>
    <w:p w:rsidR="00AD359A" w:rsidRPr="00B95DD3" w:rsidRDefault="00AD359A" w:rsidP="00A33CE2">
      <w:pPr>
        <w:tabs>
          <w:tab w:val="left" w:pos="0"/>
        </w:tabs>
        <w:spacing w:before="40" w:after="40" w:line="340" w:lineRule="exact"/>
        <w:ind w:firstLine="567"/>
        <w:jc w:val="both"/>
        <w:rPr>
          <w:rFonts w:ascii="Times New Roman" w:hAnsi="Times New Roman"/>
          <w:i/>
        </w:rPr>
      </w:pPr>
      <w:r w:rsidRPr="00B95DD3">
        <w:rPr>
          <w:rFonts w:ascii="Times New Roman" w:hAnsi="Times New Roman"/>
          <w:i/>
        </w:rPr>
        <w:t>Căn cứ Luật Thủy lợi ngày 19/6/2017;</w:t>
      </w:r>
    </w:p>
    <w:p w:rsidR="00AD359A" w:rsidRDefault="00AD359A" w:rsidP="00A33CE2">
      <w:pPr>
        <w:tabs>
          <w:tab w:val="left" w:pos="0"/>
        </w:tabs>
        <w:spacing w:before="40" w:after="40" w:line="340" w:lineRule="exact"/>
        <w:ind w:firstLine="567"/>
        <w:jc w:val="both"/>
        <w:rPr>
          <w:rFonts w:ascii="Times New Roman" w:hAnsi="Times New Roman"/>
          <w:i/>
        </w:rPr>
      </w:pPr>
      <w:r w:rsidRPr="00B95DD3">
        <w:rPr>
          <w:rFonts w:ascii="Times New Roman" w:hAnsi="Times New Roman"/>
          <w:i/>
        </w:rPr>
        <w:t>Căn cứ Luật Thanh tra ngày 14/11/2022;</w:t>
      </w:r>
    </w:p>
    <w:p w:rsidR="00B95DD3" w:rsidRPr="00B95DD3" w:rsidRDefault="00B95DD3" w:rsidP="00A33CE2">
      <w:pPr>
        <w:tabs>
          <w:tab w:val="left" w:pos="0"/>
        </w:tabs>
        <w:spacing w:before="40" w:after="40" w:line="340" w:lineRule="exact"/>
        <w:ind w:firstLine="567"/>
        <w:jc w:val="both"/>
        <w:rPr>
          <w:rFonts w:ascii="Times New Roman" w:hAnsi="Times New Roman"/>
          <w:i/>
        </w:rPr>
      </w:pPr>
      <w:r>
        <w:rPr>
          <w:rFonts w:ascii="Times New Roman" w:hAnsi="Times New Roman"/>
          <w:i/>
        </w:rPr>
        <w:t>Căn cứ P</w:t>
      </w:r>
      <w:r w:rsidRPr="00B95DD3">
        <w:rPr>
          <w:rFonts w:ascii="Times New Roman" w:hAnsi="Times New Roman"/>
          <w:i/>
          <w:szCs w:val="28"/>
        </w:rPr>
        <w:t>háp lệnh số 32/2007/PL-UBTVQH11 ngày 20/4/2007 về bảo vệ công trình quan trọng liên quan đến an ninh quốc gia</w:t>
      </w:r>
      <w:r>
        <w:rPr>
          <w:rFonts w:ascii="Times New Roman" w:hAnsi="Times New Roman"/>
          <w:i/>
          <w:szCs w:val="28"/>
        </w:rPr>
        <w:t>;</w:t>
      </w:r>
    </w:p>
    <w:p w:rsidR="00711AA7" w:rsidRPr="0003138B" w:rsidRDefault="00711AA7" w:rsidP="00A33CE2">
      <w:pPr>
        <w:tabs>
          <w:tab w:val="left" w:pos="0"/>
        </w:tabs>
        <w:spacing w:before="40" w:after="40" w:line="340" w:lineRule="exact"/>
        <w:ind w:firstLine="567"/>
        <w:jc w:val="both"/>
        <w:rPr>
          <w:rFonts w:ascii="Times New Roman" w:hAnsi="Times New Roman"/>
          <w:i/>
        </w:rPr>
      </w:pPr>
      <w:r w:rsidRPr="0003138B">
        <w:rPr>
          <w:rFonts w:ascii="Times New Roman" w:hAnsi="Times New Roman"/>
          <w:i/>
        </w:rPr>
        <w:t>Căn cứ Nghị định số 114/2018/NĐ-CP ngày 04/9/2018 của Chính phủ về quản lý an toàn đập, hồ chứa nước;</w:t>
      </w:r>
    </w:p>
    <w:p w:rsidR="00711AA7" w:rsidRPr="0003138B" w:rsidRDefault="00711AA7" w:rsidP="00A33CE2">
      <w:pPr>
        <w:tabs>
          <w:tab w:val="left" w:pos="0"/>
        </w:tabs>
        <w:spacing w:before="40" w:after="40" w:line="340" w:lineRule="exact"/>
        <w:ind w:firstLine="567"/>
        <w:jc w:val="both"/>
        <w:rPr>
          <w:rFonts w:ascii="Times New Roman" w:hAnsi="Times New Roman"/>
          <w:i/>
        </w:rPr>
      </w:pPr>
      <w:r w:rsidRPr="0003138B">
        <w:rPr>
          <w:rFonts w:ascii="Times New Roman" w:hAnsi="Times New Roman"/>
          <w:i/>
        </w:rPr>
        <w:t>Căn cứ Nghị định số 19/2020/NĐ-CP ngày 12/02/2020 của Chính phủ về kiểm tra, xử lý kỷ luật trong thi hành pháp luật về xử lý vi phạm;</w:t>
      </w:r>
    </w:p>
    <w:p w:rsidR="008E2620" w:rsidRPr="0003138B" w:rsidRDefault="008E2620" w:rsidP="00A33CE2">
      <w:pPr>
        <w:tabs>
          <w:tab w:val="left" w:pos="0"/>
        </w:tabs>
        <w:spacing w:before="40" w:after="40" w:line="340" w:lineRule="exact"/>
        <w:ind w:firstLine="567"/>
        <w:jc w:val="both"/>
        <w:rPr>
          <w:rFonts w:ascii="Times New Roman" w:hAnsi="Times New Roman"/>
          <w:i/>
        </w:rPr>
      </w:pPr>
      <w:r w:rsidRPr="0003138B">
        <w:rPr>
          <w:rFonts w:ascii="Times New Roman" w:hAnsi="Times New Roman"/>
          <w:i/>
        </w:rPr>
        <w:t>Căn cứ Nghị định số 118/2021/NĐ-CP ngày 23/12/2021 của Chính phủ quy định chi tiết một số điều</w:t>
      </w:r>
      <w:r w:rsidR="00320E6F" w:rsidRPr="0003138B">
        <w:rPr>
          <w:rFonts w:ascii="Times New Roman" w:hAnsi="Times New Roman"/>
          <w:i/>
        </w:rPr>
        <w:t xml:space="preserve"> và biện pháp thi hành Luật xử lý vi phạm hành chính;</w:t>
      </w:r>
    </w:p>
    <w:p w:rsidR="00FB5816" w:rsidRPr="0003138B" w:rsidRDefault="00FB5816" w:rsidP="00A33CE2">
      <w:pPr>
        <w:tabs>
          <w:tab w:val="left" w:pos="0"/>
        </w:tabs>
        <w:spacing w:before="40" w:after="40" w:line="340" w:lineRule="exact"/>
        <w:ind w:firstLine="567"/>
        <w:jc w:val="both"/>
        <w:rPr>
          <w:rFonts w:ascii="Times New Roman" w:hAnsi="Times New Roman"/>
          <w:i/>
        </w:rPr>
      </w:pPr>
      <w:r w:rsidRPr="0003138B">
        <w:rPr>
          <w:rFonts w:ascii="Times New Roman" w:hAnsi="Times New Roman"/>
          <w:i/>
        </w:rPr>
        <w:t>Căn cứ Nghị định số 166/2013/NĐ-CP ngày 12/11/2013 của Chính phủ quy định về cưỡng chế thi hành quyết định xử phạt vi phạm hành chính;</w:t>
      </w:r>
    </w:p>
    <w:p w:rsidR="00FA743B" w:rsidRPr="0003138B" w:rsidRDefault="00FA743B" w:rsidP="00A33CE2">
      <w:pPr>
        <w:tabs>
          <w:tab w:val="left" w:pos="0"/>
        </w:tabs>
        <w:spacing w:before="40" w:after="40" w:line="340" w:lineRule="exact"/>
        <w:ind w:firstLine="567"/>
        <w:jc w:val="both"/>
        <w:rPr>
          <w:rFonts w:ascii="Times New Roman" w:hAnsi="Times New Roman"/>
          <w:i/>
        </w:rPr>
      </w:pPr>
      <w:r w:rsidRPr="0003138B">
        <w:rPr>
          <w:rFonts w:ascii="Times New Roman" w:hAnsi="Times New Roman"/>
          <w:i/>
        </w:rPr>
        <w:t xml:space="preserve">Căn cứ Nghị định số 91/2019/NĐ-CP ngày 19/11/2019 của Chính phủ về xử phạt vi phạm hành chính trong lĩnh vực đất đai; </w:t>
      </w:r>
    </w:p>
    <w:p w:rsidR="00FA743B" w:rsidRPr="0003138B" w:rsidRDefault="00FA743B" w:rsidP="00A33CE2">
      <w:pPr>
        <w:tabs>
          <w:tab w:val="left" w:pos="0"/>
        </w:tabs>
        <w:spacing w:before="40" w:after="40" w:line="340" w:lineRule="exact"/>
        <w:ind w:firstLine="567"/>
        <w:jc w:val="both"/>
        <w:rPr>
          <w:rFonts w:ascii="Times New Roman" w:hAnsi="Times New Roman"/>
          <w:i/>
        </w:rPr>
      </w:pPr>
      <w:r w:rsidRPr="0003138B">
        <w:rPr>
          <w:rFonts w:ascii="Times New Roman" w:hAnsi="Times New Roman"/>
          <w:i/>
        </w:rPr>
        <w:t>Căn cứ Nghị định số 04/2022/NĐ-CP ngày 06/01/2022 sửa đổi, bổ sung một số điều của các Nghị định về xử phạt vi phạm hành chính trong lĩnh vực đất đai; tài nguyên nước và khoáng sản; khí tượng thủy văn; đo đạc và bản đồ;</w:t>
      </w:r>
    </w:p>
    <w:p w:rsidR="001554F2" w:rsidRPr="0003138B" w:rsidRDefault="001554F2" w:rsidP="00A33CE2">
      <w:pPr>
        <w:tabs>
          <w:tab w:val="left" w:pos="0"/>
        </w:tabs>
        <w:spacing w:before="40" w:after="40" w:line="340" w:lineRule="exact"/>
        <w:ind w:firstLine="567"/>
        <w:jc w:val="both"/>
        <w:rPr>
          <w:rFonts w:ascii="Times New Roman" w:hAnsi="Times New Roman"/>
          <w:i/>
        </w:rPr>
      </w:pPr>
      <w:r w:rsidRPr="0003138B">
        <w:rPr>
          <w:rFonts w:ascii="Times New Roman" w:hAnsi="Times New Roman"/>
          <w:i/>
        </w:rPr>
        <w:lastRenderedPageBreak/>
        <w:t>Căn cứ Nghị định số 03/2022/NĐ-CP ngày 06/01/2022 của Chính phủ quy định xử phạt vi phạm hành chính trong lĩnh vực phòng, chống thiên tai; thủy lợi; đê điều;</w:t>
      </w:r>
    </w:p>
    <w:p w:rsidR="005F454F" w:rsidRPr="0003138B" w:rsidRDefault="001554F2" w:rsidP="00A33CE2">
      <w:pPr>
        <w:tabs>
          <w:tab w:val="left" w:pos="0"/>
        </w:tabs>
        <w:spacing w:before="40" w:after="40" w:line="340" w:lineRule="exact"/>
        <w:ind w:firstLine="567"/>
        <w:jc w:val="both"/>
        <w:rPr>
          <w:rFonts w:ascii="Times New Roman" w:hAnsi="Times New Roman"/>
          <w:i/>
        </w:rPr>
      </w:pPr>
      <w:r w:rsidRPr="0003138B">
        <w:rPr>
          <w:rFonts w:ascii="Times New Roman" w:hAnsi="Times New Roman"/>
          <w:i/>
        </w:rPr>
        <w:t xml:space="preserve">Căn cứ </w:t>
      </w:r>
      <w:r w:rsidR="005F454F" w:rsidRPr="0003138B">
        <w:rPr>
          <w:rFonts w:ascii="Times New Roman" w:hAnsi="Times New Roman"/>
          <w:i/>
        </w:rPr>
        <w:t>Nghị định số 67/2018/NĐ-CP ngày 14/5/2018 của Chính phủ quy định chi tiết một số điều của Luật Thủy lợi; Nghị định số 40/2023/NĐ-CP ngày 27/6/2023 của Chính phủ sửa đổi, bổ sung một số điều của Nghị định số 67/2018/NĐ-CP ngày 14 tháng 5 năm 2018;</w:t>
      </w:r>
    </w:p>
    <w:p w:rsidR="007D2219" w:rsidRPr="0091209A" w:rsidRDefault="004A7369" w:rsidP="00A33CE2">
      <w:pPr>
        <w:tabs>
          <w:tab w:val="left" w:pos="9072"/>
        </w:tabs>
        <w:spacing w:before="40" w:after="40" w:line="340" w:lineRule="exact"/>
        <w:ind w:firstLine="567"/>
        <w:jc w:val="both"/>
        <w:rPr>
          <w:rFonts w:ascii="Times New Roman" w:hAnsi="Times New Roman"/>
          <w:i/>
        </w:rPr>
      </w:pPr>
      <w:r w:rsidRPr="0091209A">
        <w:rPr>
          <w:rFonts w:ascii="Times New Roman" w:hAnsi="Times New Roman"/>
          <w:i/>
        </w:rPr>
        <w:t xml:space="preserve">Theo đề nghị </w:t>
      </w:r>
      <w:r w:rsidR="00C17E7E" w:rsidRPr="0091209A">
        <w:rPr>
          <w:rFonts w:ascii="Times New Roman" w:hAnsi="Times New Roman"/>
          <w:i/>
        </w:rPr>
        <w:t xml:space="preserve">của Giám đốc Sở Nông nghiệp và Phát triển nông thôn </w:t>
      </w:r>
      <w:r w:rsidRPr="0091209A">
        <w:rPr>
          <w:rFonts w:ascii="Times New Roman" w:hAnsi="Times New Roman"/>
          <w:i/>
        </w:rPr>
        <w:t>tại Tờ trình số   /TTr-SNN&amp;PTNT ngày  /</w:t>
      </w:r>
      <w:r w:rsidR="0057523A" w:rsidRPr="0091209A">
        <w:rPr>
          <w:rFonts w:ascii="Times New Roman" w:hAnsi="Times New Roman"/>
          <w:i/>
        </w:rPr>
        <w:t xml:space="preserve">  </w:t>
      </w:r>
      <w:r w:rsidRPr="0091209A">
        <w:rPr>
          <w:rFonts w:ascii="Times New Roman" w:hAnsi="Times New Roman"/>
          <w:i/>
        </w:rPr>
        <w:t xml:space="preserve">/2024 về việc </w:t>
      </w:r>
      <w:r w:rsidR="0003138B" w:rsidRPr="0091209A">
        <w:rPr>
          <w:rFonts w:ascii="Times New Roman" w:hAnsi="Times New Roman"/>
          <w:i/>
        </w:rPr>
        <w:t>ban hành Quy chế phối hợp trong công tác xử lý vi phạm trong phạm vi bảo vệ công trình thủy lợi trên địa bàn tỉnh Thanh Hóa</w:t>
      </w:r>
      <w:r w:rsidRPr="0091209A">
        <w:rPr>
          <w:rFonts w:ascii="Times New Roman" w:hAnsi="Times New Roman"/>
          <w:i/>
        </w:rPr>
        <w:t>.</w:t>
      </w:r>
    </w:p>
    <w:p w:rsidR="003D4CBD" w:rsidRPr="008604A1" w:rsidRDefault="003D4CBD" w:rsidP="003D4CBD">
      <w:pPr>
        <w:tabs>
          <w:tab w:val="left" w:pos="9072"/>
        </w:tabs>
        <w:spacing w:before="360" w:after="360" w:line="340" w:lineRule="exact"/>
        <w:jc w:val="center"/>
        <w:rPr>
          <w:rFonts w:ascii="Times New Roman" w:hAnsi="Times New Roman"/>
          <w:b/>
        </w:rPr>
      </w:pPr>
      <w:r w:rsidRPr="008604A1">
        <w:rPr>
          <w:rFonts w:ascii="Times New Roman" w:hAnsi="Times New Roman"/>
          <w:b/>
        </w:rPr>
        <w:t>QUYẾT ĐỊNH:</w:t>
      </w:r>
    </w:p>
    <w:p w:rsidR="003D4CBD" w:rsidRPr="008604A1" w:rsidRDefault="003D4CBD" w:rsidP="003D4CBD">
      <w:pPr>
        <w:tabs>
          <w:tab w:val="left" w:pos="9072"/>
        </w:tabs>
        <w:spacing w:before="360" w:after="40" w:line="340" w:lineRule="exact"/>
        <w:ind w:firstLine="567"/>
        <w:jc w:val="both"/>
        <w:rPr>
          <w:rFonts w:ascii="Times New Roman" w:hAnsi="Times New Roman"/>
        </w:rPr>
      </w:pPr>
      <w:r w:rsidRPr="008604A1">
        <w:rPr>
          <w:rFonts w:ascii="Times New Roman" w:hAnsi="Times New Roman"/>
          <w:b/>
        </w:rPr>
        <w:t xml:space="preserve">Điều 1. </w:t>
      </w:r>
      <w:r w:rsidR="0057523A" w:rsidRPr="008604A1">
        <w:rPr>
          <w:rFonts w:ascii="Times New Roman" w:hAnsi="Times New Roman"/>
        </w:rPr>
        <w:t xml:space="preserve">Ban hành kèm theo Quyết định này </w:t>
      </w:r>
      <w:r w:rsidR="008604A1" w:rsidRPr="008604A1">
        <w:rPr>
          <w:rFonts w:ascii="Times New Roman" w:hAnsi="Times New Roman"/>
        </w:rPr>
        <w:t>Quy chế phối hợp trong công tác xử lý vi phạm trong phạm vi bảo vệ công trình thủy lợi trên địa bàn tỉnh Thanh Hóa</w:t>
      </w:r>
      <w:r w:rsidR="0057523A" w:rsidRPr="008604A1">
        <w:rPr>
          <w:rFonts w:ascii="Times New Roman" w:hAnsi="Times New Roman"/>
        </w:rPr>
        <w:t>.</w:t>
      </w:r>
    </w:p>
    <w:p w:rsidR="00BC3C2E" w:rsidRPr="006C60CE" w:rsidRDefault="00BC3C2E" w:rsidP="00C40B01">
      <w:pPr>
        <w:tabs>
          <w:tab w:val="left" w:pos="9072"/>
        </w:tabs>
        <w:spacing w:before="40" w:after="40" w:line="340" w:lineRule="exact"/>
        <w:ind w:firstLine="567"/>
        <w:jc w:val="both"/>
        <w:rPr>
          <w:rFonts w:ascii="Times New Roman" w:hAnsi="Times New Roman"/>
        </w:rPr>
      </w:pPr>
      <w:r w:rsidRPr="006C60CE">
        <w:rPr>
          <w:rFonts w:ascii="Times New Roman" w:hAnsi="Times New Roman"/>
          <w:b/>
        </w:rPr>
        <w:t xml:space="preserve">Điều </w:t>
      </w:r>
      <w:r w:rsidR="0057523A" w:rsidRPr="006C60CE">
        <w:rPr>
          <w:rFonts w:ascii="Times New Roman" w:hAnsi="Times New Roman"/>
          <w:b/>
        </w:rPr>
        <w:t>2</w:t>
      </w:r>
      <w:r w:rsidRPr="006C60CE">
        <w:rPr>
          <w:rFonts w:ascii="Times New Roman" w:hAnsi="Times New Roman"/>
          <w:b/>
        </w:rPr>
        <w:t>.</w:t>
      </w:r>
      <w:r w:rsidRPr="006C60CE">
        <w:rPr>
          <w:rFonts w:ascii="Times New Roman" w:hAnsi="Times New Roman"/>
        </w:rPr>
        <w:t xml:space="preserve"> Quyết định này có hiệu lực kể từ ngày ký ban hành.</w:t>
      </w:r>
    </w:p>
    <w:p w:rsidR="00BC3C2E" w:rsidRPr="00095B11" w:rsidRDefault="00BC3C2E" w:rsidP="004039B2">
      <w:pPr>
        <w:tabs>
          <w:tab w:val="left" w:pos="9072"/>
        </w:tabs>
        <w:spacing w:before="40" w:after="240" w:line="340" w:lineRule="exact"/>
        <w:ind w:firstLine="567"/>
        <w:jc w:val="both"/>
        <w:rPr>
          <w:rFonts w:ascii="Times New Roman" w:hAnsi="Times New Roman"/>
        </w:rPr>
      </w:pPr>
      <w:r w:rsidRPr="00095B11">
        <w:rPr>
          <w:rFonts w:ascii="Times New Roman" w:hAnsi="Times New Roman"/>
        </w:rPr>
        <w:t xml:space="preserve">Chánh Văn phòng UBND tỉnh, </w:t>
      </w:r>
      <w:r w:rsidR="00A5664A" w:rsidRPr="00095B11">
        <w:rPr>
          <w:rFonts w:ascii="Times New Roman" w:hAnsi="Times New Roman"/>
        </w:rPr>
        <w:t>Thủ trưởng các sở, ban, ngành cấp tỉnh</w:t>
      </w:r>
      <w:r w:rsidR="00B33D60" w:rsidRPr="00095B11">
        <w:rPr>
          <w:rFonts w:ascii="Times New Roman" w:hAnsi="Times New Roman"/>
        </w:rPr>
        <w:t>;</w:t>
      </w:r>
      <w:r w:rsidRPr="00095B11">
        <w:rPr>
          <w:rFonts w:ascii="Times New Roman" w:hAnsi="Times New Roman"/>
        </w:rPr>
        <w:t xml:space="preserve"> Chủ tịch UBND các huyện, thị xã, thành phố</w:t>
      </w:r>
      <w:r w:rsidR="00B33D60" w:rsidRPr="00095B11">
        <w:rPr>
          <w:rFonts w:ascii="Times New Roman" w:hAnsi="Times New Roman"/>
        </w:rPr>
        <w:t xml:space="preserve">, Chủ tịch UBND các xã, phường, thị trấn; </w:t>
      </w:r>
      <w:r w:rsidR="00E066D0" w:rsidRPr="00095B11">
        <w:rPr>
          <w:rFonts w:ascii="Times New Roman" w:hAnsi="Times New Roman"/>
        </w:rPr>
        <w:t xml:space="preserve">Giám đốc Ban Quản lý đầu tư và xây dựng thủy lợi 3; </w:t>
      </w:r>
      <w:r w:rsidR="00B33D60" w:rsidRPr="00095B11">
        <w:rPr>
          <w:rFonts w:ascii="Times New Roman" w:hAnsi="Times New Roman"/>
        </w:rPr>
        <w:t xml:space="preserve">Giám đốc </w:t>
      </w:r>
      <w:r w:rsidR="007D5F34" w:rsidRPr="00095B11">
        <w:rPr>
          <w:rFonts w:ascii="Times New Roman" w:hAnsi="Times New Roman"/>
        </w:rPr>
        <w:t xml:space="preserve">các </w:t>
      </w:r>
      <w:r w:rsidR="00B33D60" w:rsidRPr="00095B11">
        <w:rPr>
          <w:rFonts w:ascii="Times New Roman" w:hAnsi="Times New Roman"/>
        </w:rPr>
        <w:t>Công ty Khai thác công trình thủy lợi</w:t>
      </w:r>
      <w:r w:rsidRPr="00095B11">
        <w:rPr>
          <w:rFonts w:ascii="Times New Roman" w:hAnsi="Times New Roman"/>
        </w:rPr>
        <w:t xml:space="preserve"> và </w:t>
      </w:r>
      <w:r w:rsidR="00B33D60" w:rsidRPr="00095B11">
        <w:rPr>
          <w:rFonts w:ascii="Times New Roman" w:hAnsi="Times New Roman"/>
        </w:rPr>
        <w:t>các tổ chức, cá nhân có</w:t>
      </w:r>
      <w:r w:rsidRPr="00095B11">
        <w:rPr>
          <w:rFonts w:ascii="Times New Roman" w:hAnsi="Times New Roman"/>
        </w:rPr>
        <w:t xml:space="preserve"> liên quan chịu trách nhiệm thi hành Quyết định này./.</w:t>
      </w:r>
    </w:p>
    <w:tbl>
      <w:tblPr>
        <w:tblW w:w="9384" w:type="dxa"/>
        <w:tblBorders>
          <w:insideH w:val="single" w:sz="4" w:space="0" w:color="auto"/>
        </w:tblBorders>
        <w:tblLook w:val="01E0" w:firstRow="1" w:lastRow="1" w:firstColumn="1" w:lastColumn="1" w:noHBand="0" w:noVBand="0"/>
      </w:tblPr>
      <w:tblGrid>
        <w:gridCol w:w="5070"/>
        <w:gridCol w:w="4314"/>
      </w:tblGrid>
      <w:tr w:rsidR="00FD01BA" w:rsidRPr="00095B11" w:rsidTr="001A333B">
        <w:trPr>
          <w:trHeight w:val="709"/>
        </w:trPr>
        <w:tc>
          <w:tcPr>
            <w:tcW w:w="5070" w:type="dxa"/>
          </w:tcPr>
          <w:p w:rsidR="000D67B2" w:rsidRPr="00095B11" w:rsidRDefault="000D67B2" w:rsidP="001A333B">
            <w:pPr>
              <w:rPr>
                <w:rFonts w:ascii="Times New Roman" w:hAnsi="Times New Roman"/>
                <w:b/>
                <w:bCs/>
                <w:szCs w:val="26"/>
                <w:lang w:val="nl-NL"/>
              </w:rPr>
            </w:pPr>
            <w:r w:rsidRPr="00095B11">
              <w:rPr>
                <w:rFonts w:ascii="Times New Roman" w:hAnsi="Times New Roman"/>
                <w:b/>
                <w:bCs/>
                <w:i/>
                <w:iCs/>
                <w:szCs w:val="26"/>
                <w:lang w:val="nl-NL"/>
              </w:rPr>
              <w:t>Nơi nhận:</w:t>
            </w:r>
            <w:r w:rsidRPr="00095B11">
              <w:rPr>
                <w:rFonts w:ascii="Times New Roman" w:hAnsi="Times New Roman"/>
                <w:b/>
                <w:bCs/>
                <w:szCs w:val="26"/>
                <w:lang w:val="nl-NL"/>
              </w:rPr>
              <w:t> </w:t>
            </w:r>
          </w:p>
          <w:p w:rsidR="000D67B2" w:rsidRPr="00095B11" w:rsidRDefault="000D67B2" w:rsidP="001A333B">
            <w:pPr>
              <w:tabs>
                <w:tab w:val="left" w:pos="1800"/>
              </w:tabs>
              <w:ind w:left="-90" w:firstLine="60"/>
              <w:rPr>
                <w:rFonts w:ascii="Times New Roman" w:hAnsi="Times New Roman"/>
                <w:sz w:val="22"/>
                <w:szCs w:val="22"/>
              </w:rPr>
            </w:pPr>
            <w:r w:rsidRPr="00095B11">
              <w:rPr>
                <w:rFonts w:ascii="Times New Roman" w:hAnsi="Times New Roman"/>
                <w:sz w:val="22"/>
                <w:szCs w:val="22"/>
                <w:lang w:val="vi-VN"/>
              </w:rPr>
              <w:t xml:space="preserve">- Như Điều </w:t>
            </w:r>
            <w:r w:rsidR="00B33D60" w:rsidRPr="00095B11">
              <w:rPr>
                <w:rFonts w:ascii="Times New Roman" w:hAnsi="Times New Roman"/>
                <w:sz w:val="22"/>
                <w:szCs w:val="22"/>
              </w:rPr>
              <w:t>2</w:t>
            </w:r>
            <w:r w:rsidRPr="00095B11">
              <w:rPr>
                <w:rFonts w:ascii="Times New Roman" w:hAnsi="Times New Roman"/>
                <w:sz w:val="22"/>
                <w:szCs w:val="22"/>
                <w:lang w:val="vi-VN"/>
              </w:rPr>
              <w:t xml:space="preserve"> QĐ;</w:t>
            </w:r>
          </w:p>
          <w:p w:rsidR="00820008" w:rsidRPr="00095B11" w:rsidRDefault="00820008" w:rsidP="001A333B">
            <w:pPr>
              <w:tabs>
                <w:tab w:val="left" w:pos="1800"/>
              </w:tabs>
              <w:ind w:left="-90" w:firstLine="60"/>
              <w:rPr>
                <w:rFonts w:ascii="Times New Roman" w:hAnsi="Times New Roman"/>
                <w:sz w:val="22"/>
                <w:szCs w:val="22"/>
              </w:rPr>
            </w:pPr>
            <w:r w:rsidRPr="00095B11">
              <w:rPr>
                <w:rFonts w:ascii="Times New Roman" w:hAnsi="Times New Roman"/>
                <w:sz w:val="22"/>
                <w:szCs w:val="22"/>
              </w:rPr>
              <w:t>- Bộ Nông nghiệp và PTNT</w:t>
            </w:r>
            <w:r w:rsidR="00B33D60" w:rsidRPr="00095B11">
              <w:rPr>
                <w:rFonts w:ascii="Times New Roman" w:hAnsi="Times New Roman"/>
                <w:sz w:val="22"/>
                <w:szCs w:val="22"/>
              </w:rPr>
              <w:t xml:space="preserve"> (để b/c)</w:t>
            </w:r>
            <w:r w:rsidRPr="00095B11">
              <w:rPr>
                <w:rFonts w:ascii="Times New Roman" w:hAnsi="Times New Roman"/>
                <w:sz w:val="22"/>
                <w:szCs w:val="22"/>
              </w:rPr>
              <w:t>;</w:t>
            </w:r>
          </w:p>
          <w:p w:rsidR="000D67B2" w:rsidRDefault="000D67B2" w:rsidP="001A333B">
            <w:pPr>
              <w:tabs>
                <w:tab w:val="left" w:pos="1800"/>
              </w:tabs>
              <w:ind w:left="-90" w:firstLine="60"/>
              <w:rPr>
                <w:rFonts w:ascii="Times New Roman" w:hAnsi="Times New Roman"/>
                <w:sz w:val="22"/>
                <w:szCs w:val="22"/>
              </w:rPr>
            </w:pPr>
            <w:r w:rsidRPr="00095B11">
              <w:rPr>
                <w:rFonts w:ascii="Times New Roman" w:hAnsi="Times New Roman"/>
                <w:sz w:val="22"/>
                <w:szCs w:val="22"/>
                <w:lang w:val="vi-VN"/>
              </w:rPr>
              <w:t xml:space="preserve">- </w:t>
            </w:r>
            <w:r w:rsidR="006A2EAB">
              <w:rPr>
                <w:rFonts w:ascii="Times New Roman" w:hAnsi="Times New Roman"/>
                <w:sz w:val="22"/>
                <w:szCs w:val="22"/>
              </w:rPr>
              <w:t xml:space="preserve">T. trực Tỉnh ủy, HĐND </w:t>
            </w:r>
            <w:r w:rsidR="00820008" w:rsidRPr="00095B11">
              <w:rPr>
                <w:rFonts w:ascii="Times New Roman" w:hAnsi="Times New Roman"/>
                <w:sz w:val="22"/>
                <w:szCs w:val="22"/>
              </w:rPr>
              <w:t>tỉnh</w:t>
            </w:r>
            <w:r w:rsidRPr="00095B11">
              <w:rPr>
                <w:rFonts w:ascii="Times New Roman" w:hAnsi="Times New Roman"/>
                <w:sz w:val="22"/>
                <w:szCs w:val="22"/>
              </w:rPr>
              <w:t xml:space="preserve"> (để b/c);</w:t>
            </w:r>
          </w:p>
          <w:p w:rsidR="006A2EAB" w:rsidRDefault="006A2EAB" w:rsidP="001A333B">
            <w:pPr>
              <w:tabs>
                <w:tab w:val="left" w:pos="1800"/>
              </w:tabs>
              <w:ind w:left="-90" w:firstLine="60"/>
              <w:rPr>
                <w:rFonts w:ascii="Times New Roman" w:hAnsi="Times New Roman"/>
                <w:sz w:val="22"/>
                <w:szCs w:val="22"/>
              </w:rPr>
            </w:pPr>
            <w:r>
              <w:rPr>
                <w:rFonts w:ascii="Times New Roman" w:hAnsi="Times New Roman"/>
                <w:sz w:val="22"/>
                <w:szCs w:val="22"/>
              </w:rPr>
              <w:t>- Cục Kiểm tra văn bản, Bộ Tư pháp;</w:t>
            </w:r>
          </w:p>
          <w:p w:rsidR="006A2EAB" w:rsidRDefault="006A2EAB" w:rsidP="001A333B">
            <w:pPr>
              <w:tabs>
                <w:tab w:val="left" w:pos="1800"/>
              </w:tabs>
              <w:ind w:left="-90" w:firstLine="60"/>
              <w:rPr>
                <w:rFonts w:ascii="Times New Roman" w:hAnsi="Times New Roman"/>
                <w:sz w:val="22"/>
                <w:szCs w:val="22"/>
              </w:rPr>
            </w:pPr>
            <w:r>
              <w:rPr>
                <w:rFonts w:ascii="Times New Roman" w:hAnsi="Times New Roman"/>
                <w:sz w:val="22"/>
                <w:szCs w:val="22"/>
              </w:rPr>
              <w:t>- Chủ tịch và các PCT UBND tỉnh;</w:t>
            </w:r>
          </w:p>
          <w:p w:rsidR="006A2EAB" w:rsidRDefault="006A2EAB" w:rsidP="001A333B">
            <w:pPr>
              <w:tabs>
                <w:tab w:val="left" w:pos="1800"/>
              </w:tabs>
              <w:ind w:left="-90" w:firstLine="60"/>
              <w:rPr>
                <w:rFonts w:ascii="Times New Roman" w:hAnsi="Times New Roman"/>
                <w:sz w:val="22"/>
                <w:szCs w:val="22"/>
              </w:rPr>
            </w:pPr>
            <w:r>
              <w:rPr>
                <w:rFonts w:ascii="Times New Roman" w:hAnsi="Times New Roman"/>
                <w:sz w:val="22"/>
                <w:szCs w:val="22"/>
              </w:rPr>
              <w:t>- Công báo tỉnh Thanh Hóa;</w:t>
            </w:r>
          </w:p>
          <w:p w:rsidR="006A2EAB" w:rsidRPr="00095B11" w:rsidRDefault="006A2EAB" w:rsidP="001A333B">
            <w:pPr>
              <w:tabs>
                <w:tab w:val="left" w:pos="1800"/>
              </w:tabs>
              <w:ind w:left="-90" w:firstLine="60"/>
              <w:rPr>
                <w:rFonts w:ascii="Times New Roman" w:hAnsi="Times New Roman"/>
                <w:sz w:val="22"/>
                <w:szCs w:val="22"/>
              </w:rPr>
            </w:pPr>
            <w:r>
              <w:rPr>
                <w:rFonts w:ascii="Times New Roman" w:hAnsi="Times New Roman"/>
                <w:sz w:val="22"/>
                <w:szCs w:val="22"/>
              </w:rPr>
              <w:t xml:space="preserve">- Cổng TTĐT tỉnh Thanh Hóa; </w:t>
            </w:r>
          </w:p>
          <w:p w:rsidR="000D67B2" w:rsidRPr="00095B11" w:rsidRDefault="000D67B2" w:rsidP="001A333B">
            <w:pPr>
              <w:tabs>
                <w:tab w:val="left" w:pos="1800"/>
              </w:tabs>
              <w:ind w:left="-90" w:firstLine="60"/>
              <w:rPr>
                <w:rFonts w:ascii="Times New Roman" w:hAnsi="Times New Roman"/>
                <w:sz w:val="22"/>
                <w:szCs w:val="22"/>
                <w:lang w:val="vi-VN"/>
              </w:rPr>
            </w:pPr>
            <w:r w:rsidRPr="00095B11">
              <w:rPr>
                <w:rFonts w:ascii="Times New Roman" w:hAnsi="Times New Roman"/>
                <w:sz w:val="22"/>
                <w:szCs w:val="22"/>
                <w:lang w:val="vi-VN"/>
              </w:rPr>
              <w:t>- Lưu</w:t>
            </w:r>
            <w:r w:rsidRPr="00095B11">
              <w:rPr>
                <w:rFonts w:ascii="Times New Roman" w:hAnsi="Times New Roman"/>
                <w:sz w:val="22"/>
                <w:szCs w:val="22"/>
                <w:lang w:val="it-IT"/>
              </w:rPr>
              <w:t>:</w:t>
            </w:r>
            <w:r w:rsidRPr="00095B11">
              <w:rPr>
                <w:rFonts w:ascii="Times New Roman" w:hAnsi="Times New Roman"/>
                <w:sz w:val="22"/>
                <w:szCs w:val="22"/>
                <w:lang w:val="vi-VN"/>
              </w:rPr>
              <w:t xml:space="preserve"> VT, </w:t>
            </w:r>
            <w:r w:rsidRPr="00095B11">
              <w:rPr>
                <w:rFonts w:ascii="Times New Roman" w:hAnsi="Times New Roman"/>
                <w:sz w:val="22"/>
                <w:szCs w:val="22"/>
              </w:rPr>
              <w:t>NN</w:t>
            </w:r>
            <w:r w:rsidRPr="00095B11">
              <w:rPr>
                <w:rFonts w:ascii="Times New Roman" w:hAnsi="Times New Roman"/>
                <w:sz w:val="22"/>
                <w:szCs w:val="22"/>
                <w:lang w:val="vi-VN"/>
              </w:rPr>
              <w:t>.</w:t>
            </w:r>
          </w:p>
        </w:tc>
        <w:tc>
          <w:tcPr>
            <w:tcW w:w="4314" w:type="dxa"/>
          </w:tcPr>
          <w:p w:rsidR="000D67B2" w:rsidRPr="00095B11" w:rsidRDefault="000D67B2" w:rsidP="001A333B">
            <w:pPr>
              <w:jc w:val="center"/>
              <w:rPr>
                <w:rFonts w:ascii="Times New Roman" w:hAnsi="Times New Roman"/>
                <w:b/>
                <w:bCs/>
                <w:szCs w:val="28"/>
              </w:rPr>
            </w:pPr>
            <w:r w:rsidRPr="00095B11">
              <w:rPr>
                <w:rFonts w:ascii="Times New Roman" w:hAnsi="Times New Roman"/>
                <w:b/>
                <w:bCs/>
                <w:szCs w:val="28"/>
              </w:rPr>
              <w:t xml:space="preserve">TM. </w:t>
            </w:r>
            <w:r w:rsidR="001C2C38" w:rsidRPr="00095B11">
              <w:rPr>
                <w:rFonts w:ascii="Times New Roman" w:hAnsi="Times New Roman"/>
                <w:b/>
                <w:bCs/>
                <w:szCs w:val="28"/>
              </w:rPr>
              <w:t>ỦY BAN NHÂN DÂN</w:t>
            </w:r>
          </w:p>
          <w:p w:rsidR="000D67B2" w:rsidRPr="00095B11" w:rsidRDefault="000D67B2" w:rsidP="001A333B">
            <w:pPr>
              <w:jc w:val="center"/>
              <w:rPr>
                <w:rFonts w:ascii="Times New Roman" w:hAnsi="Times New Roman"/>
                <w:b/>
                <w:bCs/>
                <w:szCs w:val="28"/>
                <w:lang w:val="vi-VN"/>
              </w:rPr>
            </w:pPr>
            <w:r w:rsidRPr="00095B11">
              <w:rPr>
                <w:rFonts w:ascii="Times New Roman" w:hAnsi="Times New Roman"/>
                <w:b/>
                <w:bCs/>
                <w:szCs w:val="28"/>
              </w:rPr>
              <w:t xml:space="preserve">KT. </w:t>
            </w:r>
            <w:r w:rsidRPr="00095B11">
              <w:rPr>
                <w:rFonts w:ascii="Times New Roman" w:hAnsi="Times New Roman"/>
                <w:b/>
                <w:bCs/>
                <w:szCs w:val="28"/>
                <w:lang w:val="vi-VN"/>
              </w:rPr>
              <w:t>CHỦ TỊCH</w:t>
            </w:r>
          </w:p>
          <w:p w:rsidR="000D67B2" w:rsidRPr="00095B11" w:rsidRDefault="000D67B2" w:rsidP="001A333B">
            <w:pPr>
              <w:jc w:val="center"/>
              <w:rPr>
                <w:rFonts w:ascii="Times New Roman" w:hAnsi="Times New Roman"/>
                <w:b/>
                <w:bCs/>
                <w:szCs w:val="28"/>
              </w:rPr>
            </w:pPr>
            <w:r w:rsidRPr="00095B11">
              <w:rPr>
                <w:rFonts w:ascii="Times New Roman" w:hAnsi="Times New Roman"/>
                <w:b/>
                <w:bCs/>
                <w:szCs w:val="28"/>
              </w:rPr>
              <w:t>PHÓ CHỦ TỊCH</w:t>
            </w:r>
          </w:p>
          <w:p w:rsidR="000D67B2" w:rsidRPr="00095B11" w:rsidRDefault="000D67B2" w:rsidP="001A333B">
            <w:pPr>
              <w:jc w:val="center"/>
              <w:rPr>
                <w:rFonts w:ascii="Times New Roman" w:hAnsi="Times New Roman"/>
                <w:b/>
                <w:bCs/>
                <w:szCs w:val="28"/>
                <w:lang w:val="vi-VN"/>
              </w:rPr>
            </w:pPr>
          </w:p>
          <w:p w:rsidR="000D67B2" w:rsidRPr="00095B11" w:rsidRDefault="000D67B2" w:rsidP="001A333B">
            <w:pPr>
              <w:jc w:val="center"/>
              <w:rPr>
                <w:rFonts w:ascii="Times New Roman" w:hAnsi="Times New Roman"/>
                <w:b/>
                <w:bCs/>
                <w:szCs w:val="28"/>
                <w:lang w:val="vi-VN"/>
              </w:rPr>
            </w:pPr>
          </w:p>
          <w:p w:rsidR="000D67B2" w:rsidRPr="00095B11" w:rsidRDefault="000D67B2" w:rsidP="001A333B">
            <w:pPr>
              <w:jc w:val="center"/>
              <w:rPr>
                <w:rFonts w:ascii="Times New Roman" w:hAnsi="Times New Roman"/>
                <w:b/>
                <w:bCs/>
                <w:szCs w:val="28"/>
                <w:lang w:val="vi-VN"/>
              </w:rPr>
            </w:pPr>
          </w:p>
          <w:p w:rsidR="000D67B2" w:rsidRPr="00095B11" w:rsidRDefault="000D67B2" w:rsidP="001A333B">
            <w:pPr>
              <w:jc w:val="center"/>
              <w:rPr>
                <w:rFonts w:ascii="Times New Roman" w:hAnsi="Times New Roman"/>
                <w:b/>
                <w:bCs/>
                <w:szCs w:val="28"/>
                <w:lang w:val="vi-VN"/>
              </w:rPr>
            </w:pPr>
          </w:p>
          <w:p w:rsidR="000D67B2" w:rsidRPr="00095B11" w:rsidRDefault="000D67B2" w:rsidP="001A333B">
            <w:pPr>
              <w:jc w:val="center"/>
              <w:rPr>
                <w:rFonts w:ascii="Times New Roman" w:hAnsi="Times New Roman"/>
                <w:b/>
                <w:bCs/>
                <w:szCs w:val="28"/>
                <w:lang w:val="vi-VN"/>
              </w:rPr>
            </w:pPr>
          </w:p>
          <w:p w:rsidR="000D67B2" w:rsidRPr="00095B11" w:rsidRDefault="000D67B2" w:rsidP="001A333B">
            <w:pPr>
              <w:jc w:val="center"/>
              <w:rPr>
                <w:rFonts w:ascii="Times New Roman" w:hAnsi="Times New Roman"/>
                <w:b/>
                <w:bCs/>
                <w:szCs w:val="28"/>
                <w:lang w:val="vi-VN"/>
              </w:rPr>
            </w:pPr>
          </w:p>
          <w:p w:rsidR="000D67B2" w:rsidRPr="00095B11" w:rsidRDefault="000D67B2" w:rsidP="001A333B">
            <w:pPr>
              <w:jc w:val="center"/>
              <w:rPr>
                <w:rFonts w:ascii="Times New Roman" w:hAnsi="Times New Roman"/>
                <w:b/>
                <w:szCs w:val="26"/>
              </w:rPr>
            </w:pPr>
            <w:r w:rsidRPr="00095B11">
              <w:rPr>
                <w:rFonts w:ascii="Times New Roman" w:hAnsi="Times New Roman"/>
                <w:b/>
                <w:szCs w:val="28"/>
              </w:rPr>
              <w:t>Lê Đức Giang</w:t>
            </w:r>
          </w:p>
        </w:tc>
      </w:tr>
    </w:tbl>
    <w:p w:rsidR="007B012B" w:rsidRPr="00450A8A" w:rsidRDefault="007B012B" w:rsidP="007B012B">
      <w:pPr>
        <w:jc w:val="center"/>
        <w:rPr>
          <w:rFonts w:ascii="Times New Roman" w:hAnsi="Times New Roman"/>
          <w:b/>
          <w:highlight w:val="yellow"/>
        </w:rPr>
      </w:pPr>
    </w:p>
    <w:p w:rsidR="00AC3778" w:rsidRPr="00450A8A" w:rsidRDefault="00AC3778" w:rsidP="007B012B">
      <w:pPr>
        <w:jc w:val="center"/>
        <w:rPr>
          <w:rFonts w:ascii="Times New Roman" w:hAnsi="Times New Roman"/>
          <w:b/>
          <w:highlight w:val="yellow"/>
        </w:rPr>
      </w:pPr>
    </w:p>
    <w:p w:rsidR="00AC3778" w:rsidRPr="00450A8A" w:rsidRDefault="00AC3778" w:rsidP="007B012B">
      <w:pPr>
        <w:jc w:val="center"/>
        <w:rPr>
          <w:rFonts w:ascii="Times New Roman" w:hAnsi="Times New Roman"/>
          <w:b/>
          <w:highlight w:val="yellow"/>
        </w:rPr>
      </w:pPr>
    </w:p>
    <w:p w:rsidR="004E1BAF" w:rsidRPr="00450A8A" w:rsidRDefault="004E1BAF" w:rsidP="007B012B">
      <w:pPr>
        <w:jc w:val="center"/>
        <w:rPr>
          <w:rFonts w:ascii="Times New Roman" w:hAnsi="Times New Roman"/>
          <w:b/>
          <w:highlight w:val="yellow"/>
        </w:rPr>
      </w:pPr>
    </w:p>
    <w:p w:rsidR="00AC3778" w:rsidRPr="00450A8A" w:rsidRDefault="00AC3778" w:rsidP="007B012B">
      <w:pPr>
        <w:jc w:val="center"/>
        <w:rPr>
          <w:rFonts w:ascii="Times New Roman" w:hAnsi="Times New Roman"/>
          <w:b/>
          <w:highlight w:val="yellow"/>
        </w:rPr>
      </w:pPr>
    </w:p>
    <w:p w:rsidR="00F551EC" w:rsidRPr="00450A8A" w:rsidRDefault="00F551EC" w:rsidP="003D5F98">
      <w:pPr>
        <w:ind w:firstLine="567"/>
        <w:jc w:val="both"/>
        <w:rPr>
          <w:rFonts w:ascii="Times New Roman" w:hAnsi="Times New Roman"/>
          <w:b/>
          <w:highlight w:val="yellow"/>
        </w:rPr>
      </w:pPr>
    </w:p>
    <w:p w:rsidR="003D5F98" w:rsidRPr="00450A8A" w:rsidRDefault="003D5F98" w:rsidP="003D5F98">
      <w:pPr>
        <w:ind w:firstLine="567"/>
        <w:jc w:val="both"/>
        <w:rPr>
          <w:rFonts w:ascii="Times New Roman" w:hAnsi="Times New Roman"/>
          <w:b/>
          <w:highlight w:val="yellow"/>
        </w:rPr>
      </w:pPr>
    </w:p>
    <w:p w:rsidR="003D5F98" w:rsidRPr="00450A8A" w:rsidRDefault="003D5F98" w:rsidP="003D5F98">
      <w:pPr>
        <w:ind w:firstLine="567"/>
        <w:jc w:val="both"/>
        <w:rPr>
          <w:rFonts w:ascii="Times New Roman" w:hAnsi="Times New Roman"/>
          <w:b/>
          <w:highlight w:val="yellow"/>
        </w:rPr>
      </w:pPr>
    </w:p>
    <w:tbl>
      <w:tblPr>
        <w:tblW w:w="9322" w:type="dxa"/>
        <w:tblLook w:val="01E0" w:firstRow="1" w:lastRow="1" w:firstColumn="1" w:lastColumn="1" w:noHBand="0" w:noVBand="0"/>
      </w:tblPr>
      <w:tblGrid>
        <w:gridCol w:w="3652"/>
        <w:gridCol w:w="5670"/>
      </w:tblGrid>
      <w:tr w:rsidR="004E1BAF" w:rsidRPr="003E002C" w:rsidTr="004E1BAF">
        <w:trPr>
          <w:trHeight w:val="845"/>
        </w:trPr>
        <w:tc>
          <w:tcPr>
            <w:tcW w:w="3652" w:type="dxa"/>
          </w:tcPr>
          <w:p w:rsidR="004E1BAF" w:rsidRPr="003E002C" w:rsidRDefault="004E1BAF" w:rsidP="00614150">
            <w:pPr>
              <w:pStyle w:val="Header"/>
              <w:tabs>
                <w:tab w:val="clear" w:pos="4320"/>
                <w:tab w:val="clear" w:pos="8640"/>
              </w:tabs>
              <w:jc w:val="center"/>
              <w:rPr>
                <w:rFonts w:ascii="Times New Roman" w:hAnsi="Times New Roman"/>
                <w:b/>
                <w:sz w:val="26"/>
              </w:rPr>
            </w:pPr>
            <w:r w:rsidRPr="003E002C">
              <w:rPr>
                <w:rFonts w:ascii="Times New Roman" w:hAnsi="Times New Roman"/>
                <w:b/>
                <w:sz w:val="26"/>
              </w:rPr>
              <w:lastRenderedPageBreak/>
              <w:t>UỶ BAN NHÂN DÂN</w:t>
            </w:r>
          </w:p>
          <w:p w:rsidR="004E1BAF" w:rsidRPr="003E002C" w:rsidRDefault="004E1BAF" w:rsidP="00614150">
            <w:pPr>
              <w:pStyle w:val="Header"/>
              <w:tabs>
                <w:tab w:val="clear" w:pos="4320"/>
                <w:tab w:val="clear" w:pos="8640"/>
              </w:tabs>
              <w:jc w:val="center"/>
              <w:rPr>
                <w:rFonts w:ascii="Times New Roman" w:hAnsi="Times New Roman"/>
                <w:b/>
                <w:sz w:val="26"/>
              </w:rPr>
            </w:pPr>
            <w:r w:rsidRPr="003E002C">
              <w:rPr>
                <w:rFonts w:ascii="Times New Roman" w:hAnsi="Times New Roman"/>
                <w:b/>
                <w:noProof/>
                <w:sz w:val="20"/>
                <w:szCs w:val="28"/>
              </w:rPr>
              <mc:AlternateContent>
                <mc:Choice Requires="wps">
                  <w:drawing>
                    <wp:anchor distT="4294967294" distB="4294967294" distL="114300" distR="114300" simplePos="0" relativeHeight="251672576" behindDoc="0" locked="0" layoutInCell="1" allowOverlap="1" wp14:anchorId="2D5953C0" wp14:editId="56EEC28B">
                      <wp:simplePos x="0" y="0"/>
                      <wp:positionH relativeFrom="column">
                        <wp:posOffset>691515</wp:posOffset>
                      </wp:positionH>
                      <wp:positionV relativeFrom="paragraph">
                        <wp:posOffset>222249</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45pt,17.5pt" to="11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"/>
                  </w:pict>
                </mc:Fallback>
              </mc:AlternateContent>
            </w:r>
            <w:r w:rsidRPr="003E002C">
              <w:rPr>
                <w:rFonts w:ascii="Times New Roman" w:hAnsi="Times New Roman"/>
                <w:b/>
                <w:sz w:val="26"/>
              </w:rPr>
              <w:t>TỈNH THANH HÓA</w:t>
            </w:r>
          </w:p>
        </w:tc>
        <w:tc>
          <w:tcPr>
            <w:tcW w:w="5670" w:type="dxa"/>
          </w:tcPr>
          <w:p w:rsidR="004E1BAF" w:rsidRPr="003E002C" w:rsidRDefault="004E1BAF" w:rsidP="00614150">
            <w:pPr>
              <w:pStyle w:val="Header"/>
              <w:tabs>
                <w:tab w:val="clear" w:pos="4320"/>
                <w:tab w:val="clear" w:pos="8640"/>
              </w:tabs>
              <w:jc w:val="center"/>
              <w:rPr>
                <w:rFonts w:ascii="Times New Roman" w:hAnsi="Times New Roman"/>
                <w:b/>
                <w:sz w:val="26"/>
                <w:szCs w:val="26"/>
              </w:rPr>
            </w:pPr>
            <w:r w:rsidRPr="003E002C">
              <w:rPr>
                <w:rFonts w:ascii="Times New Roman" w:hAnsi="Times New Roman"/>
                <w:b/>
                <w:sz w:val="26"/>
                <w:szCs w:val="26"/>
              </w:rPr>
              <w:t xml:space="preserve">CỘNG HÒA XÃ HỘI CHỦ NGHĨA VIỆT </w:t>
            </w:r>
            <w:smartTag w:uri="urn:schemas-microsoft-com:office:smarttags" w:element="country-region">
              <w:r w:rsidRPr="003E002C">
                <w:rPr>
                  <w:rFonts w:ascii="Times New Roman" w:hAnsi="Times New Roman"/>
                  <w:b/>
                  <w:sz w:val="26"/>
                  <w:szCs w:val="26"/>
                </w:rPr>
                <w:t>NAM</w:t>
              </w:r>
            </w:smartTag>
          </w:p>
          <w:p w:rsidR="004E1BAF" w:rsidRPr="003E002C" w:rsidRDefault="004E1BAF" w:rsidP="00614150">
            <w:pPr>
              <w:pStyle w:val="Header"/>
              <w:tabs>
                <w:tab w:val="clear" w:pos="4320"/>
                <w:tab w:val="clear" w:pos="8640"/>
              </w:tabs>
              <w:jc w:val="center"/>
              <w:rPr>
                <w:rFonts w:ascii="Times New Roman" w:hAnsi="Times New Roman"/>
                <w:b/>
                <w:szCs w:val="28"/>
              </w:rPr>
            </w:pPr>
            <w:r w:rsidRPr="003E002C">
              <w:rPr>
                <w:rFonts w:ascii="Times New Roman" w:hAnsi="Times New Roman"/>
                <w:b/>
                <w:noProof/>
                <w:szCs w:val="28"/>
              </w:rPr>
              <mc:AlternateContent>
                <mc:Choice Requires="wps">
                  <w:drawing>
                    <wp:anchor distT="4294967294" distB="4294967294" distL="114300" distR="114300" simplePos="0" relativeHeight="251671552" behindDoc="0" locked="0" layoutInCell="1" allowOverlap="1" wp14:anchorId="20AA2783" wp14:editId="3ABA9E56">
                      <wp:simplePos x="0" y="0"/>
                      <wp:positionH relativeFrom="column">
                        <wp:posOffset>643890</wp:posOffset>
                      </wp:positionH>
                      <wp:positionV relativeFrom="paragraph">
                        <wp:posOffset>217169</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pt,17.1pt" to="22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"/>
                  </w:pict>
                </mc:Fallback>
              </mc:AlternateContent>
            </w:r>
            <w:r w:rsidRPr="003E002C">
              <w:rPr>
                <w:rFonts w:ascii="Times New Roman" w:hAnsi="Times New Roman"/>
                <w:b/>
                <w:szCs w:val="28"/>
              </w:rPr>
              <w:t>Độc lập - Tự do - Hạnh phúc</w:t>
            </w:r>
            <w:r w:rsidRPr="003E002C">
              <w:rPr>
                <w:rFonts w:ascii="Times New Roman" w:hAnsi="Times New Roman"/>
                <w:b/>
                <w:noProof/>
                <w:szCs w:val="28"/>
              </w:rPr>
              <mc:AlternateContent>
                <mc:Choice Requires="wps">
                  <w:drawing>
                    <wp:anchor distT="4294967294" distB="4294967294" distL="114298" distR="114298" simplePos="0" relativeHeight="251670528" behindDoc="0" locked="0" layoutInCell="1" allowOverlap="1" wp14:anchorId="2459299A" wp14:editId="0B9DC30E">
                      <wp:simplePos x="0" y="0"/>
                      <wp:positionH relativeFrom="column">
                        <wp:posOffset>553719</wp:posOffset>
                      </wp:positionH>
                      <wp:positionV relativeFrom="paragraph">
                        <wp:posOffset>62864</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05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3.6pt,4.95pt" to="4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"/>
                  </w:pict>
                </mc:Fallback>
              </mc:AlternateContent>
            </w:r>
          </w:p>
        </w:tc>
      </w:tr>
    </w:tbl>
    <w:p w:rsidR="004E1BAF" w:rsidRPr="00450A8A" w:rsidRDefault="004E1BAF" w:rsidP="003D5F98">
      <w:pPr>
        <w:jc w:val="center"/>
        <w:rPr>
          <w:rFonts w:ascii="Times New Roman" w:hAnsi="Times New Roman"/>
          <w:b/>
          <w:highlight w:val="yellow"/>
        </w:rPr>
      </w:pPr>
    </w:p>
    <w:p w:rsidR="004E1BAF" w:rsidRPr="00450A8A" w:rsidRDefault="004E1BAF" w:rsidP="003D5F98">
      <w:pPr>
        <w:jc w:val="center"/>
        <w:rPr>
          <w:rFonts w:ascii="Times New Roman" w:hAnsi="Times New Roman"/>
          <w:b/>
          <w:highlight w:val="yellow"/>
        </w:rPr>
      </w:pPr>
    </w:p>
    <w:p w:rsidR="003D5F98" w:rsidRPr="00866368" w:rsidRDefault="003D5F98" w:rsidP="003D5F98">
      <w:pPr>
        <w:jc w:val="center"/>
        <w:rPr>
          <w:rFonts w:ascii="Times New Roman" w:hAnsi="Times New Roman"/>
          <w:b/>
        </w:rPr>
      </w:pPr>
      <w:r w:rsidRPr="00866368">
        <w:rPr>
          <w:rFonts w:ascii="Times New Roman" w:hAnsi="Times New Roman"/>
          <w:b/>
        </w:rPr>
        <w:t>QUY CHẾ</w:t>
      </w:r>
    </w:p>
    <w:p w:rsidR="003D5F98" w:rsidRPr="00450A8A" w:rsidRDefault="004A20AB" w:rsidP="003D5F98">
      <w:pPr>
        <w:jc w:val="center"/>
        <w:rPr>
          <w:rFonts w:ascii="Times New Roman" w:hAnsi="Times New Roman"/>
          <w:b/>
          <w:highlight w:val="yellow"/>
        </w:rPr>
      </w:pPr>
      <w:r w:rsidRPr="00866368">
        <w:rPr>
          <w:rFonts w:ascii="Times New Roman" w:hAnsi="Times New Roman"/>
          <w:b/>
        </w:rPr>
        <w:t>Phối hợp</w:t>
      </w:r>
      <w:r w:rsidR="00DF2815" w:rsidRPr="00866368">
        <w:rPr>
          <w:rFonts w:ascii="Times New Roman" w:hAnsi="Times New Roman"/>
          <w:b/>
        </w:rPr>
        <w:t xml:space="preserve"> trong công tác </w:t>
      </w:r>
      <w:r w:rsidR="00866368" w:rsidRPr="00866368">
        <w:rPr>
          <w:rFonts w:ascii="Times New Roman" w:hAnsi="Times New Roman"/>
          <w:b/>
        </w:rPr>
        <w:t>xử lý vi phạm trong phạm vi bảo vệ công trình thủy lợi trên địa bàn tỉnh Thanh Hóa</w:t>
      </w:r>
    </w:p>
    <w:p w:rsidR="004A20AB" w:rsidRPr="00027357" w:rsidRDefault="004A20AB" w:rsidP="003D5F98">
      <w:pPr>
        <w:jc w:val="center"/>
        <w:rPr>
          <w:rFonts w:ascii="Times New Roman" w:hAnsi="Times New Roman"/>
          <w:i/>
        </w:rPr>
      </w:pPr>
      <w:r w:rsidRPr="00027357">
        <w:rPr>
          <w:rFonts w:ascii="Times New Roman" w:hAnsi="Times New Roman"/>
          <w:i/>
          <w:noProof/>
        </w:rPr>
        <mc:AlternateContent>
          <mc:Choice Requires="wps">
            <w:drawing>
              <wp:anchor distT="0" distB="0" distL="114300" distR="114300" simplePos="0" relativeHeight="251668480" behindDoc="0" locked="0" layoutInCell="1" allowOverlap="1" wp14:anchorId="3E5095DA" wp14:editId="349194A7">
                <wp:simplePos x="0" y="0"/>
                <wp:positionH relativeFrom="column">
                  <wp:posOffset>2556993</wp:posOffset>
                </wp:positionH>
                <wp:positionV relativeFrom="paragraph">
                  <wp:posOffset>440463</wp:posOffset>
                </wp:positionV>
                <wp:extent cx="689212"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689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1.35pt,34.7pt" to="255.6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" strokecolor="black [3200]" strokeweight=".5pt">
                <v:stroke joinstyle="miter"/>
              </v:line>
            </w:pict>
          </mc:Fallback>
        </mc:AlternateContent>
      </w:r>
      <w:r w:rsidRPr="00027357">
        <w:rPr>
          <w:rFonts w:ascii="Times New Roman" w:hAnsi="Times New Roman"/>
          <w:i/>
        </w:rPr>
        <w:t>(</w:t>
      </w:r>
      <w:r w:rsidR="00EE735B" w:rsidRPr="00027357">
        <w:rPr>
          <w:rFonts w:ascii="Times New Roman" w:hAnsi="Times New Roman"/>
          <w:i/>
        </w:rPr>
        <w:t xml:space="preserve">Ban hành </w:t>
      </w:r>
      <w:r w:rsidRPr="00027357">
        <w:rPr>
          <w:rFonts w:ascii="Times New Roman" w:hAnsi="Times New Roman"/>
          <w:i/>
        </w:rPr>
        <w:t xml:space="preserve">kèm theo Quyết định số   </w:t>
      </w:r>
      <w:r w:rsidR="009531BC" w:rsidRPr="00027357">
        <w:rPr>
          <w:rFonts w:ascii="Times New Roman" w:hAnsi="Times New Roman"/>
          <w:i/>
        </w:rPr>
        <w:t xml:space="preserve">  </w:t>
      </w:r>
      <w:r w:rsidRPr="00027357">
        <w:rPr>
          <w:rFonts w:ascii="Times New Roman" w:hAnsi="Times New Roman"/>
          <w:i/>
        </w:rPr>
        <w:t xml:space="preserve">  /QĐ-UBND ngày    tháng   năm 2024 của Ủy ban nhân dân tỉnh Thanh Hóa)</w:t>
      </w:r>
    </w:p>
    <w:p w:rsidR="004A20AB" w:rsidRPr="00450A8A" w:rsidRDefault="004A20AB" w:rsidP="003D5F98">
      <w:pPr>
        <w:jc w:val="center"/>
        <w:rPr>
          <w:rFonts w:ascii="Times New Roman" w:hAnsi="Times New Roman"/>
          <w:i/>
          <w:highlight w:val="yellow"/>
        </w:rPr>
      </w:pPr>
    </w:p>
    <w:p w:rsidR="004A20AB" w:rsidRPr="00FC2C28" w:rsidRDefault="004A20AB" w:rsidP="00324135">
      <w:pPr>
        <w:spacing w:before="240"/>
        <w:jc w:val="center"/>
        <w:rPr>
          <w:rFonts w:ascii="Times New Roman" w:hAnsi="Times New Roman"/>
          <w:b/>
        </w:rPr>
      </w:pPr>
      <w:r w:rsidRPr="00FC2C28">
        <w:rPr>
          <w:rFonts w:ascii="Times New Roman" w:hAnsi="Times New Roman"/>
          <w:b/>
        </w:rPr>
        <w:t>Chương I</w:t>
      </w:r>
    </w:p>
    <w:p w:rsidR="004A20AB" w:rsidRPr="00FC2C28" w:rsidRDefault="004A20AB" w:rsidP="00324135">
      <w:pPr>
        <w:jc w:val="center"/>
        <w:rPr>
          <w:rFonts w:ascii="Times New Roman" w:hAnsi="Times New Roman"/>
          <w:b/>
        </w:rPr>
      </w:pPr>
      <w:r w:rsidRPr="00FC2C28">
        <w:rPr>
          <w:rFonts w:ascii="Times New Roman" w:hAnsi="Times New Roman"/>
          <w:b/>
        </w:rPr>
        <w:t>QUY ĐỊNH CHUNG</w:t>
      </w:r>
    </w:p>
    <w:p w:rsidR="004A20AB" w:rsidRPr="006A2EAB" w:rsidRDefault="004A20AB" w:rsidP="00324135">
      <w:pPr>
        <w:spacing w:before="240" w:after="40" w:line="340" w:lineRule="exact"/>
        <w:ind w:firstLine="567"/>
        <w:jc w:val="both"/>
        <w:rPr>
          <w:rFonts w:ascii="Times New Roman" w:hAnsi="Times New Roman"/>
          <w:b/>
        </w:rPr>
      </w:pPr>
      <w:r w:rsidRPr="006A2EAB">
        <w:rPr>
          <w:rFonts w:ascii="Times New Roman" w:hAnsi="Times New Roman"/>
          <w:b/>
        </w:rPr>
        <w:t>Điều 1. Phạm vi điều chỉnh</w:t>
      </w:r>
    </w:p>
    <w:p w:rsidR="0091340D" w:rsidRPr="0091340D" w:rsidRDefault="0091340D" w:rsidP="00C74294">
      <w:pPr>
        <w:spacing w:before="40" w:after="40" w:line="340" w:lineRule="exact"/>
        <w:ind w:firstLine="567"/>
        <w:jc w:val="both"/>
        <w:rPr>
          <w:rFonts w:ascii="Times New Roman" w:hAnsi="Times New Roman"/>
        </w:rPr>
      </w:pPr>
      <w:r w:rsidRPr="0091340D">
        <w:rPr>
          <w:rFonts w:ascii="Times New Roman" w:hAnsi="Times New Roman"/>
        </w:rPr>
        <w:t xml:space="preserve">1. </w:t>
      </w:r>
      <w:r w:rsidR="00C74294" w:rsidRPr="0091340D">
        <w:rPr>
          <w:rFonts w:ascii="Times New Roman" w:hAnsi="Times New Roman"/>
        </w:rPr>
        <w:t>Quy chế này quy định về</w:t>
      </w:r>
      <w:r w:rsidRPr="0091340D">
        <w:rPr>
          <w:rFonts w:ascii="Times New Roman" w:hAnsi="Times New Roman"/>
        </w:rPr>
        <w:t xml:space="preserve"> trách nhiệm,</w:t>
      </w:r>
      <w:r w:rsidR="00C74294" w:rsidRPr="0091340D">
        <w:rPr>
          <w:rFonts w:ascii="Times New Roman" w:hAnsi="Times New Roman"/>
        </w:rPr>
        <w:t xml:space="preserve"> nội dung phối hợp</w:t>
      </w:r>
      <w:r w:rsidR="00FF0D0C" w:rsidRPr="0091340D">
        <w:rPr>
          <w:rFonts w:ascii="Times New Roman" w:hAnsi="Times New Roman"/>
        </w:rPr>
        <w:t xml:space="preserve"> </w:t>
      </w:r>
      <w:r w:rsidR="00C74294" w:rsidRPr="0091340D">
        <w:rPr>
          <w:rFonts w:ascii="Times New Roman" w:hAnsi="Times New Roman"/>
        </w:rPr>
        <w:t>xử lý vi phạm</w:t>
      </w:r>
      <w:r w:rsidRPr="0091340D">
        <w:rPr>
          <w:rFonts w:ascii="Times New Roman" w:hAnsi="Times New Roman"/>
        </w:rPr>
        <w:t xml:space="preserve"> trong phạm vi bảo vệ công trình thủy lợi của các cấp, các ngành, các tổ chức, cá nhân có liên quan theo quy định của Luật Thủy lợi và các văn bản hướng dẫn thi hành Luật.</w:t>
      </w:r>
    </w:p>
    <w:p w:rsidR="00C74294" w:rsidRPr="0091340D" w:rsidRDefault="0091340D" w:rsidP="00C74294">
      <w:pPr>
        <w:spacing w:before="40" w:after="40" w:line="340" w:lineRule="exact"/>
        <w:ind w:firstLine="567"/>
        <w:jc w:val="both"/>
        <w:rPr>
          <w:rFonts w:ascii="Times New Roman" w:hAnsi="Times New Roman"/>
        </w:rPr>
      </w:pPr>
      <w:r w:rsidRPr="0091340D">
        <w:rPr>
          <w:rFonts w:ascii="Times New Roman" w:hAnsi="Times New Roman"/>
        </w:rPr>
        <w:t>2.</w:t>
      </w:r>
      <w:r w:rsidR="00C74294" w:rsidRPr="0091340D">
        <w:rPr>
          <w:rFonts w:ascii="Times New Roman" w:hAnsi="Times New Roman"/>
        </w:rPr>
        <w:t xml:space="preserve"> </w:t>
      </w:r>
      <w:r w:rsidRPr="0091340D">
        <w:rPr>
          <w:rFonts w:ascii="Times New Roman" w:hAnsi="Times New Roman"/>
        </w:rPr>
        <w:t>Những nội dung không quy định tại Quyết định này được thực hiện theo Luật Thủy lợi và các quy định khác có liên quan</w:t>
      </w:r>
      <w:r w:rsidR="00C74294" w:rsidRPr="0091340D">
        <w:rPr>
          <w:rFonts w:ascii="Times New Roman" w:hAnsi="Times New Roman"/>
        </w:rPr>
        <w:t>.</w:t>
      </w:r>
    </w:p>
    <w:p w:rsidR="007D5F34" w:rsidRPr="00415FC7" w:rsidRDefault="007D5F34" w:rsidP="00C74294">
      <w:pPr>
        <w:spacing w:before="40" w:after="40" w:line="340" w:lineRule="exact"/>
        <w:ind w:firstLine="567"/>
        <w:jc w:val="both"/>
        <w:rPr>
          <w:rFonts w:ascii="Times New Roman" w:hAnsi="Times New Roman"/>
          <w:b/>
        </w:rPr>
      </w:pPr>
      <w:r w:rsidRPr="00415FC7">
        <w:rPr>
          <w:rFonts w:ascii="Times New Roman" w:hAnsi="Times New Roman"/>
          <w:b/>
        </w:rPr>
        <w:t>Điều 2. Đối tượng áp dụng</w:t>
      </w:r>
    </w:p>
    <w:p w:rsidR="007D5F34" w:rsidRDefault="00447BC2" w:rsidP="00C74294">
      <w:pPr>
        <w:spacing w:before="40" w:after="40" w:line="340" w:lineRule="exact"/>
        <w:ind w:firstLine="567"/>
        <w:jc w:val="both"/>
        <w:rPr>
          <w:rFonts w:ascii="Times New Roman" w:hAnsi="Times New Roman"/>
        </w:rPr>
      </w:pPr>
      <w:r w:rsidRPr="006211C6">
        <w:rPr>
          <w:rFonts w:ascii="Times New Roman" w:hAnsi="Times New Roman"/>
        </w:rPr>
        <w:t xml:space="preserve">Quy chế này áp dụng đối với các sở, ban, ngành của tỉnh; Ủy ban nhân dân các </w:t>
      </w:r>
      <w:r w:rsidR="00EA73DB" w:rsidRPr="006211C6">
        <w:rPr>
          <w:rFonts w:ascii="Times New Roman" w:hAnsi="Times New Roman"/>
        </w:rPr>
        <w:t>huyện, thị xã, thành phố (sau đây gọi là Ủy ban nhân dân cấp huyện); Ủy ban nhân dân các xã, phường, thị trấn (sau đây gọi là Ủy ban nhân dân cấp xã)</w:t>
      </w:r>
      <w:r w:rsidRPr="006211C6">
        <w:rPr>
          <w:rFonts w:ascii="Times New Roman" w:hAnsi="Times New Roman"/>
        </w:rPr>
        <w:t>; tổ chức khai thác công trình thủy lợi</w:t>
      </w:r>
      <w:r w:rsidR="00690C6D" w:rsidRPr="006211C6">
        <w:rPr>
          <w:rFonts w:ascii="Times New Roman" w:hAnsi="Times New Roman"/>
        </w:rPr>
        <w:t xml:space="preserve"> (bao gồm: Ban Quản lý đầu tư và xây dựng thủy lợi 3</w:t>
      </w:r>
      <w:r w:rsidR="00690C6D" w:rsidRPr="006211C6">
        <w:rPr>
          <w:rFonts w:ascii="Times New Roman" w:hAnsi="Times New Roman"/>
          <w:lang w:val="vi-VN"/>
        </w:rPr>
        <w:t>;</w:t>
      </w:r>
      <w:r w:rsidR="00690C6D" w:rsidRPr="006211C6">
        <w:rPr>
          <w:rFonts w:ascii="Times New Roman" w:hAnsi="Times New Roman"/>
          <w:color w:val="FF0000"/>
        </w:rPr>
        <w:t xml:space="preserve"> </w:t>
      </w:r>
      <w:r w:rsidR="00690C6D" w:rsidRPr="006211C6">
        <w:rPr>
          <w:rFonts w:ascii="Times New Roman" w:hAnsi="Times New Roman"/>
        </w:rPr>
        <w:t>các Công ty TNHH một thành viên</w:t>
      </w:r>
      <w:r w:rsidR="00690C6D" w:rsidRPr="006211C6">
        <w:rPr>
          <w:rFonts w:ascii="Times New Roman" w:hAnsi="Times New Roman"/>
          <w:lang w:val="vi-VN"/>
        </w:rPr>
        <w:t xml:space="preserve"> khai thác công trình thủy lợi</w:t>
      </w:r>
      <w:r w:rsidR="00690C6D" w:rsidRPr="006211C6">
        <w:rPr>
          <w:rFonts w:ascii="Times New Roman" w:hAnsi="Times New Roman"/>
        </w:rPr>
        <w:t>: Sông Chu, Thủy lợi Nam Sông Mã, Thủy lợi Bắc Sông Mã</w:t>
      </w:r>
      <w:r w:rsidR="00690C6D" w:rsidRPr="006211C6">
        <w:rPr>
          <w:rFonts w:ascii="Times New Roman" w:hAnsi="Times New Roman"/>
          <w:lang w:val="vi-VN"/>
        </w:rPr>
        <w:t>; tổ chức thủy lợi cơ cở là các Hợp tác xã hoặc các tổ chức hợp tác dùng nước; Ban quản lý khai thác công trình thủy lợi cấp huyện</w:t>
      </w:r>
      <w:r w:rsidR="00690C6D" w:rsidRPr="006211C6">
        <w:rPr>
          <w:rFonts w:ascii="Times New Roman" w:hAnsi="Times New Roman"/>
        </w:rPr>
        <w:t>)</w:t>
      </w:r>
      <w:r w:rsidRPr="006211C6">
        <w:rPr>
          <w:rFonts w:ascii="Times New Roman" w:hAnsi="Times New Roman"/>
        </w:rPr>
        <w:t xml:space="preserve">; </w:t>
      </w:r>
      <w:r w:rsidR="002C59C2" w:rsidRPr="006211C6">
        <w:rPr>
          <w:rFonts w:ascii="Times New Roman" w:hAnsi="Times New Roman"/>
        </w:rPr>
        <w:t xml:space="preserve">cá nhân khai thác công trình thủy lợi; </w:t>
      </w:r>
      <w:r w:rsidRPr="006211C6">
        <w:rPr>
          <w:rFonts w:ascii="Times New Roman" w:hAnsi="Times New Roman"/>
        </w:rPr>
        <w:t>người có thẩm quyền xử lý vi phạm hành chính theo quy định của pháp luật; các tổ chức, cá nhân có hành vi vi phạm</w:t>
      </w:r>
      <w:r w:rsidR="00EA73DB" w:rsidRPr="006211C6">
        <w:rPr>
          <w:rFonts w:ascii="Times New Roman" w:hAnsi="Times New Roman"/>
        </w:rPr>
        <w:t xml:space="preserve"> hành chính thuộc phạm vi bảo vệ</w:t>
      </w:r>
      <w:r w:rsidRPr="006211C6">
        <w:rPr>
          <w:rFonts w:ascii="Times New Roman" w:hAnsi="Times New Roman"/>
        </w:rPr>
        <w:t xml:space="preserve"> công trình thủy lợi trên địa bàn tỉnh Thanh Hóa.</w:t>
      </w:r>
    </w:p>
    <w:p w:rsidR="006211C6" w:rsidRPr="006211C6" w:rsidRDefault="006211C6" w:rsidP="00C74294">
      <w:pPr>
        <w:spacing w:before="40" w:after="40" w:line="340" w:lineRule="exact"/>
        <w:ind w:firstLine="567"/>
        <w:jc w:val="both"/>
        <w:rPr>
          <w:rFonts w:ascii="Times New Roman" w:hAnsi="Times New Roman"/>
          <w:b/>
        </w:rPr>
      </w:pPr>
      <w:r w:rsidRPr="006211C6">
        <w:rPr>
          <w:rFonts w:ascii="Times New Roman" w:hAnsi="Times New Roman"/>
          <w:b/>
        </w:rPr>
        <w:t>Điều 3. Phạm vi bảo vệ công trình thủy lợi trên địa bàn tỉnh</w:t>
      </w:r>
    </w:p>
    <w:p w:rsidR="006211C6" w:rsidRPr="006211C6" w:rsidRDefault="006211C6" w:rsidP="006211C6">
      <w:pPr>
        <w:spacing w:before="40" w:after="40" w:line="340" w:lineRule="exact"/>
        <w:ind w:firstLine="567"/>
        <w:jc w:val="both"/>
        <w:rPr>
          <w:rFonts w:ascii="Times New Roman" w:hAnsi="Times New Roman"/>
          <w:szCs w:val="28"/>
        </w:rPr>
      </w:pPr>
      <w:r w:rsidRPr="006211C6">
        <w:rPr>
          <w:rFonts w:ascii="Times New Roman" w:hAnsi="Times New Roman"/>
          <w:szCs w:val="28"/>
        </w:rPr>
        <w:t>1. Phạm vi bảo vệ công trình thủy lợi được quy định tại Khoản 1, Điều 40 Luật Thủy lợi.</w:t>
      </w:r>
    </w:p>
    <w:p w:rsidR="006211C6" w:rsidRPr="006211C6" w:rsidRDefault="006211C6" w:rsidP="006211C6">
      <w:pPr>
        <w:spacing w:before="40" w:after="40" w:line="340" w:lineRule="exact"/>
        <w:ind w:firstLine="567"/>
        <w:jc w:val="both"/>
        <w:rPr>
          <w:rFonts w:ascii="Times New Roman" w:hAnsi="Times New Roman"/>
          <w:szCs w:val="28"/>
        </w:rPr>
      </w:pPr>
      <w:r w:rsidRPr="006211C6">
        <w:rPr>
          <w:rFonts w:ascii="Times New Roman" w:hAnsi="Times New Roman"/>
          <w:szCs w:val="28"/>
        </w:rPr>
        <w:t>2. Vùng phụ cận công trình thủy lợi trên địa bàn tỉnh được quy định tại Khoản 3, Khoản 4, Khoản 5 Điều 40 Luật Thủy lợi và Quyết định số 31/2018/QĐ-UBND ngày 09/11/2018 của Ủy ban nhân dân tỉnh Thanh Hóa quy định phạm vi vùng phụ cận công t</w:t>
      </w:r>
      <w:r w:rsidR="000E4A7F">
        <w:rPr>
          <w:rFonts w:ascii="Times New Roman" w:hAnsi="Times New Roman"/>
          <w:szCs w:val="28"/>
        </w:rPr>
        <w:t>rình thủy lợi trên địa bàn tỉnh, thuộc trách nhiệm của UBND tỉnh Thanh Hóa</w:t>
      </w:r>
      <w:r w:rsidRPr="006211C6">
        <w:rPr>
          <w:rFonts w:ascii="Times New Roman" w:hAnsi="Times New Roman"/>
          <w:szCs w:val="28"/>
        </w:rPr>
        <w:t>.</w:t>
      </w:r>
    </w:p>
    <w:p w:rsidR="00261F0E" w:rsidRPr="006A1F0C" w:rsidRDefault="00261F0E" w:rsidP="00C74294">
      <w:pPr>
        <w:spacing w:before="40" w:after="40" w:line="340" w:lineRule="exact"/>
        <w:ind w:firstLine="567"/>
        <w:jc w:val="both"/>
        <w:rPr>
          <w:rFonts w:ascii="Times New Roman" w:hAnsi="Times New Roman"/>
          <w:b/>
        </w:rPr>
      </w:pPr>
      <w:r w:rsidRPr="006A1F0C">
        <w:rPr>
          <w:rFonts w:ascii="Times New Roman" w:hAnsi="Times New Roman"/>
          <w:b/>
        </w:rPr>
        <w:t xml:space="preserve">Điều </w:t>
      </w:r>
      <w:r w:rsidR="006A1F0C" w:rsidRPr="006A1F0C">
        <w:rPr>
          <w:rFonts w:ascii="Times New Roman" w:hAnsi="Times New Roman"/>
          <w:b/>
        </w:rPr>
        <w:t>4</w:t>
      </w:r>
      <w:r w:rsidRPr="006A1F0C">
        <w:rPr>
          <w:rFonts w:ascii="Times New Roman" w:hAnsi="Times New Roman"/>
          <w:b/>
        </w:rPr>
        <w:t>. Nguyên tắc chung</w:t>
      </w:r>
    </w:p>
    <w:p w:rsidR="00261F0E" w:rsidRPr="004D7922" w:rsidRDefault="00261F0E" w:rsidP="00C74294">
      <w:pPr>
        <w:spacing w:before="40" w:after="40" w:line="340" w:lineRule="exact"/>
        <w:ind w:firstLine="567"/>
        <w:jc w:val="both"/>
        <w:rPr>
          <w:rFonts w:ascii="Times New Roman" w:hAnsi="Times New Roman"/>
        </w:rPr>
      </w:pPr>
      <w:r w:rsidRPr="004D7922">
        <w:rPr>
          <w:rFonts w:ascii="Times New Roman" w:hAnsi="Times New Roman"/>
        </w:rPr>
        <w:lastRenderedPageBreak/>
        <w:t>1. Tuân thủ các quy định của pháp luật về thủy lợi, xử lý vi phạm hành chính và các quy định khác có liên quan đến công tác quản lý, khai thác, bảo vệ công trình thủy lợi.</w:t>
      </w:r>
    </w:p>
    <w:p w:rsidR="00261F0E" w:rsidRPr="004D7922" w:rsidRDefault="00261F0E" w:rsidP="00C74294">
      <w:pPr>
        <w:spacing w:before="40" w:after="40" w:line="340" w:lineRule="exact"/>
        <w:ind w:firstLine="567"/>
        <w:jc w:val="both"/>
        <w:rPr>
          <w:rFonts w:ascii="Times New Roman" w:hAnsi="Times New Roman"/>
        </w:rPr>
      </w:pPr>
      <w:r w:rsidRPr="004D7922">
        <w:rPr>
          <w:rFonts w:ascii="Times New Roman" w:hAnsi="Times New Roman"/>
        </w:rPr>
        <w:t>2. Bảo đảm sự thống nhất, không chồng chéo trong quản lý nhà nước về công tác thi hành pháp luật về xử lý vi phạm trong phạm vi bảo vệ công trình thủy lợi.</w:t>
      </w:r>
    </w:p>
    <w:p w:rsidR="00261F0E" w:rsidRDefault="00261F0E" w:rsidP="00C74294">
      <w:pPr>
        <w:spacing w:before="40" w:after="40" w:line="340" w:lineRule="exact"/>
        <w:ind w:firstLine="567"/>
        <w:jc w:val="both"/>
        <w:rPr>
          <w:rFonts w:ascii="Times New Roman" w:hAnsi="Times New Roman"/>
        </w:rPr>
      </w:pPr>
      <w:r w:rsidRPr="004D7922">
        <w:rPr>
          <w:rFonts w:ascii="Times New Roman" w:hAnsi="Times New Roman"/>
        </w:rPr>
        <w:t>3. Vi phạm quy định pháp luật về bảo vệ an toàn công trình thủy lợi phải được phát hiện, ngăn chặn kịp thời và xử lý dứt điểm, đảm bảo đúng quy trình. Mọi hậu quả do vi phạm hành chính gây ra phải được khắc phục triệt để theo quy định của pháp luật.</w:t>
      </w:r>
    </w:p>
    <w:p w:rsidR="004D7922" w:rsidRDefault="004D7922" w:rsidP="00C74294">
      <w:pPr>
        <w:spacing w:before="40" w:after="40" w:line="340" w:lineRule="exact"/>
        <w:ind w:firstLine="567"/>
        <w:jc w:val="both"/>
        <w:rPr>
          <w:rFonts w:ascii="Times New Roman" w:hAnsi="Times New Roman"/>
          <w:b/>
        </w:rPr>
      </w:pPr>
      <w:r>
        <w:rPr>
          <w:rFonts w:ascii="Times New Roman" w:hAnsi="Times New Roman"/>
          <w:b/>
        </w:rPr>
        <w:t xml:space="preserve">Điều 5. </w:t>
      </w:r>
      <w:r w:rsidR="00E11B5A">
        <w:rPr>
          <w:rFonts w:ascii="Times New Roman" w:hAnsi="Times New Roman"/>
          <w:b/>
        </w:rPr>
        <w:t>Phương thức phối hợp</w:t>
      </w:r>
    </w:p>
    <w:p w:rsidR="004D7922" w:rsidRPr="004D7922" w:rsidRDefault="004D7922" w:rsidP="004D7922">
      <w:pPr>
        <w:spacing w:before="40" w:after="20"/>
        <w:ind w:firstLine="567"/>
        <w:jc w:val="both"/>
        <w:rPr>
          <w:rFonts w:ascii="Times New Roman" w:hAnsi="Times New Roman"/>
          <w:szCs w:val="28"/>
        </w:rPr>
      </w:pPr>
      <w:r w:rsidRPr="004D7922">
        <w:rPr>
          <w:rFonts w:ascii="Times New Roman" w:hAnsi="Times New Roman"/>
          <w:szCs w:val="28"/>
        </w:rPr>
        <w:t>1. Tùy theo tính chất, nội dung của nhiệm vụ phối hợp, có thể áp dụng một trong các phương thức sau:</w:t>
      </w:r>
    </w:p>
    <w:p w:rsidR="004D7922" w:rsidRPr="004D7922" w:rsidRDefault="004D7922" w:rsidP="004D7922">
      <w:pPr>
        <w:spacing w:before="40" w:after="20"/>
        <w:ind w:firstLine="567"/>
        <w:jc w:val="both"/>
        <w:rPr>
          <w:rFonts w:ascii="Times New Roman" w:hAnsi="Times New Roman"/>
          <w:szCs w:val="28"/>
        </w:rPr>
      </w:pPr>
      <w:r w:rsidRPr="004D7922">
        <w:rPr>
          <w:rFonts w:ascii="Times New Roman" w:hAnsi="Times New Roman"/>
          <w:szCs w:val="28"/>
        </w:rPr>
        <w:t>a) Phối hợp bằng văn bản.</w:t>
      </w:r>
    </w:p>
    <w:p w:rsidR="004D7922" w:rsidRPr="004D7922" w:rsidRDefault="004D7922" w:rsidP="004D7922">
      <w:pPr>
        <w:spacing w:before="40" w:after="20"/>
        <w:ind w:firstLine="567"/>
        <w:jc w:val="both"/>
        <w:rPr>
          <w:rFonts w:ascii="Times New Roman" w:hAnsi="Times New Roman"/>
          <w:szCs w:val="28"/>
        </w:rPr>
      </w:pPr>
      <w:r w:rsidRPr="004D7922">
        <w:rPr>
          <w:rFonts w:ascii="Times New Roman" w:hAnsi="Times New Roman"/>
          <w:szCs w:val="28"/>
        </w:rPr>
        <w:t>b) Tổ chức đoàn kiểm tra, cuộc họp, hội nghị.</w:t>
      </w:r>
    </w:p>
    <w:p w:rsidR="004D7922" w:rsidRPr="004D7922" w:rsidRDefault="004D7922" w:rsidP="004D7922">
      <w:pPr>
        <w:spacing w:before="40" w:after="20"/>
        <w:ind w:firstLine="567"/>
        <w:jc w:val="both"/>
        <w:rPr>
          <w:rFonts w:ascii="Times New Roman" w:hAnsi="Times New Roman"/>
          <w:szCs w:val="28"/>
        </w:rPr>
      </w:pPr>
      <w:r w:rsidRPr="004D7922">
        <w:rPr>
          <w:rFonts w:ascii="Times New Roman" w:hAnsi="Times New Roman"/>
          <w:szCs w:val="28"/>
        </w:rPr>
        <w:t>c) Thông báo, trao đổi qua điện thoại, email công vụ, fax,…</w:t>
      </w:r>
    </w:p>
    <w:p w:rsidR="004D7922" w:rsidRPr="004D7922" w:rsidRDefault="004D7922" w:rsidP="004D7922">
      <w:pPr>
        <w:spacing w:before="40" w:after="20"/>
        <w:ind w:firstLine="567"/>
        <w:jc w:val="both"/>
        <w:rPr>
          <w:rFonts w:ascii="Times New Roman" w:hAnsi="Times New Roman"/>
          <w:szCs w:val="28"/>
        </w:rPr>
      </w:pPr>
      <w:r w:rsidRPr="004D7922">
        <w:rPr>
          <w:rFonts w:ascii="Times New Roman" w:hAnsi="Times New Roman"/>
          <w:szCs w:val="28"/>
        </w:rPr>
        <w:t>2. Các cơ quan tổ chức, cá nhân phối hợp cung cấp thông tin, thực hiện báo cáo, tham gia ý kiến theo chuyên ngành và chịu trách nhiệm về những nội dung đã cung cấp, báo cáo.</w:t>
      </w:r>
    </w:p>
    <w:p w:rsidR="004D7922" w:rsidRPr="004D7922" w:rsidRDefault="004D7922" w:rsidP="004D7922">
      <w:pPr>
        <w:spacing w:before="40" w:after="40" w:line="340" w:lineRule="exact"/>
        <w:ind w:firstLine="567"/>
        <w:jc w:val="both"/>
        <w:rPr>
          <w:rFonts w:ascii="Times New Roman" w:hAnsi="Times New Roman"/>
          <w:szCs w:val="28"/>
        </w:rPr>
      </w:pPr>
      <w:r w:rsidRPr="004D7922">
        <w:rPr>
          <w:rFonts w:ascii="Times New Roman" w:hAnsi="Times New Roman"/>
          <w:szCs w:val="28"/>
        </w:rPr>
        <w:t>3. Người được giao thực hiện nhiệm vụ phối hợp phải chịu trách nhiệm trước pháp luật về các ý kiến tham gia, kết quả thực hiện nhiệm vụ phối hợp. Trường hợp người thực hiện nhiệm vụ phối hợp không đủ thẩm quyền quyết định thì báo cáo lãnh đạo đơn vị của mình và có ý kiến bằng văn bản gửi cơ quan chủ trì.</w:t>
      </w:r>
    </w:p>
    <w:p w:rsidR="00261F0E" w:rsidRPr="004D7922" w:rsidRDefault="00261F0E" w:rsidP="00261F0E">
      <w:pPr>
        <w:spacing w:before="40" w:after="40" w:line="340" w:lineRule="exact"/>
        <w:jc w:val="center"/>
        <w:rPr>
          <w:rFonts w:ascii="Times New Roman" w:hAnsi="Times New Roman"/>
          <w:sz w:val="10"/>
          <w:szCs w:val="10"/>
        </w:rPr>
      </w:pPr>
    </w:p>
    <w:p w:rsidR="004A20AB" w:rsidRPr="00982A14" w:rsidRDefault="00261F0E" w:rsidP="00324135">
      <w:pPr>
        <w:spacing w:before="240"/>
        <w:jc w:val="center"/>
        <w:rPr>
          <w:rFonts w:ascii="Times New Roman" w:hAnsi="Times New Roman"/>
          <w:b/>
        </w:rPr>
      </w:pPr>
      <w:r w:rsidRPr="00982A14">
        <w:rPr>
          <w:rFonts w:ascii="Times New Roman" w:hAnsi="Times New Roman"/>
          <w:b/>
        </w:rPr>
        <w:t>Chương II</w:t>
      </w:r>
    </w:p>
    <w:p w:rsidR="00261F0E" w:rsidRPr="00982A14" w:rsidRDefault="00324135" w:rsidP="00FF0D0C">
      <w:pPr>
        <w:spacing w:after="240"/>
        <w:jc w:val="center"/>
        <w:rPr>
          <w:rFonts w:ascii="Times New Roman" w:hAnsi="Times New Roman"/>
          <w:b/>
        </w:rPr>
      </w:pPr>
      <w:r w:rsidRPr="00982A14">
        <w:rPr>
          <w:rFonts w:ascii="Times New Roman" w:hAnsi="Times New Roman"/>
          <w:b/>
        </w:rPr>
        <w:t>NỘI DUNG VÀ TRÁCH NHIỆM PHỐI HỢP</w:t>
      </w:r>
    </w:p>
    <w:p w:rsidR="00324135" w:rsidRPr="00450A8A" w:rsidRDefault="00324135" w:rsidP="00FF0D0C">
      <w:pPr>
        <w:spacing w:after="240"/>
        <w:jc w:val="center"/>
        <w:rPr>
          <w:rFonts w:ascii="Times New Roman" w:hAnsi="Times New Roman"/>
          <w:b/>
          <w:sz w:val="10"/>
          <w:szCs w:val="10"/>
          <w:highlight w:val="yellow"/>
        </w:rPr>
      </w:pPr>
    </w:p>
    <w:p w:rsidR="00213C51" w:rsidRPr="00982A14" w:rsidRDefault="00213C51" w:rsidP="00FF0D0C">
      <w:pPr>
        <w:spacing w:before="40" w:after="40" w:line="340" w:lineRule="exact"/>
        <w:ind w:firstLine="567"/>
        <w:jc w:val="both"/>
        <w:rPr>
          <w:rFonts w:ascii="Times New Roman" w:hAnsi="Times New Roman"/>
          <w:b/>
        </w:rPr>
      </w:pPr>
      <w:r w:rsidRPr="00982A14">
        <w:rPr>
          <w:rFonts w:ascii="Times New Roman" w:hAnsi="Times New Roman"/>
          <w:b/>
        </w:rPr>
        <w:t xml:space="preserve">Điều </w:t>
      </w:r>
      <w:r w:rsidR="00CC1F3B">
        <w:rPr>
          <w:rFonts w:ascii="Times New Roman" w:hAnsi="Times New Roman"/>
          <w:b/>
        </w:rPr>
        <w:t>6</w:t>
      </w:r>
      <w:r w:rsidRPr="00982A14">
        <w:rPr>
          <w:rFonts w:ascii="Times New Roman" w:hAnsi="Times New Roman"/>
          <w:b/>
        </w:rPr>
        <w:t>. P</w:t>
      </w:r>
      <w:r w:rsidR="00AB1C59" w:rsidRPr="00982A14">
        <w:rPr>
          <w:rFonts w:ascii="Times New Roman" w:hAnsi="Times New Roman"/>
          <w:b/>
        </w:rPr>
        <w:t>hối hợp trong công tác kiểm tra, phát hiện,</w:t>
      </w:r>
      <w:r w:rsidR="004145B3" w:rsidRPr="00982A14">
        <w:rPr>
          <w:rFonts w:ascii="Times New Roman" w:hAnsi="Times New Roman"/>
          <w:b/>
        </w:rPr>
        <w:t xml:space="preserve"> lập hồ sơ,</w:t>
      </w:r>
      <w:r w:rsidR="00AB1C59" w:rsidRPr="00982A14">
        <w:rPr>
          <w:rFonts w:ascii="Times New Roman" w:hAnsi="Times New Roman"/>
          <w:b/>
        </w:rPr>
        <w:t xml:space="preserve"> kiến nghị xử lý vi phạm</w:t>
      </w:r>
    </w:p>
    <w:p w:rsidR="004145B3" w:rsidRPr="00982A14" w:rsidRDefault="004145B3" w:rsidP="00FF0D0C">
      <w:pPr>
        <w:spacing w:before="40" w:after="40" w:line="340" w:lineRule="exact"/>
        <w:ind w:firstLine="567"/>
        <w:jc w:val="both"/>
        <w:rPr>
          <w:rFonts w:ascii="Times New Roman" w:hAnsi="Times New Roman"/>
        </w:rPr>
      </w:pPr>
      <w:r w:rsidRPr="00982A14">
        <w:rPr>
          <w:rFonts w:ascii="Times New Roman" w:hAnsi="Times New Roman"/>
        </w:rPr>
        <w:t>1. Tổ chức, cá nhân</w:t>
      </w:r>
      <w:r w:rsidR="0075024A" w:rsidRPr="00982A14">
        <w:rPr>
          <w:rFonts w:ascii="Times New Roman" w:hAnsi="Times New Roman"/>
        </w:rPr>
        <w:t xml:space="preserve"> khi phát hiện hành vi vi phạm pháp luật </w:t>
      </w:r>
      <w:r w:rsidR="00DE396D" w:rsidRPr="00982A14">
        <w:rPr>
          <w:rFonts w:ascii="Times New Roman" w:hAnsi="Times New Roman"/>
        </w:rPr>
        <w:t xml:space="preserve">về </w:t>
      </w:r>
      <w:r w:rsidR="0075024A" w:rsidRPr="00982A14">
        <w:rPr>
          <w:rFonts w:ascii="Times New Roman" w:hAnsi="Times New Roman"/>
        </w:rPr>
        <w:t xml:space="preserve">thủy lợi </w:t>
      </w:r>
      <w:r w:rsidR="00DE396D" w:rsidRPr="00982A14">
        <w:rPr>
          <w:rFonts w:ascii="Times New Roman" w:hAnsi="Times New Roman"/>
        </w:rPr>
        <w:t>đối với</w:t>
      </w:r>
      <w:r w:rsidR="0075024A" w:rsidRPr="00982A14">
        <w:rPr>
          <w:rFonts w:ascii="Times New Roman" w:hAnsi="Times New Roman"/>
        </w:rPr>
        <w:t xml:space="preserve"> công trình thủy lợi phải báo ngay cho tổ chức, cá nhân khai thác công trình thủy lợi hoặc Ủy ban nhân dân nơi gần nhất.</w:t>
      </w:r>
    </w:p>
    <w:p w:rsidR="00690C6D" w:rsidRPr="00982A14" w:rsidRDefault="00690C6D" w:rsidP="00FF0D0C">
      <w:pPr>
        <w:spacing w:before="40" w:after="40" w:line="340" w:lineRule="exact"/>
        <w:ind w:firstLine="567"/>
        <w:jc w:val="both"/>
        <w:rPr>
          <w:rFonts w:ascii="Times New Roman" w:hAnsi="Times New Roman"/>
        </w:rPr>
      </w:pPr>
      <w:r w:rsidRPr="00982A14">
        <w:rPr>
          <w:rFonts w:ascii="Times New Roman" w:hAnsi="Times New Roman"/>
        </w:rPr>
        <w:t>2. Các tổ chức, cá nhân khai thác công trình thủy lợi trong phạm vi được giao quản lý</w:t>
      </w:r>
      <w:r w:rsidR="00FF6A11" w:rsidRPr="00982A14">
        <w:rPr>
          <w:rFonts w:ascii="Times New Roman" w:hAnsi="Times New Roman"/>
        </w:rPr>
        <w:t>:</w:t>
      </w:r>
      <w:r w:rsidRPr="00982A14">
        <w:rPr>
          <w:rFonts w:ascii="Times New Roman" w:hAnsi="Times New Roman"/>
        </w:rPr>
        <w:t xml:space="preserve"> </w:t>
      </w:r>
    </w:p>
    <w:p w:rsidR="008D1E52" w:rsidRPr="00037EEB" w:rsidRDefault="008D1E52" w:rsidP="00FF0D0C">
      <w:pPr>
        <w:spacing w:before="40" w:after="40" w:line="340" w:lineRule="exact"/>
        <w:ind w:firstLine="567"/>
        <w:jc w:val="both"/>
        <w:rPr>
          <w:rFonts w:ascii="Times New Roman" w:hAnsi="Times New Roman"/>
        </w:rPr>
      </w:pPr>
      <w:r w:rsidRPr="00037EEB">
        <w:rPr>
          <w:rFonts w:ascii="Times New Roman" w:hAnsi="Times New Roman"/>
        </w:rPr>
        <w:t>a) Có trách nhiệm trực tiếp quản lý, bảo vệ công trình thủy lợi theo quy định của Luật Thủy lợi và các văn bản hướng dẫn thi hành; tiếp nhận thông tin vi phạm, thực hiện việc kiểm tra, phát hiện, có biện pháp ngăn chặn kịp thời ngay từ khi mới phát sinh các hành vi vi phạm, tái vi phạm pháp luật trong phạm vi bảo vệ công trình thủy lợi;</w:t>
      </w:r>
    </w:p>
    <w:p w:rsidR="008D1E52" w:rsidRPr="00037EEB" w:rsidRDefault="008D1E52" w:rsidP="00FF0D0C">
      <w:pPr>
        <w:spacing w:before="40" w:after="40" w:line="340" w:lineRule="exact"/>
        <w:ind w:firstLine="567"/>
        <w:jc w:val="both"/>
        <w:rPr>
          <w:rFonts w:ascii="Times New Roman" w:hAnsi="Times New Roman"/>
        </w:rPr>
      </w:pPr>
      <w:r w:rsidRPr="00037EEB">
        <w:rPr>
          <w:rFonts w:ascii="Times New Roman" w:hAnsi="Times New Roman"/>
        </w:rPr>
        <w:lastRenderedPageBreak/>
        <w:t>b) Giám sát việc thực hiện các nội dung trong giấy phép của tổ chức, cá nhân được cấp giấy phép hoạt động trong phạm vi bảo vệ công trình thủy lợi. Nếu có hoạt động không đúng theo nội dung giấy phép được cấp, chủ trì phối hợp với cơ quan, đơn vị liên quan có biện pháp ngăn chặn kịp thời, đồng thời báo cáo Sở Nông nghiệp và PTNT, Chi cục Thủy lợi, Ủy ban nhân dân cấp xã, cấp huyện</w:t>
      </w:r>
      <w:r w:rsidR="00FF1D78" w:rsidRPr="00037EEB">
        <w:rPr>
          <w:rFonts w:ascii="Times New Roman" w:hAnsi="Times New Roman"/>
        </w:rPr>
        <w:t>;</w:t>
      </w:r>
    </w:p>
    <w:p w:rsidR="005F57FF" w:rsidRPr="00065950" w:rsidRDefault="005F57FF" w:rsidP="00FF0D0C">
      <w:pPr>
        <w:spacing w:before="40" w:after="40" w:line="340" w:lineRule="exact"/>
        <w:ind w:firstLine="567"/>
        <w:jc w:val="both"/>
        <w:rPr>
          <w:rFonts w:ascii="Times New Roman" w:hAnsi="Times New Roman"/>
        </w:rPr>
      </w:pPr>
      <w:r w:rsidRPr="00065950">
        <w:rPr>
          <w:rFonts w:ascii="Times New Roman" w:hAnsi="Times New Roman"/>
        </w:rPr>
        <w:t>c) Khi phát hiện hành vi vi phạm pháp luật trong phạm vi bảo vệ công trình thủy lợi, chủ động có biện pháp ngăn chặn, buộc chấm dứt hành vi vi phạm theo quy định. Đồng thời</w:t>
      </w:r>
      <w:r w:rsidR="00887930" w:rsidRPr="00065950">
        <w:rPr>
          <w:rFonts w:ascii="Times New Roman" w:hAnsi="Times New Roman"/>
        </w:rPr>
        <w:t>,</w:t>
      </w:r>
      <w:r w:rsidRPr="00065950">
        <w:rPr>
          <w:rFonts w:ascii="Times New Roman" w:hAnsi="Times New Roman"/>
        </w:rPr>
        <w:t xml:space="preserve"> liên hệ ngay với Ủy ban nhân dân cấp xã nơi có công trình để phối hợp ngăn chặn hành vi vi phạm, buộc chấm dứt hành vi vi phạm, lập biên bản vi phạm hành chính theo quy định.</w:t>
      </w:r>
    </w:p>
    <w:p w:rsidR="003D6D55" w:rsidRPr="00C6241B" w:rsidRDefault="00BC0AA0" w:rsidP="00AA49A4">
      <w:pPr>
        <w:spacing w:before="40" w:after="40" w:line="340" w:lineRule="exact"/>
        <w:ind w:firstLine="567"/>
        <w:jc w:val="both"/>
        <w:rPr>
          <w:rFonts w:ascii="Times New Roman" w:hAnsi="Times New Roman"/>
        </w:rPr>
      </w:pPr>
      <w:r w:rsidRPr="00C6241B">
        <w:rPr>
          <w:rFonts w:ascii="Times New Roman" w:hAnsi="Times New Roman"/>
        </w:rPr>
        <w:t>3</w:t>
      </w:r>
      <w:r w:rsidR="003D6D55" w:rsidRPr="00C6241B">
        <w:rPr>
          <w:rFonts w:ascii="Times New Roman" w:hAnsi="Times New Roman"/>
        </w:rPr>
        <w:t xml:space="preserve">. </w:t>
      </w:r>
      <w:r w:rsidR="00AA49A4" w:rsidRPr="00C6241B">
        <w:rPr>
          <w:rFonts w:ascii="Times New Roman" w:hAnsi="Times New Roman"/>
        </w:rPr>
        <w:t>Sở Nông nghiệp và Phát triển nông thôn: Hàng năm, chỉ đạo Thanh tra Sở Nông nghiệp và Phát triển nông thôn phối hợp Chi cục Thủy lợi xây dựng kế hoạch, tổ chức kiểm tra, thanh tra chuyên ngành đối với các tổ chức, cá nhân thuộc phạm vi quản lý hoặc thanh tra đột xuất theo yêu cầu của cấp trên để phát hiện, ngăn chặn, xử lý kịp thời các hành vi vi phạm pháp luật trong phạm vi bảo vệ công trình thủy lợi. Khi phát hiện hành vi vi phạm pháp luật trong quá trình thanh tra thì lập biên bản vi phạm hành chính theo đúng thẩm quyền. Tiến hành xử phạt hoặc chuyển biên bản vi phạm hành chính và các tài liệu khác có liên quan cho người có thẩm quyền xử phạt để tiến hành xử lý theo quy định của pháp luật.</w:t>
      </w:r>
    </w:p>
    <w:p w:rsidR="0054134C" w:rsidRPr="00450A8A" w:rsidRDefault="0054134C" w:rsidP="0054134C">
      <w:pPr>
        <w:spacing w:before="40" w:after="40" w:line="340" w:lineRule="exact"/>
        <w:ind w:firstLine="567"/>
        <w:jc w:val="both"/>
        <w:rPr>
          <w:rFonts w:ascii="Times New Roman" w:hAnsi="Times New Roman"/>
          <w:highlight w:val="yellow"/>
        </w:rPr>
      </w:pPr>
      <w:r w:rsidRPr="00483149">
        <w:rPr>
          <w:rFonts w:ascii="Times New Roman" w:hAnsi="Times New Roman"/>
        </w:rPr>
        <w:t xml:space="preserve">4. Ủy ban nhân dân cấp huyện: </w:t>
      </w:r>
      <w:r w:rsidR="00765A21">
        <w:rPr>
          <w:rFonts w:ascii="Times New Roman" w:hAnsi="Times New Roman"/>
        </w:rPr>
        <w:t>Chịu trách nhiệm tổ chức bảo vệ công trình thủy lợi trên địa bàn theo quy định của Luật Thủy lợi;</w:t>
      </w:r>
      <w:r w:rsidRPr="00483149">
        <w:rPr>
          <w:rFonts w:ascii="Times New Roman" w:hAnsi="Times New Roman"/>
        </w:rPr>
        <w:t xml:space="preserve"> </w:t>
      </w:r>
      <w:r w:rsidR="00765A21">
        <w:rPr>
          <w:rFonts w:ascii="Times New Roman" w:hAnsi="Times New Roman"/>
        </w:rPr>
        <w:t>t</w:t>
      </w:r>
      <w:r w:rsidR="00483149" w:rsidRPr="00483149">
        <w:rPr>
          <w:rFonts w:ascii="Times New Roman" w:hAnsi="Times New Roman"/>
          <w:szCs w:val="28"/>
        </w:rPr>
        <w:t>iếp nhận thông tin vi phạm từ tổ chức, cá nhân hoặc tiếp nhận biên bản vi phạm do cấp xã chuyển đến và phối hợp kịp thời, chặt chẽ với tổ chức, cá nhân khai thác công trình thủy lợi trên địa bàn ngăn chặn, xử lý kịp thời hành vi vi phạm pháp luật trong phạm vi bảo vệ công trình thủy lợi theo thẩm quyền quy định. Đối với các vi phạm vượt quá thẩm quyền xử phạt thì thiết lập hồ sơ chuyển ngay đến người có thẩm quyền xử phạt trong thời gian 24 giờ kể từ khi tiếp nhận hồ sơ</w:t>
      </w:r>
      <w:r w:rsidR="00483149">
        <w:rPr>
          <w:rFonts w:ascii="Times New Roman" w:hAnsi="Times New Roman"/>
          <w:i/>
          <w:sz w:val="24"/>
        </w:rPr>
        <w:t>.</w:t>
      </w:r>
    </w:p>
    <w:p w:rsidR="0054134C" w:rsidRPr="00AB0425" w:rsidRDefault="0054134C" w:rsidP="0054134C">
      <w:pPr>
        <w:spacing w:before="40" w:after="40" w:line="340" w:lineRule="exact"/>
        <w:ind w:firstLine="567"/>
        <w:jc w:val="both"/>
        <w:rPr>
          <w:rFonts w:ascii="Times New Roman" w:hAnsi="Times New Roman"/>
        </w:rPr>
      </w:pPr>
      <w:r w:rsidRPr="00AB0425">
        <w:rPr>
          <w:rFonts w:ascii="Times New Roman" w:hAnsi="Times New Roman"/>
        </w:rPr>
        <w:t xml:space="preserve">5. Ủy ban nhân dân cấp xã: Thực hiện trách nhiệm bảo vệ công trình thủy lợi trên địa bàn </w:t>
      </w:r>
      <w:r w:rsidR="00AB0425" w:rsidRPr="00AB0425">
        <w:rPr>
          <w:rFonts w:ascii="Times New Roman" w:hAnsi="Times New Roman"/>
        </w:rPr>
        <w:t>theo quy định của Luật Thủy lợi; phát hiện và tiếp nhận thông tin vi phạm, phối hợp chặt chẽ với tổ chức, cá nhân khai thác công trình thủy lợi trên địa bàn kiểm tra, lập biên bản vi phạm, ngăn chặn kịp thời các hành vi vi phạm pháp luật trong phạm vi bảo vệ công trình thủy lợi theo thẩm quyền</w:t>
      </w:r>
      <w:r w:rsidRPr="00AB0425">
        <w:rPr>
          <w:rFonts w:ascii="Times New Roman" w:hAnsi="Times New Roman"/>
        </w:rPr>
        <w:t>.</w:t>
      </w:r>
      <w:r w:rsidR="00AB0425" w:rsidRPr="00AB0425">
        <w:rPr>
          <w:rFonts w:ascii="Times New Roman" w:hAnsi="Times New Roman"/>
        </w:rPr>
        <w:t xml:space="preserve"> </w:t>
      </w:r>
      <w:r w:rsidR="00AB0425" w:rsidRPr="00AB0425">
        <w:rPr>
          <w:rFonts w:ascii="Times New Roman" w:hAnsi="Times New Roman"/>
          <w:szCs w:val="28"/>
        </w:rPr>
        <w:t>Đối với các vi phạm vượt quá thẩm quyền xử phạt thì thiết lập hồ sơ chuyển ngay đến người có thẩm quyền xử phạt trong thời gian 24 giờ kể từ khi tiếp nhận hồ sơ.</w:t>
      </w:r>
    </w:p>
    <w:p w:rsidR="0054134C" w:rsidRPr="00AB0425" w:rsidRDefault="0054134C" w:rsidP="0054134C">
      <w:pPr>
        <w:spacing w:before="40" w:after="40" w:line="340" w:lineRule="exact"/>
        <w:ind w:firstLine="567"/>
        <w:jc w:val="both"/>
        <w:rPr>
          <w:rFonts w:ascii="Times New Roman" w:hAnsi="Times New Roman"/>
        </w:rPr>
      </w:pPr>
      <w:r w:rsidRPr="00AB0425">
        <w:rPr>
          <w:rFonts w:ascii="Times New Roman" w:hAnsi="Times New Roman"/>
        </w:rPr>
        <w:t xml:space="preserve">6. Công an tỉnh: Chỉ đạo các đơn vị nghiệp vụ và Công an cấp huyện, Công an cấp xã phối hợp chặt chẽ với chính quyền địa phương, </w:t>
      </w:r>
      <w:r w:rsidR="00603841" w:rsidRPr="00AB0425">
        <w:rPr>
          <w:rFonts w:ascii="Times New Roman" w:hAnsi="Times New Roman"/>
        </w:rPr>
        <w:t>các tổ chức, cá nhân khai thác công trình thủy lợi</w:t>
      </w:r>
      <w:r w:rsidRPr="00AB0425">
        <w:rPr>
          <w:rFonts w:ascii="Times New Roman" w:hAnsi="Times New Roman"/>
        </w:rPr>
        <w:t xml:space="preserve"> kiểm tra các công trình thủy lợi khi có yêu cầu; kiểm tra, phát hiện, xử lý hành vi vi phạm pháp luật về thủy lợi theo đúng thẩm quyền quy định của pháp luật.</w:t>
      </w:r>
    </w:p>
    <w:p w:rsidR="0054134C" w:rsidRPr="00A2178E" w:rsidRDefault="0054134C" w:rsidP="0054134C">
      <w:pPr>
        <w:spacing w:before="40" w:after="40" w:line="340" w:lineRule="exact"/>
        <w:ind w:firstLine="567"/>
        <w:jc w:val="both"/>
        <w:rPr>
          <w:rFonts w:ascii="Times New Roman" w:hAnsi="Times New Roman"/>
        </w:rPr>
      </w:pPr>
      <w:r w:rsidRPr="00A2178E">
        <w:rPr>
          <w:rFonts w:ascii="Times New Roman" w:hAnsi="Times New Roman"/>
        </w:rPr>
        <w:lastRenderedPageBreak/>
        <w:t xml:space="preserve">7. Các </w:t>
      </w:r>
      <w:r w:rsidR="00BD4BCB" w:rsidRPr="00A2178E">
        <w:rPr>
          <w:rFonts w:ascii="Times New Roman" w:hAnsi="Times New Roman"/>
        </w:rPr>
        <w:t>s</w:t>
      </w:r>
      <w:r w:rsidRPr="00A2178E">
        <w:rPr>
          <w:rFonts w:ascii="Times New Roman" w:hAnsi="Times New Roman"/>
        </w:rPr>
        <w:t xml:space="preserve">ở, </w:t>
      </w:r>
      <w:r w:rsidR="00BD4BCB" w:rsidRPr="00A2178E">
        <w:rPr>
          <w:rFonts w:ascii="Times New Roman" w:hAnsi="Times New Roman"/>
        </w:rPr>
        <w:t xml:space="preserve">ban, </w:t>
      </w:r>
      <w:r w:rsidRPr="00A2178E">
        <w:rPr>
          <w:rFonts w:ascii="Times New Roman" w:hAnsi="Times New Roman"/>
        </w:rPr>
        <w:t>ngành có liên quan: Trong phạm vi chức năng, nhiệm vụ, quyền hạn được giao, cử cán bộ, công chức, viên chức có năng lực tham gia cùng đoàn liên ngành về công tác kiểm tra, thanh tra các hành vi vi phạm pháp luật về thủy lợi theo chỉ đạo của Ủy ban nhân dân tỉnh hoặc đề nghị của Ủy ban nhân dân cấp huyện, Sở Nông nghiệp và Phát triển nông thôn.</w:t>
      </w:r>
    </w:p>
    <w:p w:rsidR="00C0069E" w:rsidRPr="007C0556" w:rsidRDefault="00C0069E" w:rsidP="00500469">
      <w:pPr>
        <w:spacing w:before="40" w:after="40" w:line="340" w:lineRule="exact"/>
        <w:ind w:firstLine="567"/>
        <w:jc w:val="both"/>
        <w:rPr>
          <w:rFonts w:ascii="Times New Roman" w:hAnsi="Times New Roman"/>
          <w:b/>
        </w:rPr>
      </w:pPr>
      <w:r w:rsidRPr="007C0556">
        <w:rPr>
          <w:rFonts w:ascii="Times New Roman" w:hAnsi="Times New Roman"/>
          <w:b/>
        </w:rPr>
        <w:t xml:space="preserve">Điều </w:t>
      </w:r>
      <w:r w:rsidR="00CC1F3B">
        <w:rPr>
          <w:rFonts w:ascii="Times New Roman" w:hAnsi="Times New Roman"/>
          <w:b/>
        </w:rPr>
        <w:t>7</w:t>
      </w:r>
      <w:r w:rsidRPr="007C0556">
        <w:rPr>
          <w:rFonts w:ascii="Times New Roman" w:hAnsi="Times New Roman"/>
          <w:b/>
        </w:rPr>
        <w:t>. Phối hợp trong công tác xử lý vi phạm</w:t>
      </w:r>
    </w:p>
    <w:p w:rsidR="00C0069E" w:rsidRPr="00D22792" w:rsidRDefault="00C0069E" w:rsidP="00C0069E">
      <w:pPr>
        <w:spacing w:before="40" w:after="40" w:line="340" w:lineRule="exact"/>
        <w:ind w:firstLine="567"/>
        <w:jc w:val="both"/>
        <w:rPr>
          <w:rFonts w:ascii="Times New Roman" w:hAnsi="Times New Roman"/>
        </w:rPr>
      </w:pPr>
      <w:r w:rsidRPr="00D22792">
        <w:rPr>
          <w:rFonts w:ascii="Times New Roman" w:hAnsi="Times New Roman"/>
        </w:rPr>
        <w:t>1. Chủ tịch Ủy ban nhân dân cấp xã</w:t>
      </w:r>
    </w:p>
    <w:p w:rsidR="00543A9A" w:rsidRPr="00525BB1" w:rsidRDefault="00543A9A" w:rsidP="00C0069E">
      <w:pPr>
        <w:spacing w:before="40" w:after="40" w:line="340" w:lineRule="exact"/>
        <w:ind w:firstLine="567"/>
        <w:jc w:val="both"/>
        <w:rPr>
          <w:rFonts w:ascii="Times New Roman" w:hAnsi="Times New Roman"/>
        </w:rPr>
      </w:pPr>
      <w:r w:rsidRPr="00525BB1">
        <w:rPr>
          <w:rFonts w:ascii="Times New Roman" w:hAnsi="Times New Roman"/>
        </w:rPr>
        <w:t xml:space="preserve">a) </w:t>
      </w:r>
      <w:r w:rsidR="007C0556" w:rsidRPr="00525BB1">
        <w:rPr>
          <w:rFonts w:ascii="Times New Roman" w:hAnsi="Times New Roman"/>
        </w:rPr>
        <w:t xml:space="preserve">Đối với đất thuộc phạm vi hành lang bảo vệ an toàn công trình: </w:t>
      </w:r>
      <w:r w:rsidRPr="00525BB1">
        <w:rPr>
          <w:rFonts w:ascii="Times New Roman" w:hAnsi="Times New Roman"/>
        </w:rPr>
        <w:t xml:space="preserve">Phát hiện và xử lý kịp thời những trường hợp lấn, chiếm, sử dụng trái phép phần đất thuộc phạm vi hành lang bảo vệ an toàn công trình; ngăn chặn kịp thời các công trình xây dựng trái phép trên đất hành lang bảo vệ an toàn công trình; buộc người có hành vi vi phạm khôi phục lại tình trạng </w:t>
      </w:r>
      <w:r w:rsidR="00D22792" w:rsidRPr="00525BB1">
        <w:rPr>
          <w:rFonts w:ascii="Times New Roman" w:hAnsi="Times New Roman"/>
        </w:rPr>
        <w:t>của đất trước khi vi phạm</w:t>
      </w:r>
      <w:r w:rsidR="00040B2C" w:rsidRPr="00525BB1">
        <w:rPr>
          <w:rFonts w:ascii="Times New Roman" w:hAnsi="Times New Roman"/>
        </w:rPr>
        <w:t xml:space="preserve"> </w:t>
      </w:r>
      <w:r w:rsidR="00D22792" w:rsidRPr="00525BB1">
        <w:rPr>
          <w:rFonts w:ascii="Times New Roman" w:hAnsi="Times New Roman"/>
        </w:rPr>
        <w:t>theo quy định tại điểm a khoản 6 Điều 56 của Nhị định số 43/2014/NĐ-CP</w:t>
      </w:r>
      <w:r w:rsidRPr="00525BB1">
        <w:rPr>
          <w:rFonts w:ascii="Times New Roman" w:hAnsi="Times New Roman"/>
        </w:rPr>
        <w:t>.</w:t>
      </w:r>
    </w:p>
    <w:p w:rsidR="00C0069E" w:rsidRPr="00525BB1" w:rsidRDefault="00543A9A" w:rsidP="00C0069E">
      <w:pPr>
        <w:spacing w:before="40" w:after="40" w:line="340" w:lineRule="exact"/>
        <w:ind w:firstLine="567"/>
        <w:jc w:val="both"/>
        <w:rPr>
          <w:rFonts w:ascii="Times New Roman" w:hAnsi="Times New Roman"/>
        </w:rPr>
      </w:pPr>
      <w:r w:rsidRPr="00525BB1">
        <w:rPr>
          <w:rFonts w:ascii="Times New Roman" w:hAnsi="Times New Roman"/>
        </w:rPr>
        <w:t>b</w:t>
      </w:r>
      <w:r w:rsidR="00C0069E" w:rsidRPr="00525BB1">
        <w:rPr>
          <w:rFonts w:ascii="Times New Roman" w:hAnsi="Times New Roman"/>
        </w:rPr>
        <w:t xml:space="preserve">) Khi nhận được hồ sơ vi phạm (Biên bản làm việc ghi nhận vi phạm pháp luật về thủy lợi tại hiện trường, các văn bản kiến nghị xử lý vi phạm) </w:t>
      </w:r>
      <w:r w:rsidR="00C94E54" w:rsidRPr="00525BB1">
        <w:rPr>
          <w:rFonts w:ascii="Times New Roman" w:hAnsi="Times New Roman"/>
        </w:rPr>
        <w:t>của</w:t>
      </w:r>
      <w:r w:rsidR="00C0069E" w:rsidRPr="00525BB1">
        <w:rPr>
          <w:rFonts w:ascii="Times New Roman" w:hAnsi="Times New Roman"/>
        </w:rPr>
        <w:t xml:space="preserve"> </w:t>
      </w:r>
      <w:r w:rsidR="00C94E54" w:rsidRPr="00525BB1">
        <w:rPr>
          <w:rFonts w:ascii="Times New Roman" w:hAnsi="Times New Roman"/>
        </w:rPr>
        <w:t>các tổ chức, cá nhân khai thác công trình thủy lợi</w:t>
      </w:r>
      <w:r w:rsidR="00C0069E" w:rsidRPr="00525BB1">
        <w:rPr>
          <w:rFonts w:ascii="Times New Roman" w:hAnsi="Times New Roman"/>
        </w:rPr>
        <w:t>; Chủ tịch Ủy ban nhân dân cấp xã kịp thời chỉ đạo các lực lượng của xã kiểm tra, xác minh vi phạm, lập biên bản vi phạm hành chính và tiến hành các trình tự, thủ tục xử lý theo các quy định của Luật Xử lý vi phạm hành chính và các văn bản quy phạm pháp luật khác có liên quan.</w:t>
      </w:r>
    </w:p>
    <w:p w:rsidR="00C0069E" w:rsidRPr="005240A8" w:rsidRDefault="00543A9A" w:rsidP="00C0069E">
      <w:pPr>
        <w:spacing w:before="40" w:after="40" w:line="340" w:lineRule="exact"/>
        <w:ind w:firstLine="567"/>
        <w:jc w:val="both"/>
        <w:rPr>
          <w:rFonts w:ascii="Times New Roman" w:hAnsi="Times New Roman"/>
        </w:rPr>
      </w:pPr>
      <w:r w:rsidRPr="005240A8">
        <w:rPr>
          <w:rFonts w:ascii="Times New Roman" w:hAnsi="Times New Roman"/>
        </w:rPr>
        <w:t>c</w:t>
      </w:r>
      <w:r w:rsidR="00C0069E" w:rsidRPr="005240A8">
        <w:rPr>
          <w:rFonts w:ascii="Times New Roman" w:hAnsi="Times New Roman"/>
        </w:rPr>
        <w:t>) Xử phạt vi phạm hành chính về thủy lợi theo thẩm quyền quy định tại Luật Xử lý vi phạm hành chính; Luật sửa đổi, bổ sung một số điều của Luật Xử lý vi phạm hành chính</w:t>
      </w:r>
      <w:r w:rsidR="00F903A2" w:rsidRPr="005240A8">
        <w:rPr>
          <w:rFonts w:ascii="Times New Roman" w:hAnsi="Times New Roman"/>
        </w:rPr>
        <w:t xml:space="preserve"> và </w:t>
      </w:r>
      <w:r w:rsidR="00C0069E" w:rsidRPr="005240A8">
        <w:rPr>
          <w:rFonts w:ascii="Times New Roman" w:hAnsi="Times New Roman"/>
        </w:rPr>
        <w:t xml:space="preserve">Nghị định số 03/2022/NĐ-CP </w:t>
      </w:r>
      <w:r w:rsidR="005240A8" w:rsidRPr="005240A8">
        <w:rPr>
          <w:rFonts w:ascii="Times New Roman" w:hAnsi="Times New Roman"/>
        </w:rPr>
        <w:t xml:space="preserve">của Chính phủ </w:t>
      </w:r>
      <w:r w:rsidR="00C0069E" w:rsidRPr="005240A8">
        <w:rPr>
          <w:rFonts w:ascii="Times New Roman" w:hAnsi="Times New Roman"/>
        </w:rPr>
        <w:t xml:space="preserve">quy định xử phạt vi phạm hành chính trong </w:t>
      </w:r>
      <w:r w:rsidR="005240A8" w:rsidRPr="005240A8">
        <w:rPr>
          <w:rFonts w:ascii="Times New Roman" w:hAnsi="Times New Roman"/>
        </w:rPr>
        <w:t>lĩnh vực phòng, chống thiên tai và các văn bản quy phạm pháp luật khác có liên quan</w:t>
      </w:r>
      <w:r w:rsidR="00C0069E" w:rsidRPr="005240A8">
        <w:rPr>
          <w:rFonts w:ascii="Times New Roman" w:hAnsi="Times New Roman"/>
        </w:rPr>
        <w:t>. Trường hợp vượt quá thẩm quyền thì lập hồ sơ, chuyển vụ việc cho người có thẩm quyền để xử lý theo quy định của pháp luật.</w:t>
      </w:r>
    </w:p>
    <w:p w:rsidR="00C0069E" w:rsidRPr="00C63A94" w:rsidRDefault="00C0069E" w:rsidP="00C0069E">
      <w:pPr>
        <w:spacing w:before="40" w:after="40" w:line="340" w:lineRule="exact"/>
        <w:ind w:firstLine="567"/>
        <w:jc w:val="both"/>
        <w:rPr>
          <w:rFonts w:ascii="Times New Roman" w:hAnsi="Times New Roman"/>
        </w:rPr>
      </w:pPr>
      <w:r w:rsidRPr="00C63A94">
        <w:rPr>
          <w:rFonts w:ascii="Times New Roman" w:hAnsi="Times New Roman"/>
        </w:rPr>
        <w:t>2. Chủ tịch Ủy ban nhân dân cấp huyện</w:t>
      </w:r>
    </w:p>
    <w:p w:rsidR="00C0069E" w:rsidRPr="00C63A94" w:rsidRDefault="00C0069E" w:rsidP="00C0069E">
      <w:pPr>
        <w:spacing w:before="40" w:after="40" w:line="340" w:lineRule="exact"/>
        <w:ind w:firstLine="567"/>
        <w:jc w:val="both"/>
        <w:rPr>
          <w:rFonts w:ascii="Times New Roman" w:hAnsi="Times New Roman"/>
        </w:rPr>
      </w:pPr>
      <w:r w:rsidRPr="00C63A94">
        <w:rPr>
          <w:rFonts w:ascii="Times New Roman" w:hAnsi="Times New Roman"/>
        </w:rPr>
        <w:t>a) Chỉ đạo các phòng chuyên môn, Ủy ban nhân dân cấp xã, cơ quan Công an và các lực lượng chức năng thuộc thẩm quyền, xử lý các hành vi vi phạm pháp luật về thủy lợi đúng thẩm quyền theo quy định của pháp luật.</w:t>
      </w:r>
    </w:p>
    <w:p w:rsidR="00C0069E" w:rsidRPr="00C63A94" w:rsidRDefault="00C0069E" w:rsidP="00C0069E">
      <w:pPr>
        <w:spacing w:before="40" w:after="40" w:line="340" w:lineRule="exact"/>
        <w:ind w:firstLine="567"/>
        <w:jc w:val="both"/>
        <w:rPr>
          <w:rFonts w:ascii="Times New Roman" w:hAnsi="Times New Roman"/>
        </w:rPr>
      </w:pPr>
      <w:r w:rsidRPr="00C63A94">
        <w:rPr>
          <w:rFonts w:ascii="Times New Roman" w:hAnsi="Times New Roman"/>
        </w:rPr>
        <w:t>b) Khi nhận được hồ sơ vụ việc vi phạm và đề nghị xử lý của Ủy ban nhân dân cấp xã, Chủ tịch Ủy ban nhân dân cấp huyện có trách nhiệm chỉ đạo các cơ quan chức năng của huyện tiến hành các trình tự, thủ tục xử lý theo quy định của Luật Xử lý vi phạm hành chính và các văn bản khác quy phạm pháp luật có liên quan.</w:t>
      </w:r>
    </w:p>
    <w:p w:rsidR="00C0069E" w:rsidRPr="00C63A94" w:rsidRDefault="00C0069E" w:rsidP="00C0069E">
      <w:pPr>
        <w:spacing w:before="40" w:after="40" w:line="340" w:lineRule="exact"/>
        <w:ind w:firstLine="567"/>
        <w:jc w:val="both"/>
        <w:rPr>
          <w:rFonts w:ascii="Times New Roman" w:hAnsi="Times New Roman"/>
        </w:rPr>
      </w:pPr>
      <w:r w:rsidRPr="00C63A94">
        <w:rPr>
          <w:rFonts w:ascii="Times New Roman" w:hAnsi="Times New Roman"/>
        </w:rPr>
        <w:t xml:space="preserve">c) Trong thời hạn 01 ngày làm việc kể từ khi nhận được văn bản kiến nghị xử lý vi phạm của </w:t>
      </w:r>
      <w:r w:rsidR="00E74831" w:rsidRPr="00C63A94">
        <w:rPr>
          <w:rFonts w:ascii="Times New Roman" w:hAnsi="Times New Roman"/>
        </w:rPr>
        <w:t>các tổ chức, cá nhân khai thác công trình thủy lợi</w:t>
      </w:r>
      <w:r w:rsidRPr="00C63A94">
        <w:rPr>
          <w:rFonts w:ascii="Times New Roman" w:hAnsi="Times New Roman"/>
        </w:rPr>
        <w:t>; Chủ tịch Ủy ban nhân dân cấp huyện chỉ đạo cơ quan chức năng kiểm tra, xác minh và tham mưu xử lý nếu thuộc thẩm quyền cấp huyện hoặc chỉ đạo Ủy ban nhân dân cấp xã xử lý theo thẩm quyền.</w:t>
      </w:r>
    </w:p>
    <w:p w:rsidR="00C0069E" w:rsidRPr="00C63A94" w:rsidRDefault="00C0069E" w:rsidP="00C0069E">
      <w:pPr>
        <w:spacing w:before="40" w:after="40" w:line="340" w:lineRule="exact"/>
        <w:ind w:firstLine="567"/>
        <w:jc w:val="both"/>
        <w:rPr>
          <w:rFonts w:ascii="Times New Roman" w:hAnsi="Times New Roman"/>
        </w:rPr>
      </w:pPr>
      <w:r w:rsidRPr="00C63A94">
        <w:rPr>
          <w:rFonts w:ascii="Times New Roman" w:hAnsi="Times New Roman"/>
        </w:rPr>
        <w:lastRenderedPageBreak/>
        <w:t xml:space="preserve">d) Xử phạt các hành vi vi phạm hành chính về thủy lợi theo đúng thẩm quyền quy định tại Luật Xử lý vi phạm hành chính, </w:t>
      </w:r>
      <w:r w:rsidR="006B5F77" w:rsidRPr="00C63A94">
        <w:rPr>
          <w:rFonts w:ascii="Times New Roman" w:hAnsi="Times New Roman"/>
        </w:rPr>
        <w:t>Luật sửa đổi, bổ sung một số điều của Luật Xử lý vi phạm hành chính</w:t>
      </w:r>
      <w:r w:rsidR="000C437A" w:rsidRPr="00C63A94">
        <w:rPr>
          <w:rFonts w:ascii="Times New Roman" w:hAnsi="Times New Roman"/>
        </w:rPr>
        <w:t xml:space="preserve"> và các</w:t>
      </w:r>
      <w:r w:rsidR="006B5F77" w:rsidRPr="00C63A94">
        <w:rPr>
          <w:rFonts w:ascii="Times New Roman" w:hAnsi="Times New Roman"/>
        </w:rPr>
        <w:t xml:space="preserve"> Nghị định</w:t>
      </w:r>
      <w:r w:rsidR="000C437A" w:rsidRPr="00C63A94">
        <w:rPr>
          <w:rFonts w:ascii="Times New Roman" w:hAnsi="Times New Roman"/>
        </w:rPr>
        <w:t xml:space="preserve"> của Chính phủ:</w:t>
      </w:r>
      <w:r w:rsidR="006B5F77" w:rsidRPr="00C63A94">
        <w:rPr>
          <w:rFonts w:ascii="Times New Roman" w:hAnsi="Times New Roman"/>
        </w:rPr>
        <w:t xml:space="preserve"> số 03/2022/NĐ-CP quy định xử phạt vi phạm hành chính trong lĩnh vực phòng, chống thiên tai; thủy lợi; đê điều </w:t>
      </w:r>
      <w:r w:rsidR="00C63A94" w:rsidRPr="00C63A94">
        <w:rPr>
          <w:rFonts w:ascii="Times New Roman" w:hAnsi="Times New Roman"/>
        </w:rPr>
        <w:t>và các văn bản quy phạm pháp luật khác có liên quan</w:t>
      </w:r>
      <w:r w:rsidRPr="00C63A94">
        <w:rPr>
          <w:rFonts w:ascii="Times New Roman" w:hAnsi="Times New Roman"/>
        </w:rPr>
        <w:t>. Trường hợp vượt quá thẩm quyền thì lập hồ sơ, chuyển vụ việc cho người có thẩm quyền để xử lý theo quy định của pháp luật. Trường hợp vi phạm có tính chất phức tạp, tổ chức họp liên ngành để phối hợp xử lý.</w:t>
      </w:r>
    </w:p>
    <w:p w:rsidR="00C0069E" w:rsidRPr="00097095" w:rsidRDefault="00C0069E" w:rsidP="00C0069E">
      <w:pPr>
        <w:spacing w:before="40" w:after="40" w:line="340" w:lineRule="exact"/>
        <w:ind w:firstLine="567"/>
        <w:jc w:val="both"/>
        <w:rPr>
          <w:rFonts w:ascii="Times New Roman" w:hAnsi="Times New Roman"/>
        </w:rPr>
      </w:pPr>
      <w:r w:rsidRPr="00097095">
        <w:rPr>
          <w:rFonts w:ascii="Times New Roman" w:hAnsi="Times New Roman"/>
        </w:rPr>
        <w:t>đ) Chủ tịch Ủy ban nhân dân cấp huyện có trách nhiệm chỉ đạo đôn đốc, giám sát xử lý vi phạm pháp luật về thủy lợi trên địa bàn quản lý.</w:t>
      </w:r>
    </w:p>
    <w:p w:rsidR="00C0069E" w:rsidRPr="00780CEC" w:rsidRDefault="00C0069E" w:rsidP="00C0069E">
      <w:pPr>
        <w:spacing w:before="40" w:after="40" w:line="340" w:lineRule="exact"/>
        <w:ind w:firstLine="567"/>
        <w:jc w:val="both"/>
        <w:rPr>
          <w:rFonts w:ascii="Times New Roman" w:hAnsi="Times New Roman"/>
        </w:rPr>
      </w:pPr>
      <w:r w:rsidRPr="00780CEC">
        <w:rPr>
          <w:rFonts w:ascii="Times New Roman" w:hAnsi="Times New Roman"/>
        </w:rPr>
        <w:t xml:space="preserve">3. Các </w:t>
      </w:r>
      <w:r w:rsidR="0041591D" w:rsidRPr="00780CEC">
        <w:rPr>
          <w:rFonts w:ascii="Times New Roman" w:hAnsi="Times New Roman"/>
        </w:rPr>
        <w:t>tổ chức, cá nhân khai thác công trình thủy lợi</w:t>
      </w:r>
    </w:p>
    <w:p w:rsidR="00C0069E" w:rsidRPr="00780CEC" w:rsidRDefault="00C0069E" w:rsidP="00C0069E">
      <w:pPr>
        <w:spacing w:before="40" w:after="40" w:line="340" w:lineRule="exact"/>
        <w:ind w:firstLine="567"/>
        <w:jc w:val="both"/>
        <w:rPr>
          <w:rFonts w:ascii="Times New Roman" w:hAnsi="Times New Roman"/>
        </w:rPr>
      </w:pPr>
      <w:r w:rsidRPr="00780CEC">
        <w:rPr>
          <w:rFonts w:ascii="Times New Roman" w:hAnsi="Times New Roman"/>
        </w:rPr>
        <w:t>Phối hợp với chặt chẽ với chính quyền địa phương và cơ quan chức năng trong quá trình kiểm tra, xác minh biên bản vi phạm hành chính về thủy lợi. Theo dõi, nắm bắt tình hình xử lý vi phạm và kịp thời có văn bản kiến nghị Ủy ban nhân dân cấp xã, Ủy ban nhân dân cấp huyện tiến hành xử lý vi phạm theo quy định của pháp luật.</w:t>
      </w:r>
    </w:p>
    <w:p w:rsidR="00C0069E" w:rsidRPr="00780CEC" w:rsidRDefault="00C0069E" w:rsidP="00C0069E">
      <w:pPr>
        <w:spacing w:before="40" w:after="40" w:line="340" w:lineRule="exact"/>
        <w:ind w:firstLine="567"/>
        <w:jc w:val="both"/>
        <w:rPr>
          <w:rFonts w:ascii="Times New Roman" w:hAnsi="Times New Roman"/>
        </w:rPr>
      </w:pPr>
      <w:r w:rsidRPr="00780CEC">
        <w:rPr>
          <w:rFonts w:ascii="Times New Roman" w:hAnsi="Times New Roman"/>
        </w:rPr>
        <w:t>4. Sở Nông nghiệp và Phát triển nông thôn</w:t>
      </w:r>
    </w:p>
    <w:p w:rsidR="00C0069E" w:rsidRPr="00780CEC" w:rsidRDefault="00C0069E" w:rsidP="00C0069E">
      <w:pPr>
        <w:spacing w:before="40" w:after="40" w:line="340" w:lineRule="exact"/>
        <w:ind w:firstLine="567"/>
        <w:jc w:val="both"/>
        <w:rPr>
          <w:rFonts w:ascii="Times New Roman" w:hAnsi="Times New Roman"/>
        </w:rPr>
      </w:pPr>
      <w:r w:rsidRPr="00780CEC">
        <w:rPr>
          <w:rFonts w:ascii="Times New Roman" w:hAnsi="Times New Roman"/>
        </w:rPr>
        <w:t>Thực hiện nhiệm vụ là chủ quản lý các công trình thủy lợi đối với các công trình do Ủy ban nhân dân tỉnh làm chủ sở hữu như sau:</w:t>
      </w:r>
    </w:p>
    <w:p w:rsidR="00C0069E" w:rsidRPr="00780CEC" w:rsidRDefault="00C0069E" w:rsidP="00C0069E">
      <w:pPr>
        <w:spacing w:before="40" w:after="40" w:line="340" w:lineRule="exact"/>
        <w:ind w:firstLine="567"/>
        <w:jc w:val="both"/>
        <w:rPr>
          <w:rFonts w:ascii="Times New Roman" w:hAnsi="Times New Roman"/>
        </w:rPr>
      </w:pPr>
      <w:r w:rsidRPr="00780CEC">
        <w:rPr>
          <w:rFonts w:ascii="Times New Roman" w:hAnsi="Times New Roman"/>
        </w:rPr>
        <w:t xml:space="preserve">a) Chỉ đạo Thanh tra Sở Nông nghiệp và Phát triển nông thôn, Chi cục Thủy lợi phối hợp với các cơ quan, đơn vị liên quan trong việc tiếp nhận thông tin, hồ sơ vụ việc vi phạm để </w:t>
      </w:r>
      <w:r w:rsidR="00C7139B" w:rsidRPr="00780CEC">
        <w:rPr>
          <w:rFonts w:ascii="Times New Roman" w:hAnsi="Times New Roman"/>
        </w:rPr>
        <w:t xml:space="preserve">xem xét </w:t>
      </w:r>
      <w:r w:rsidRPr="00780CEC">
        <w:rPr>
          <w:rFonts w:ascii="Times New Roman" w:hAnsi="Times New Roman"/>
        </w:rPr>
        <w:t xml:space="preserve">xử phạt vi phạm hành chính theo thẩm quyền. Trường hợp vi phạm hành chính không thuộc thẩm quyền hoặc vượt quá thẩm quyền xử phạt thì hồ sơ vụ việc phải được chuyển ngay cho người có thẩm quyền xử phạt để tiến hành </w:t>
      </w:r>
      <w:r w:rsidR="00C7139B" w:rsidRPr="00780CEC">
        <w:rPr>
          <w:rFonts w:ascii="Times New Roman" w:hAnsi="Times New Roman"/>
        </w:rPr>
        <w:t>xem xét xử lý đúng quy định</w:t>
      </w:r>
      <w:r w:rsidRPr="00780CEC">
        <w:rPr>
          <w:rFonts w:ascii="Times New Roman" w:hAnsi="Times New Roman"/>
        </w:rPr>
        <w:t>.</w:t>
      </w:r>
    </w:p>
    <w:p w:rsidR="00C0069E" w:rsidRPr="00780CEC" w:rsidRDefault="00C0069E" w:rsidP="00C0069E">
      <w:pPr>
        <w:spacing w:before="40" w:after="40" w:line="340" w:lineRule="exact"/>
        <w:ind w:firstLine="567"/>
        <w:jc w:val="both"/>
        <w:rPr>
          <w:rFonts w:ascii="Times New Roman" w:hAnsi="Times New Roman"/>
        </w:rPr>
      </w:pPr>
      <w:r w:rsidRPr="00780CEC">
        <w:rPr>
          <w:rFonts w:ascii="Times New Roman" w:hAnsi="Times New Roman"/>
        </w:rPr>
        <w:t>b) Chủ trì, phối hợp với các lực lượng chức năng của tỉnh đôn đốc Ủy ban nhân dân cấp huyện xử lý vi phạm pháp luật về thủy lợi</w:t>
      </w:r>
      <w:r w:rsidR="00723D74" w:rsidRPr="00780CEC">
        <w:rPr>
          <w:rFonts w:ascii="Times New Roman" w:hAnsi="Times New Roman"/>
        </w:rPr>
        <w:t xml:space="preserve"> và kiến nghị UBND cấp tỉnh xử lý theo quy định</w:t>
      </w:r>
      <w:r w:rsidRPr="00780CEC">
        <w:rPr>
          <w:rFonts w:ascii="Times New Roman" w:hAnsi="Times New Roman"/>
        </w:rPr>
        <w:t>.</w:t>
      </w:r>
    </w:p>
    <w:p w:rsidR="00C0069E" w:rsidRPr="00780CEC" w:rsidRDefault="00C0069E" w:rsidP="00C0069E">
      <w:pPr>
        <w:spacing w:before="40" w:after="40" w:line="340" w:lineRule="exact"/>
        <w:ind w:firstLine="567"/>
        <w:jc w:val="both"/>
        <w:rPr>
          <w:rFonts w:ascii="Times New Roman" w:hAnsi="Times New Roman"/>
        </w:rPr>
      </w:pPr>
      <w:r w:rsidRPr="00780CEC">
        <w:rPr>
          <w:rFonts w:ascii="Times New Roman" w:hAnsi="Times New Roman"/>
        </w:rPr>
        <w:t>c) Chủ trì, phối hợp với các lực lượng chức năng của tỉnh thực hiện chức năng thanh tra chuyên ngành về thủy lợi và xử lý vi phạm theo quy định của pháp luật.</w:t>
      </w:r>
    </w:p>
    <w:p w:rsidR="00C0069E" w:rsidRPr="00780CEC" w:rsidRDefault="00C0069E" w:rsidP="00C0069E">
      <w:pPr>
        <w:spacing w:before="40" w:after="40" w:line="340" w:lineRule="exact"/>
        <w:ind w:firstLine="567"/>
        <w:jc w:val="both"/>
        <w:rPr>
          <w:rFonts w:ascii="Times New Roman" w:hAnsi="Times New Roman"/>
        </w:rPr>
      </w:pPr>
      <w:r w:rsidRPr="00780CEC">
        <w:rPr>
          <w:rFonts w:ascii="Times New Roman" w:hAnsi="Times New Roman"/>
        </w:rPr>
        <w:t xml:space="preserve">d) Đề nghị Ủy ban nhân dân các cấp xem xét, xử lý dứt điểm các hành vi vi phạm pháp luật về thủy lợi khi nhận được báo cáo đề nghị của các </w:t>
      </w:r>
      <w:r w:rsidR="003267D1" w:rsidRPr="00780CEC">
        <w:rPr>
          <w:rFonts w:ascii="Times New Roman" w:hAnsi="Times New Roman"/>
        </w:rPr>
        <w:t>tổ chức, cá nhân khai thác công trình thủy lợi</w:t>
      </w:r>
      <w:r w:rsidRPr="00780CEC">
        <w:rPr>
          <w:rFonts w:ascii="Times New Roman" w:hAnsi="Times New Roman"/>
        </w:rPr>
        <w:t>, Chi cục Thủy lợi, Thanh tra Sở Nông nghiệp và Phát triển nông thôn.</w:t>
      </w:r>
    </w:p>
    <w:p w:rsidR="00A07139" w:rsidRPr="00780CEC" w:rsidRDefault="00A07139" w:rsidP="00C0069E">
      <w:pPr>
        <w:spacing w:before="40" w:after="40" w:line="340" w:lineRule="exact"/>
        <w:ind w:firstLine="567"/>
        <w:jc w:val="both"/>
        <w:rPr>
          <w:rFonts w:ascii="Times New Roman" w:hAnsi="Times New Roman"/>
        </w:rPr>
      </w:pPr>
      <w:r w:rsidRPr="00780CEC">
        <w:rPr>
          <w:rFonts w:ascii="Times New Roman" w:hAnsi="Times New Roman"/>
        </w:rPr>
        <w:t>5. Công an tỉnh</w:t>
      </w:r>
    </w:p>
    <w:p w:rsidR="00A07139" w:rsidRPr="00780CEC" w:rsidRDefault="00A07139" w:rsidP="00C0069E">
      <w:pPr>
        <w:spacing w:before="40" w:after="40" w:line="340" w:lineRule="exact"/>
        <w:ind w:firstLine="567"/>
        <w:jc w:val="both"/>
      </w:pPr>
      <w:r w:rsidRPr="00780CEC">
        <w:rPr>
          <w:rFonts w:ascii="Times New Roman" w:hAnsi="Times New Roman"/>
        </w:rPr>
        <w:t xml:space="preserve">a) Chỉ đạo Công an huyện, Công an xã; các đơn vị, lực lượng, phòng, ban chuyên môn phối hợp chặt chẽ với chính quyền địa phương, các </w:t>
      </w:r>
      <w:r w:rsidR="00683B3D" w:rsidRPr="00780CEC">
        <w:rPr>
          <w:rFonts w:ascii="Times New Roman" w:hAnsi="Times New Roman"/>
        </w:rPr>
        <w:t>tổ chức, cá nhân khai thác công trình thủy lợi</w:t>
      </w:r>
      <w:r w:rsidRPr="00780CEC">
        <w:rPr>
          <w:rFonts w:ascii="Times New Roman" w:hAnsi="Times New Roman"/>
        </w:rPr>
        <w:t xml:space="preserve"> xử lý các hành vi vi phạm theo quy định của pháp luật</w:t>
      </w:r>
      <w:r w:rsidRPr="00780CEC">
        <w:t>.</w:t>
      </w:r>
    </w:p>
    <w:p w:rsidR="00A07139" w:rsidRPr="00780CEC" w:rsidRDefault="00A07139" w:rsidP="00C0069E">
      <w:pPr>
        <w:spacing w:before="40" w:after="40" w:line="340" w:lineRule="exact"/>
        <w:ind w:firstLine="567"/>
        <w:jc w:val="both"/>
        <w:rPr>
          <w:rFonts w:ascii="Times New Roman" w:hAnsi="Times New Roman"/>
        </w:rPr>
      </w:pPr>
      <w:r w:rsidRPr="00780CEC">
        <w:lastRenderedPageBreak/>
        <w:t xml:space="preserve">b) </w:t>
      </w:r>
      <w:r w:rsidRPr="00780CEC">
        <w:rPr>
          <w:rFonts w:ascii="Times New Roman" w:hAnsi="Times New Roman"/>
        </w:rPr>
        <w:t>Xử phạt các vi phạm hành chính về khai thác và bảo vệ công trình thuỷ lợi theo đúng thẩm quyền. Trường hợp vượt thẩm quyền, lập hồ sơ vụ việc, báo cáo Chủ tịch Uỷ ban nhân dân tỉnh xử lý theo quy định.</w:t>
      </w:r>
    </w:p>
    <w:p w:rsidR="008E54CA" w:rsidRPr="00780CEC" w:rsidRDefault="008E54CA" w:rsidP="00C0069E">
      <w:pPr>
        <w:spacing w:before="40" w:after="40" w:line="340" w:lineRule="exact"/>
        <w:ind w:firstLine="567"/>
        <w:jc w:val="both"/>
        <w:rPr>
          <w:rFonts w:ascii="Times New Roman" w:hAnsi="Times New Roman"/>
        </w:rPr>
      </w:pPr>
      <w:r w:rsidRPr="00780CEC">
        <w:rPr>
          <w:rFonts w:ascii="Times New Roman" w:hAnsi="Times New Roman"/>
        </w:rPr>
        <w:t>6. Các Sở, ban, ngành có liên quan: theo chức năng, nhiệm vụ, quyền hạn thuộc lĩnh vực quản lý, chủ trì tiến hành thanh tra chuyên ngành đối với các tổ chức, cá nhân thuộc thẩm quyền quản lý và xử lý các trường hợp có hành vi vi phạm theo quy định của pháp luật.</w:t>
      </w:r>
    </w:p>
    <w:p w:rsidR="002F4C27" w:rsidRPr="00780CEC" w:rsidRDefault="002F4C27" w:rsidP="00C0069E">
      <w:pPr>
        <w:spacing w:before="40" w:after="40" w:line="340" w:lineRule="exact"/>
        <w:ind w:firstLine="567"/>
        <w:jc w:val="both"/>
      </w:pPr>
      <w:r w:rsidRPr="00780CEC">
        <w:rPr>
          <w:rFonts w:ascii="Times New Roman" w:hAnsi="Times New Roman"/>
        </w:rPr>
        <w:t>7. Chính quyền các địa phương (UBND cấp huyện, cấp xã), người đứng đầu các địa phương phải chịu hoàn toàn trách nhiệm trước Chủ tịch UBND tỉnh, trước quy định của pháp luật nếu không xử lý kịp thời các vi phạm lấn chiếm hành lang bảo vệ công trình thủy lợi trên địa bàn quản lý</w:t>
      </w:r>
      <w:r w:rsidRPr="00780CEC">
        <w:t>.</w:t>
      </w:r>
    </w:p>
    <w:p w:rsidR="002F4C27" w:rsidRPr="00DE3110" w:rsidRDefault="002F4C27" w:rsidP="00C0069E">
      <w:pPr>
        <w:spacing w:before="40" w:after="40" w:line="340" w:lineRule="exact"/>
        <w:ind w:firstLine="567"/>
        <w:jc w:val="both"/>
        <w:rPr>
          <w:rFonts w:ascii="Times New Roman" w:hAnsi="Times New Roman"/>
          <w:b/>
          <w:bCs/>
        </w:rPr>
      </w:pPr>
      <w:r w:rsidRPr="00DE3110">
        <w:rPr>
          <w:rFonts w:ascii="Times New Roman" w:hAnsi="Times New Roman"/>
          <w:b/>
        </w:rPr>
        <w:t xml:space="preserve">Điều </w:t>
      </w:r>
      <w:r w:rsidR="00CC1F3B">
        <w:rPr>
          <w:rFonts w:ascii="Times New Roman" w:hAnsi="Times New Roman"/>
          <w:b/>
        </w:rPr>
        <w:t>8</w:t>
      </w:r>
      <w:r w:rsidRPr="00DE3110">
        <w:rPr>
          <w:rFonts w:ascii="Times New Roman" w:hAnsi="Times New Roman"/>
          <w:b/>
        </w:rPr>
        <w:t xml:space="preserve">. </w:t>
      </w:r>
      <w:r w:rsidRPr="00DE3110">
        <w:rPr>
          <w:rFonts w:ascii="Times New Roman" w:hAnsi="Times New Roman"/>
          <w:b/>
          <w:bCs/>
        </w:rPr>
        <w:t>Phối hợp trong công tác cưỡng chế, khắc phục hậu quả</w:t>
      </w:r>
    </w:p>
    <w:p w:rsidR="002F4C27" w:rsidRPr="00377780" w:rsidRDefault="002F4C27" w:rsidP="00C0069E">
      <w:pPr>
        <w:spacing w:before="40" w:after="40" w:line="340" w:lineRule="exact"/>
        <w:ind w:firstLine="567"/>
        <w:jc w:val="both"/>
        <w:rPr>
          <w:rFonts w:ascii="Times New Roman" w:hAnsi="Times New Roman"/>
        </w:rPr>
      </w:pPr>
      <w:r w:rsidRPr="00377780">
        <w:rPr>
          <w:rFonts w:ascii="Times New Roman" w:hAnsi="Times New Roman"/>
        </w:rPr>
        <w:t xml:space="preserve">1. Các cá nhân, tổ chức bị xử phạt vi phạm hành chính về lĩnh vực thủy lợi nếu không tự nguyện chấp hành và đã quá thời hạn chấp hành quyết định xử phạt vi phạm hành chính, quyết định áp dụng biện pháp khắc phục hậu quả do người có thẩm quyền ban hành </w:t>
      </w:r>
      <w:r w:rsidR="00537705" w:rsidRPr="00377780">
        <w:rPr>
          <w:rFonts w:ascii="Times New Roman" w:hAnsi="Times New Roman"/>
        </w:rPr>
        <w:t>sẽ</w:t>
      </w:r>
      <w:r w:rsidRPr="00377780">
        <w:rPr>
          <w:rFonts w:ascii="Times New Roman" w:hAnsi="Times New Roman"/>
        </w:rPr>
        <w:t xml:space="preserve"> bị cưỡng chế thi hành quyết định xử phạt vi phạm hành chính, cưỡng chế buộc thực hiện khắc phục hậu quả theo quy định của pháp luật. Cá nhân, tổ chức vi phạm hành chính không tự nguyện hoàn trả kinh phí cho cơ quan đã thực hiện biện pháp khắc phục hậu quả </w:t>
      </w:r>
      <w:r w:rsidR="00537705" w:rsidRPr="00377780">
        <w:rPr>
          <w:rFonts w:ascii="Times New Roman" w:hAnsi="Times New Roman"/>
        </w:rPr>
        <w:t>sẽ</w:t>
      </w:r>
      <w:r w:rsidRPr="00377780">
        <w:rPr>
          <w:rFonts w:ascii="Times New Roman" w:hAnsi="Times New Roman"/>
        </w:rPr>
        <w:t xml:space="preserve"> bị</w:t>
      </w:r>
      <w:r w:rsidR="00537705" w:rsidRPr="00377780">
        <w:rPr>
          <w:rFonts w:ascii="Times New Roman" w:hAnsi="Times New Roman"/>
        </w:rPr>
        <w:t xml:space="preserve"> áp dụng biện pháp</w:t>
      </w:r>
      <w:r w:rsidRPr="00377780">
        <w:rPr>
          <w:rFonts w:ascii="Times New Roman" w:hAnsi="Times New Roman"/>
        </w:rPr>
        <w:t xml:space="preserve"> cưỡng chế.</w:t>
      </w:r>
    </w:p>
    <w:p w:rsidR="002F4C27" w:rsidRPr="000B5E9C" w:rsidRDefault="002F4C27" w:rsidP="00C0069E">
      <w:pPr>
        <w:spacing w:before="40" w:after="40" w:line="340" w:lineRule="exact"/>
        <w:ind w:firstLine="567"/>
        <w:jc w:val="both"/>
        <w:rPr>
          <w:rFonts w:ascii="Times New Roman" w:hAnsi="Times New Roman"/>
        </w:rPr>
      </w:pPr>
      <w:r w:rsidRPr="000B5E9C">
        <w:rPr>
          <w:rFonts w:ascii="Times New Roman" w:hAnsi="Times New Roman"/>
        </w:rPr>
        <w:t>2. Ủy ban nhân dân cấp xã</w:t>
      </w:r>
    </w:p>
    <w:p w:rsidR="002F4C27" w:rsidRPr="000B5E9C" w:rsidRDefault="002F4C27" w:rsidP="00C0069E">
      <w:pPr>
        <w:spacing w:before="40" w:after="40" w:line="340" w:lineRule="exact"/>
        <w:ind w:firstLine="567"/>
        <w:jc w:val="both"/>
        <w:rPr>
          <w:rFonts w:ascii="Times New Roman" w:hAnsi="Times New Roman"/>
        </w:rPr>
      </w:pPr>
      <w:r w:rsidRPr="000B5E9C">
        <w:rPr>
          <w:rFonts w:ascii="Times New Roman" w:hAnsi="Times New Roman"/>
        </w:rPr>
        <w:t>a) Chủ tịch Ủy ban nhân dân cấp xã tổ chức, thực hiện quyết định cưỡng chế thi hành quyết định xử phạt vi phạm hành chính, khắc phục hậu quả theo thẩm quyền và theo phân công của Chủ tịch Ủy ban nhân dân cấp huyện.</w:t>
      </w:r>
    </w:p>
    <w:p w:rsidR="002F4C27" w:rsidRPr="000B5E9C" w:rsidRDefault="002F4C27" w:rsidP="00C0069E">
      <w:pPr>
        <w:spacing w:before="40" w:after="40" w:line="340" w:lineRule="exact"/>
        <w:ind w:firstLine="567"/>
        <w:jc w:val="both"/>
        <w:rPr>
          <w:rFonts w:ascii="Times New Roman" w:hAnsi="Times New Roman"/>
        </w:rPr>
      </w:pPr>
      <w:r w:rsidRPr="000B5E9C">
        <w:rPr>
          <w:rFonts w:ascii="Times New Roman" w:hAnsi="Times New Roman"/>
        </w:rPr>
        <w:t>b) Chỉ đạo, phân công các lực lượng cấp xã, tổ chức, cá nhân thuộc thẩm quyền quản lý của Ủy ban nhân dân cấp xã phối hợp xây dựng kế hoạch, thực hiện cưỡng chế thi hành quyết định xử phạt vi phạm hành chính, khắc phục hậu quả theo đề nghị của người có thẩm quyền.</w:t>
      </w:r>
    </w:p>
    <w:p w:rsidR="002F4C27" w:rsidRPr="000B5E9C" w:rsidRDefault="002F4C27" w:rsidP="00C0069E">
      <w:pPr>
        <w:spacing w:before="40" w:after="40" w:line="340" w:lineRule="exact"/>
        <w:ind w:firstLine="567"/>
        <w:jc w:val="both"/>
        <w:rPr>
          <w:rFonts w:ascii="Times New Roman" w:hAnsi="Times New Roman"/>
        </w:rPr>
      </w:pPr>
      <w:r w:rsidRPr="000B5E9C">
        <w:rPr>
          <w:rFonts w:ascii="Times New Roman" w:hAnsi="Times New Roman"/>
        </w:rPr>
        <w:t xml:space="preserve">c) Phối hợp các phòng chuyên môn cấp huyện, các </w:t>
      </w:r>
      <w:r w:rsidR="00D1047C" w:rsidRPr="000B5E9C">
        <w:rPr>
          <w:rFonts w:ascii="Times New Roman" w:hAnsi="Times New Roman"/>
        </w:rPr>
        <w:t>tổ chức, cá nhân khai thác công trình thủy lợi</w:t>
      </w:r>
      <w:r w:rsidRPr="000B5E9C">
        <w:rPr>
          <w:rFonts w:ascii="Times New Roman" w:hAnsi="Times New Roman"/>
        </w:rPr>
        <w:t xml:space="preserve"> để xác định mốc chỉ giới phạm vi bảo vệ công trình thủy lợi; các vấn đề kỹ thuật liên quan đến an toàn công trình làm cơ sở cho việc cưỡng chế khắc phục hậu quả vi phạm hành chính.</w:t>
      </w:r>
    </w:p>
    <w:p w:rsidR="002F4C27" w:rsidRPr="000B5E9C" w:rsidRDefault="002F4C27" w:rsidP="00C0069E">
      <w:pPr>
        <w:spacing w:before="40" w:after="40" w:line="340" w:lineRule="exact"/>
        <w:ind w:firstLine="567"/>
        <w:jc w:val="both"/>
        <w:rPr>
          <w:rFonts w:ascii="Times New Roman" w:hAnsi="Times New Roman"/>
        </w:rPr>
      </w:pPr>
      <w:r w:rsidRPr="000B5E9C">
        <w:rPr>
          <w:rFonts w:ascii="Times New Roman" w:hAnsi="Times New Roman"/>
        </w:rPr>
        <w:t>d) Khi cần thiết báo cáo Ủy ban nhân dân cấp huyện để hỗ trợ lực lượng tham gia cưỡng chế giải tỏa vi phạm.</w:t>
      </w:r>
    </w:p>
    <w:p w:rsidR="002F4C27" w:rsidRPr="000B5E9C" w:rsidRDefault="002F4C27" w:rsidP="00C0069E">
      <w:pPr>
        <w:spacing w:before="40" w:after="40" w:line="340" w:lineRule="exact"/>
        <w:ind w:firstLine="567"/>
        <w:jc w:val="both"/>
        <w:rPr>
          <w:rFonts w:ascii="Times New Roman" w:hAnsi="Times New Roman"/>
        </w:rPr>
      </w:pPr>
      <w:r w:rsidRPr="000B5E9C">
        <w:rPr>
          <w:rFonts w:ascii="Times New Roman" w:hAnsi="Times New Roman"/>
        </w:rPr>
        <w:t>3. Ủy ban nhân dân cấp huyện</w:t>
      </w:r>
    </w:p>
    <w:p w:rsidR="002F4C27" w:rsidRPr="000B5E9C" w:rsidRDefault="002F4C27" w:rsidP="00C0069E">
      <w:pPr>
        <w:spacing w:before="40" w:after="40" w:line="340" w:lineRule="exact"/>
        <w:ind w:firstLine="567"/>
        <w:jc w:val="both"/>
        <w:rPr>
          <w:rFonts w:ascii="Times New Roman" w:hAnsi="Times New Roman"/>
        </w:rPr>
      </w:pPr>
      <w:r w:rsidRPr="000B5E9C">
        <w:rPr>
          <w:rFonts w:ascii="Times New Roman" w:hAnsi="Times New Roman"/>
        </w:rPr>
        <w:t>a) Tổ chức thực hiện quyết định cưỡng chế thi hành quyết định xử phạt vi phạm hành chính theo thẩm quyền.</w:t>
      </w:r>
    </w:p>
    <w:p w:rsidR="002F4C27" w:rsidRPr="000B5E9C" w:rsidRDefault="002F4C27" w:rsidP="00C0069E">
      <w:pPr>
        <w:spacing w:before="40" w:after="40" w:line="340" w:lineRule="exact"/>
        <w:ind w:firstLine="567"/>
        <w:jc w:val="both"/>
        <w:rPr>
          <w:rFonts w:ascii="Times New Roman" w:hAnsi="Times New Roman"/>
        </w:rPr>
      </w:pPr>
      <w:r w:rsidRPr="000B5E9C">
        <w:rPr>
          <w:rFonts w:ascii="Times New Roman" w:hAnsi="Times New Roman"/>
        </w:rPr>
        <w:t>b) Chỉ đạo, phân công các cơ quan chức năng thuộc thẩm quyền quản lý, xây dựng kế hoạch, thực hiện cưỡng chế thi hành quyết định xử phạt vi phạm hành chính, khắc phục hậu quả vi phạm theo đề nghị của người có thẩm quyền.</w:t>
      </w:r>
    </w:p>
    <w:p w:rsidR="002F4C27" w:rsidRPr="000B5E9C" w:rsidRDefault="002F4C27" w:rsidP="00C0069E">
      <w:pPr>
        <w:spacing w:before="40" w:after="40" w:line="340" w:lineRule="exact"/>
        <w:ind w:firstLine="567"/>
        <w:jc w:val="both"/>
        <w:rPr>
          <w:rFonts w:ascii="Times New Roman" w:hAnsi="Times New Roman"/>
        </w:rPr>
      </w:pPr>
      <w:r w:rsidRPr="000B5E9C">
        <w:rPr>
          <w:rFonts w:ascii="Times New Roman" w:hAnsi="Times New Roman"/>
        </w:rPr>
        <w:lastRenderedPageBreak/>
        <w:t xml:space="preserve">c) Phối hợp các </w:t>
      </w:r>
      <w:r w:rsidR="00D1047C" w:rsidRPr="000B5E9C">
        <w:rPr>
          <w:rFonts w:ascii="Times New Roman" w:hAnsi="Times New Roman"/>
        </w:rPr>
        <w:t>tổ chức, cá nhân khai thác công trình thủy lợi</w:t>
      </w:r>
      <w:r w:rsidRPr="000B5E9C">
        <w:rPr>
          <w:rFonts w:ascii="Times New Roman" w:hAnsi="Times New Roman"/>
        </w:rPr>
        <w:t>, Chi cục Thủy lợi để xác định mốc chỉ giới phạm vi bảo vệ công trình thủy lợi; các vấn đề kỹ thuật liên quan đến an toàn công trình làm cơ sở cho việc cưỡng chế khắc phục hậu quả vi phạm hành chính.</w:t>
      </w:r>
    </w:p>
    <w:p w:rsidR="002F4C27" w:rsidRPr="00CC1F3B" w:rsidRDefault="002F4C27" w:rsidP="00C0069E">
      <w:pPr>
        <w:spacing w:before="40" w:after="40" w:line="340" w:lineRule="exact"/>
        <w:ind w:firstLine="567"/>
        <w:jc w:val="both"/>
        <w:rPr>
          <w:rFonts w:ascii="Times New Roman" w:hAnsi="Times New Roman"/>
        </w:rPr>
      </w:pPr>
      <w:r w:rsidRPr="00CC1F3B">
        <w:rPr>
          <w:rFonts w:ascii="Times New Roman" w:hAnsi="Times New Roman"/>
        </w:rPr>
        <w:t xml:space="preserve">4. Các </w:t>
      </w:r>
      <w:r w:rsidR="00D1047C" w:rsidRPr="00CC1F3B">
        <w:rPr>
          <w:rFonts w:ascii="Times New Roman" w:hAnsi="Times New Roman"/>
        </w:rPr>
        <w:t>tổ chức, cá nhân khai thác công trình thủy lợi</w:t>
      </w:r>
    </w:p>
    <w:p w:rsidR="002F4C27" w:rsidRPr="00CC1F3B" w:rsidRDefault="002F4C27" w:rsidP="00C0069E">
      <w:pPr>
        <w:spacing w:before="40" w:after="40" w:line="340" w:lineRule="exact"/>
        <w:ind w:firstLine="567"/>
        <w:jc w:val="both"/>
        <w:rPr>
          <w:rFonts w:ascii="Times New Roman" w:hAnsi="Times New Roman"/>
        </w:rPr>
      </w:pPr>
      <w:r w:rsidRPr="00CC1F3B">
        <w:rPr>
          <w:rFonts w:ascii="Times New Roman" w:hAnsi="Times New Roman"/>
        </w:rPr>
        <w:t>a) Chỉ đạo, phân công các phòng chuyên môn, tổ chức, cá nhân thuộc thẩm quyền quản lý phối hợp với Ủy ban nhân dân cấp xã trong việc tổ chức cưỡng chế khắc phục hậu quả để giải tỏa các vi phạm.</w:t>
      </w:r>
    </w:p>
    <w:p w:rsidR="002F4C27" w:rsidRPr="00CC1F3B" w:rsidRDefault="002F4C27" w:rsidP="00C0069E">
      <w:pPr>
        <w:spacing w:before="40" w:after="40" w:line="340" w:lineRule="exact"/>
        <w:ind w:firstLine="567"/>
        <w:jc w:val="both"/>
        <w:rPr>
          <w:rFonts w:ascii="Times New Roman" w:hAnsi="Times New Roman"/>
        </w:rPr>
      </w:pPr>
      <w:r w:rsidRPr="00CC1F3B">
        <w:rPr>
          <w:rFonts w:ascii="Times New Roman" w:hAnsi="Times New Roman"/>
        </w:rPr>
        <w:t>b) Xác định mốc chỉ giới phạm vi bảo vệ công trình thủy lợi; vấn đề chuyên môn kỹ thuật liên quan đến an toàn công trình thủy lợi để làm cơ sở cho việc tổ chức cưỡng chế giải tỏa vi phạm.</w:t>
      </w:r>
    </w:p>
    <w:p w:rsidR="002F4C27" w:rsidRPr="00CC1F3B" w:rsidRDefault="002F4C27" w:rsidP="00C0069E">
      <w:pPr>
        <w:spacing w:before="40" w:after="40" w:line="340" w:lineRule="exact"/>
        <w:ind w:firstLine="567"/>
        <w:jc w:val="both"/>
        <w:rPr>
          <w:rFonts w:ascii="Times New Roman" w:hAnsi="Times New Roman"/>
        </w:rPr>
      </w:pPr>
      <w:r w:rsidRPr="00CC1F3B">
        <w:rPr>
          <w:rFonts w:ascii="Times New Roman" w:hAnsi="Times New Roman"/>
        </w:rPr>
        <w:t>5. Sở Nông nghiệp và Phát triển nông thôn</w:t>
      </w:r>
    </w:p>
    <w:p w:rsidR="002F4C27" w:rsidRPr="00CC1F3B" w:rsidRDefault="002F4C27" w:rsidP="00C0069E">
      <w:pPr>
        <w:spacing w:before="40" w:after="40" w:line="340" w:lineRule="exact"/>
        <w:ind w:firstLine="567"/>
        <w:jc w:val="both"/>
        <w:rPr>
          <w:rFonts w:ascii="Times New Roman" w:hAnsi="Times New Roman"/>
        </w:rPr>
      </w:pPr>
      <w:r w:rsidRPr="00CC1F3B">
        <w:rPr>
          <w:rFonts w:ascii="Times New Roman" w:hAnsi="Times New Roman"/>
        </w:rPr>
        <w:t>a) Chỉ đạo Thanh tra Sở Nông nghiệp và Phát triển nông thôn, Chi cục Thủy lợi phối hợp với Ủy ban nhân dân cấp xã, Ủy ban nhân dân cấp huyện trong việc tổ chức cưỡng chế, khắc phục hậu quả đối với các hành vi vi phạm pháp luật về thủy lợi.</w:t>
      </w:r>
    </w:p>
    <w:p w:rsidR="002F4C27" w:rsidRPr="00CC1F3B" w:rsidRDefault="002F4C27" w:rsidP="00C0069E">
      <w:pPr>
        <w:spacing w:before="40" w:after="40" w:line="340" w:lineRule="exact"/>
        <w:ind w:firstLine="567"/>
        <w:jc w:val="both"/>
        <w:rPr>
          <w:rFonts w:ascii="Times New Roman" w:hAnsi="Times New Roman"/>
        </w:rPr>
      </w:pPr>
      <w:r w:rsidRPr="00CC1F3B">
        <w:rPr>
          <w:rFonts w:ascii="Times New Roman" w:hAnsi="Times New Roman"/>
        </w:rPr>
        <w:t xml:space="preserve">b) </w:t>
      </w:r>
      <w:r w:rsidR="000E39C1" w:rsidRPr="00CC1F3B">
        <w:rPr>
          <w:rFonts w:ascii="Times New Roman" w:hAnsi="Times New Roman"/>
        </w:rPr>
        <w:t>C</w:t>
      </w:r>
      <w:r w:rsidRPr="00CC1F3B">
        <w:rPr>
          <w:rFonts w:ascii="Times New Roman" w:hAnsi="Times New Roman"/>
        </w:rPr>
        <w:t xml:space="preserve">hỉ đạo các </w:t>
      </w:r>
      <w:r w:rsidR="00D1047C" w:rsidRPr="00CC1F3B">
        <w:rPr>
          <w:rFonts w:ascii="Times New Roman" w:hAnsi="Times New Roman"/>
        </w:rPr>
        <w:t>tổ chức, cá nhân khai thác công trình thủy lợi</w:t>
      </w:r>
      <w:r w:rsidRPr="00CC1F3B">
        <w:rPr>
          <w:rFonts w:ascii="Times New Roman" w:hAnsi="Times New Roman"/>
        </w:rPr>
        <w:t xml:space="preserve"> phối hợp các phòng chuyên môn cấp huyện, các bộ phận chức năng cấp xã, xác định mốc chỉ giới phạm vi bảo vệ công trình thủy lợi; các vấn đề kỹ thuật liên quan đến an toàn công trình làm cơ sở cho việc cưỡng chế khắc phục hậu quả để giải tỏa các vi phạm.</w:t>
      </w:r>
    </w:p>
    <w:p w:rsidR="001138A3" w:rsidRPr="00674CCC" w:rsidRDefault="001138A3" w:rsidP="001138A3">
      <w:pPr>
        <w:spacing w:before="40" w:after="40" w:line="340" w:lineRule="exact"/>
        <w:ind w:firstLine="567"/>
        <w:jc w:val="both"/>
        <w:rPr>
          <w:rFonts w:ascii="Times New Roman" w:hAnsi="Times New Roman"/>
          <w:b/>
          <w:bCs/>
        </w:rPr>
      </w:pPr>
      <w:r w:rsidRPr="00674CCC">
        <w:rPr>
          <w:rFonts w:ascii="Times New Roman" w:hAnsi="Times New Roman"/>
          <w:b/>
          <w:bCs/>
        </w:rPr>
        <w:t xml:space="preserve">Điều </w:t>
      </w:r>
      <w:r w:rsidR="00BB19BF" w:rsidRPr="00674CCC">
        <w:rPr>
          <w:rFonts w:ascii="Times New Roman" w:hAnsi="Times New Roman"/>
          <w:b/>
          <w:bCs/>
        </w:rPr>
        <w:t>9</w:t>
      </w:r>
      <w:r w:rsidRPr="00674CCC">
        <w:rPr>
          <w:rFonts w:ascii="Times New Roman" w:hAnsi="Times New Roman"/>
          <w:b/>
          <w:bCs/>
        </w:rPr>
        <w:t>. Phối hợp trong công tác theo dõi tình hình vi phạm và xử lý vi phạm pháp luật về thủy lợi</w:t>
      </w:r>
    </w:p>
    <w:p w:rsidR="001138A3" w:rsidRPr="00674CCC" w:rsidRDefault="001138A3" w:rsidP="001138A3">
      <w:pPr>
        <w:spacing w:before="40" w:after="40" w:line="340" w:lineRule="exact"/>
        <w:ind w:firstLine="567"/>
        <w:jc w:val="both"/>
        <w:rPr>
          <w:rFonts w:ascii="Times New Roman" w:hAnsi="Times New Roman"/>
        </w:rPr>
      </w:pPr>
      <w:r w:rsidRPr="00674CCC">
        <w:rPr>
          <w:rFonts w:ascii="Times New Roman" w:hAnsi="Times New Roman"/>
        </w:rPr>
        <w:t>1. Ủy ban nhân dân cấp xã: Tổ chức thực hiện theo dõi tình hình vi phạm và xử lý vi phạm pháp luật về thủy lợi xảy ra trên địa bàn quản lý để chủ động trong việc tổng hợp báo cáo khi có yêu cầu của các cơ quan có thẩm quyền và chịu trách nhiệm về sự chính xác của số liệu do mình cung cấp.</w:t>
      </w:r>
    </w:p>
    <w:p w:rsidR="001138A3" w:rsidRPr="00674CCC" w:rsidRDefault="001138A3" w:rsidP="001138A3">
      <w:pPr>
        <w:spacing w:before="40" w:after="40" w:line="340" w:lineRule="exact"/>
        <w:ind w:firstLine="567"/>
        <w:jc w:val="both"/>
        <w:rPr>
          <w:rFonts w:ascii="Times New Roman" w:hAnsi="Times New Roman"/>
        </w:rPr>
      </w:pPr>
      <w:r w:rsidRPr="00674CCC">
        <w:rPr>
          <w:rFonts w:ascii="Times New Roman" w:hAnsi="Times New Roman"/>
        </w:rPr>
        <w:t>2. Ủy ban nhân dân cấp huyện: Đôn đốc Ủy ban nhân dân cấp xã việc theo dõi tình hình vi phạm pháp luật và xử lý các vi phạm trong lĩnh vực thủy lợi trên địa bàn quản lý.</w:t>
      </w:r>
    </w:p>
    <w:p w:rsidR="001138A3" w:rsidRPr="00674CCC" w:rsidRDefault="001138A3" w:rsidP="001138A3">
      <w:pPr>
        <w:spacing w:before="40" w:after="40" w:line="340" w:lineRule="exact"/>
        <w:ind w:firstLine="567"/>
        <w:jc w:val="both"/>
        <w:rPr>
          <w:rFonts w:ascii="Times New Roman" w:hAnsi="Times New Roman"/>
        </w:rPr>
      </w:pPr>
      <w:r w:rsidRPr="00674CCC">
        <w:rPr>
          <w:rFonts w:ascii="Times New Roman" w:hAnsi="Times New Roman"/>
        </w:rPr>
        <w:t xml:space="preserve">3. Các </w:t>
      </w:r>
      <w:r w:rsidR="00D1047C" w:rsidRPr="00674CCC">
        <w:rPr>
          <w:rFonts w:ascii="Times New Roman" w:hAnsi="Times New Roman"/>
        </w:rPr>
        <w:t>tổ chức, cá nhân khai thác công trình thủy lợi</w:t>
      </w:r>
      <w:r w:rsidRPr="00674CCC">
        <w:rPr>
          <w:rFonts w:ascii="Times New Roman" w:hAnsi="Times New Roman"/>
        </w:rPr>
        <w:t>: Thường xuyên theo dõi, cập nhật tình hình vi phạm pháp luật về thủy lợi đối với các công trình được giao chủ khai thác; chủ trì phối hợp với Ủy ban nhân dân cấp xã rà soát, phân loại, thống kê số liệu vi phạm pháp luật về thủy lợi để chủ động trong việc tổng hợp báo cáo khi có yêu cầu của các cơ quan có thẩm quyền.</w:t>
      </w:r>
    </w:p>
    <w:p w:rsidR="00952EFB" w:rsidRPr="00674CCC" w:rsidRDefault="00952EFB" w:rsidP="001138A3">
      <w:pPr>
        <w:spacing w:before="40" w:after="40" w:line="340" w:lineRule="exact"/>
        <w:ind w:firstLine="567"/>
        <w:jc w:val="both"/>
        <w:rPr>
          <w:rFonts w:ascii="Times New Roman" w:hAnsi="Times New Roman"/>
        </w:rPr>
      </w:pPr>
      <w:r w:rsidRPr="00674CCC">
        <w:rPr>
          <w:rFonts w:ascii="Times New Roman" w:hAnsi="Times New Roman"/>
        </w:rPr>
        <w:t xml:space="preserve">4. </w:t>
      </w:r>
      <w:r w:rsidR="000E39C1" w:rsidRPr="00674CCC">
        <w:rPr>
          <w:rFonts w:ascii="Times New Roman" w:hAnsi="Times New Roman"/>
        </w:rPr>
        <w:t>Sở Nông nghiệp và PTNT</w:t>
      </w:r>
      <w:r w:rsidRPr="00674CCC">
        <w:rPr>
          <w:rFonts w:ascii="Times New Roman" w:hAnsi="Times New Roman"/>
        </w:rPr>
        <w:t xml:space="preserve">: Tổ chức thực hiện theo dõi tình hình vi phạm và xử lý vi phạm pháp luật về thủy lợi thuộc phạm vi quản lý. Chỉ đạo các </w:t>
      </w:r>
      <w:r w:rsidR="00042902" w:rsidRPr="00674CCC">
        <w:rPr>
          <w:rFonts w:ascii="Times New Roman" w:hAnsi="Times New Roman"/>
        </w:rPr>
        <w:t>tổ chức, cá nhân khai thác công trình thủy lợi</w:t>
      </w:r>
      <w:r w:rsidRPr="00674CCC">
        <w:rPr>
          <w:rFonts w:ascii="Times New Roman" w:hAnsi="Times New Roman"/>
        </w:rPr>
        <w:t xml:space="preserve"> cập nhật thường xuyên tình hình vi phạm và xử lý vi phạm pháp luật về </w:t>
      </w:r>
      <w:r w:rsidR="00922ADA" w:rsidRPr="00674CCC">
        <w:rPr>
          <w:rFonts w:ascii="Times New Roman" w:hAnsi="Times New Roman"/>
        </w:rPr>
        <w:t>thủy lợi</w:t>
      </w:r>
      <w:r w:rsidRPr="00674CCC">
        <w:rPr>
          <w:rFonts w:ascii="Times New Roman" w:hAnsi="Times New Roman"/>
        </w:rPr>
        <w:t xml:space="preserve"> trên địa bàn quản lý để tổng hợp báo cáo khi có yêu cầu của các cơ quan có thẩm quyền.</w:t>
      </w:r>
    </w:p>
    <w:p w:rsidR="00D96299" w:rsidRPr="000B5E9C" w:rsidRDefault="00D96299" w:rsidP="00D96299">
      <w:pPr>
        <w:spacing w:before="360" w:after="360" w:line="340" w:lineRule="exact"/>
        <w:jc w:val="center"/>
        <w:rPr>
          <w:rFonts w:ascii="Times New Roman" w:hAnsi="Times New Roman"/>
          <w:b/>
        </w:rPr>
      </w:pPr>
      <w:r w:rsidRPr="000B5E9C">
        <w:rPr>
          <w:rFonts w:ascii="Times New Roman" w:hAnsi="Times New Roman"/>
          <w:b/>
        </w:rPr>
        <w:lastRenderedPageBreak/>
        <w:t>Chương III. TỔ CHỨC THỰC HIỆN</w:t>
      </w:r>
    </w:p>
    <w:p w:rsidR="00D96299" w:rsidRPr="000B5E9C" w:rsidRDefault="00D96299" w:rsidP="00D96299">
      <w:pPr>
        <w:spacing w:before="360" w:line="340" w:lineRule="exact"/>
        <w:ind w:firstLine="567"/>
        <w:jc w:val="both"/>
        <w:rPr>
          <w:rFonts w:ascii="Times New Roman" w:hAnsi="Times New Roman"/>
          <w:b/>
        </w:rPr>
      </w:pPr>
      <w:r w:rsidRPr="000B5E9C">
        <w:rPr>
          <w:rFonts w:ascii="Times New Roman" w:hAnsi="Times New Roman"/>
          <w:b/>
        </w:rPr>
        <w:t xml:space="preserve">Điều </w:t>
      </w:r>
      <w:r w:rsidR="00BB19BF" w:rsidRPr="000B5E9C">
        <w:rPr>
          <w:rFonts w:ascii="Times New Roman" w:hAnsi="Times New Roman"/>
          <w:b/>
        </w:rPr>
        <w:t>10</w:t>
      </w:r>
      <w:r w:rsidRPr="000B5E9C">
        <w:rPr>
          <w:rFonts w:ascii="Times New Roman" w:hAnsi="Times New Roman"/>
          <w:b/>
        </w:rPr>
        <w:t>. Tổ chức thực hiện</w:t>
      </w:r>
    </w:p>
    <w:p w:rsidR="00D96299" w:rsidRPr="000B5E9C" w:rsidRDefault="00D96299" w:rsidP="00D96299">
      <w:pPr>
        <w:spacing w:before="40" w:after="40" w:line="340" w:lineRule="exact"/>
        <w:ind w:firstLine="567"/>
        <w:jc w:val="both"/>
        <w:rPr>
          <w:rFonts w:ascii="Times New Roman" w:hAnsi="Times New Roman"/>
        </w:rPr>
      </w:pPr>
      <w:r w:rsidRPr="000B5E9C">
        <w:rPr>
          <w:rFonts w:ascii="Times New Roman" w:hAnsi="Times New Roman"/>
        </w:rPr>
        <w:t>1.</w:t>
      </w:r>
      <w:r w:rsidRPr="000B5E9C">
        <w:rPr>
          <w:rFonts w:ascii="Times New Roman" w:hAnsi="Times New Roman"/>
          <w:b/>
        </w:rPr>
        <w:t xml:space="preserve"> </w:t>
      </w:r>
      <w:r w:rsidR="000D7040" w:rsidRPr="000B5E9C">
        <w:rPr>
          <w:rFonts w:ascii="Times New Roman" w:hAnsi="Times New Roman"/>
        </w:rPr>
        <w:t>Thủ trưởng các sở, ban, ngành cấp tỉnh;</w:t>
      </w:r>
      <w:r w:rsidRPr="000B5E9C">
        <w:rPr>
          <w:rFonts w:ascii="Times New Roman" w:hAnsi="Times New Roman"/>
        </w:rPr>
        <w:t xml:space="preserve"> Chủ tịch Ủy ban nhân dân cấp huyện</w:t>
      </w:r>
      <w:r w:rsidR="000D7040" w:rsidRPr="000B5E9C">
        <w:rPr>
          <w:rFonts w:ascii="Times New Roman" w:hAnsi="Times New Roman"/>
        </w:rPr>
        <w:t>;</w:t>
      </w:r>
      <w:r w:rsidRPr="000B5E9C">
        <w:rPr>
          <w:rFonts w:ascii="Times New Roman" w:hAnsi="Times New Roman"/>
        </w:rPr>
        <w:t xml:space="preserve"> Chủ tịch Ủy ban nhân dân cấp xã và các cơ quan, đơn vị liên quan</w:t>
      </w:r>
      <w:r w:rsidR="000D7040" w:rsidRPr="000B5E9C">
        <w:rPr>
          <w:rFonts w:ascii="Times New Roman" w:hAnsi="Times New Roman"/>
        </w:rPr>
        <w:t xml:space="preserve"> trên địa bàn</w:t>
      </w:r>
      <w:r w:rsidRPr="000B5E9C">
        <w:rPr>
          <w:rFonts w:ascii="Times New Roman" w:hAnsi="Times New Roman"/>
        </w:rPr>
        <w:t>, căn cứ chức năng, nhiệm vụ, quyền hạn được giao tổ chức các hoạt động thanh tra, kiểm tra, phát hiện kịp thời, ngăn chặn và xử lý nghiêm, dứt điểm các trường hợp vi phạm pháp luật về thủy lợi theo đúng quy định của pháp luật</w:t>
      </w:r>
      <w:r w:rsidR="000D7040" w:rsidRPr="000B5E9C">
        <w:rPr>
          <w:rFonts w:ascii="Times New Roman" w:hAnsi="Times New Roman"/>
        </w:rPr>
        <w:t xml:space="preserve"> hiện hành</w:t>
      </w:r>
      <w:r w:rsidRPr="000B5E9C">
        <w:rPr>
          <w:rFonts w:ascii="Times New Roman" w:hAnsi="Times New Roman"/>
        </w:rPr>
        <w:t>.</w:t>
      </w:r>
    </w:p>
    <w:p w:rsidR="00D96299" w:rsidRPr="000B5E9C" w:rsidRDefault="00D96299" w:rsidP="00D96299">
      <w:pPr>
        <w:spacing w:before="40" w:after="40" w:line="340" w:lineRule="exact"/>
        <w:ind w:firstLine="567"/>
        <w:jc w:val="both"/>
        <w:rPr>
          <w:rFonts w:ascii="Times New Roman" w:hAnsi="Times New Roman"/>
        </w:rPr>
      </w:pPr>
      <w:r w:rsidRPr="000B5E9C">
        <w:rPr>
          <w:rFonts w:ascii="Times New Roman" w:hAnsi="Times New Roman"/>
        </w:rPr>
        <w:t>2. Chi phí để tổ chức cưỡng chế vi phạm hành chính về thủy lợi được tạm ứng từ ngân sách nhà nước và được hoàn trả ngay sau khi</w:t>
      </w:r>
      <w:r w:rsidR="0069591A" w:rsidRPr="000B5E9C">
        <w:rPr>
          <w:rFonts w:ascii="Times New Roman" w:hAnsi="Times New Roman"/>
        </w:rPr>
        <w:t xml:space="preserve"> thu hồi được tiền của </w:t>
      </w:r>
      <w:r w:rsidRPr="000B5E9C">
        <w:rPr>
          <w:rFonts w:ascii="Times New Roman" w:hAnsi="Times New Roman"/>
        </w:rPr>
        <w:t>tổ chức</w:t>
      </w:r>
      <w:r w:rsidR="0069591A" w:rsidRPr="000B5E9C">
        <w:rPr>
          <w:rFonts w:ascii="Times New Roman" w:hAnsi="Times New Roman"/>
        </w:rPr>
        <w:t>, cá nhân</w:t>
      </w:r>
      <w:r w:rsidRPr="000B5E9C">
        <w:rPr>
          <w:rFonts w:ascii="Times New Roman" w:hAnsi="Times New Roman"/>
        </w:rPr>
        <w:t xml:space="preserve"> bị cưỡng chế. Việc tạm ứng và hoàn trả kinh phí cưỡng chế vi phạm hành chính thực hiện theo quy định của Luật Ngân sách Nhà nước và các văn bản pháp luật hiện hành có liên quan.</w:t>
      </w:r>
    </w:p>
    <w:p w:rsidR="00D96299" w:rsidRPr="000B5E9C" w:rsidRDefault="00D96299" w:rsidP="00D96299">
      <w:pPr>
        <w:spacing w:before="40" w:after="40" w:line="340" w:lineRule="exact"/>
        <w:ind w:firstLine="567"/>
        <w:jc w:val="both"/>
        <w:rPr>
          <w:rFonts w:ascii="Times New Roman" w:hAnsi="Times New Roman"/>
        </w:rPr>
      </w:pPr>
      <w:r w:rsidRPr="000B5E9C">
        <w:rPr>
          <w:rFonts w:ascii="Times New Roman" w:hAnsi="Times New Roman"/>
        </w:rPr>
        <w:t>3. Trong quá trình tổ chức thực hiện, nếu có khó khăn, vướng mắc, các cấp, các ngành và các tổ chức, cá nhân có liên quan gửi văn bản đề nghị về Sở Nông nghiệp và Phát triển nông thôn để tổng hợp, báo cáo Ủy ban nhân dân tỉnh xem xét sửa đổi, bổ sung.</w:t>
      </w:r>
    </w:p>
    <w:p w:rsidR="00D96299" w:rsidRPr="000B5E9C" w:rsidRDefault="00D96299" w:rsidP="00D96299">
      <w:pPr>
        <w:spacing w:before="40" w:after="40" w:line="340" w:lineRule="exact"/>
        <w:ind w:firstLine="567"/>
        <w:jc w:val="both"/>
        <w:rPr>
          <w:rFonts w:ascii="Times New Roman" w:hAnsi="Times New Roman"/>
          <w:b/>
        </w:rPr>
      </w:pPr>
      <w:r w:rsidRPr="000B5E9C">
        <w:rPr>
          <w:rFonts w:ascii="Times New Roman" w:hAnsi="Times New Roman"/>
          <w:b/>
        </w:rPr>
        <w:t xml:space="preserve">Điều </w:t>
      </w:r>
      <w:r w:rsidR="00BB19BF" w:rsidRPr="000B5E9C">
        <w:rPr>
          <w:rFonts w:ascii="Times New Roman" w:hAnsi="Times New Roman"/>
          <w:b/>
        </w:rPr>
        <w:t>11</w:t>
      </w:r>
      <w:r w:rsidRPr="000B5E9C">
        <w:rPr>
          <w:rFonts w:ascii="Times New Roman" w:hAnsi="Times New Roman"/>
          <w:b/>
        </w:rPr>
        <w:t>. Quy định chuyển tiếp</w:t>
      </w:r>
    </w:p>
    <w:p w:rsidR="00D96299" w:rsidRPr="00D96299" w:rsidRDefault="00D96299" w:rsidP="00D96299">
      <w:pPr>
        <w:spacing w:before="40" w:after="40" w:line="340" w:lineRule="exact"/>
        <w:ind w:firstLine="567"/>
        <w:jc w:val="both"/>
        <w:rPr>
          <w:rFonts w:ascii="Times New Roman" w:hAnsi="Times New Roman"/>
        </w:rPr>
      </w:pPr>
      <w:r w:rsidRPr="000B5E9C">
        <w:rPr>
          <w:rFonts w:ascii="Times New Roman" w:hAnsi="Times New Roman"/>
        </w:rPr>
        <w:t>Các vi phạm hành chính trong lĩnh vực thủy lợi trước ngày Quy chế này có hiệu lực vẫn thực hiện phối hợp xử lý vi phạm theo Quy chế này và các văn bản quy phạm pháp luật hiện hành./</w:t>
      </w:r>
      <w:r w:rsidRPr="000B5E9C">
        <w:t>.</w:t>
      </w:r>
    </w:p>
    <w:sectPr w:rsidR="00D96299" w:rsidRPr="00D96299" w:rsidSect="00115F51">
      <w:type w:val="continuous"/>
      <w:pgSz w:w="11907" w:h="16840" w:code="9"/>
      <w:pgMar w:top="1134" w:right="1134" w:bottom="1134" w:left="1701" w:header="454" w:footer="442"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06" w:rsidRDefault="00A15506">
      <w:r>
        <w:separator/>
      </w:r>
    </w:p>
  </w:endnote>
  <w:endnote w:type="continuationSeparator" w:id="0">
    <w:p w:rsidR="00A15506" w:rsidRDefault="00A1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07" w:rsidRDefault="00B26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6F07" w:rsidRDefault="00B26F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07" w:rsidRDefault="00B26F07" w:rsidP="00B51DED">
    <w:pPr>
      <w:pStyle w:val="Footer"/>
      <w:jc w:val="center"/>
    </w:pPr>
  </w:p>
  <w:p w:rsidR="00B26F07" w:rsidRPr="0094346A" w:rsidRDefault="00B26F07">
    <w:pPr>
      <w:pStyle w:val="Footer"/>
      <w:ind w:right="36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06" w:rsidRDefault="00A15506">
      <w:r>
        <w:separator/>
      </w:r>
    </w:p>
  </w:footnote>
  <w:footnote w:type="continuationSeparator" w:id="0">
    <w:p w:rsidR="00A15506" w:rsidRDefault="00A15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07" w:rsidRDefault="00B26F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26F07" w:rsidRDefault="00B26F07">
    <w:pP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07" w:rsidRPr="009000E6" w:rsidRDefault="00B26F07">
    <w:pPr>
      <w:pStyle w:val="Header"/>
      <w:jc w:val="center"/>
      <w:rPr>
        <w:rFonts w:ascii="Times New Roman" w:hAnsi="Times New Roman"/>
        <w:szCs w:val="28"/>
      </w:rPr>
    </w:pPr>
    <w:r w:rsidRPr="009000E6">
      <w:rPr>
        <w:rFonts w:ascii="Times New Roman" w:hAnsi="Times New Roman"/>
        <w:szCs w:val="28"/>
      </w:rPr>
      <w:fldChar w:fldCharType="begin"/>
    </w:r>
    <w:r w:rsidRPr="009000E6">
      <w:rPr>
        <w:rFonts w:ascii="Times New Roman" w:hAnsi="Times New Roman"/>
        <w:szCs w:val="28"/>
      </w:rPr>
      <w:instrText xml:space="preserve"> PAGE   \* MERGEFORMAT </w:instrText>
    </w:r>
    <w:r w:rsidRPr="009000E6">
      <w:rPr>
        <w:rFonts w:ascii="Times New Roman" w:hAnsi="Times New Roman"/>
        <w:szCs w:val="28"/>
      </w:rPr>
      <w:fldChar w:fldCharType="separate"/>
    </w:r>
    <w:r w:rsidR="00E7628A">
      <w:rPr>
        <w:rFonts w:ascii="Times New Roman" w:hAnsi="Times New Roman"/>
        <w:noProof/>
        <w:szCs w:val="28"/>
      </w:rPr>
      <w:t>13</w:t>
    </w:r>
    <w:r w:rsidRPr="009000E6">
      <w:rPr>
        <w:rFonts w:ascii="Times New Roman" w:hAnsi="Times New Roman"/>
        <w:noProof/>
        <w:szCs w:val="28"/>
      </w:rPr>
      <w:fldChar w:fldCharType="end"/>
    </w:r>
  </w:p>
  <w:p w:rsidR="00B26F07" w:rsidRDefault="00B26F07">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2CD"/>
    <w:multiLevelType w:val="singleLevel"/>
    <w:tmpl w:val="8B8A9CA2"/>
    <w:lvl w:ilvl="0">
      <w:numFmt w:val="bullet"/>
      <w:lvlText w:val="-"/>
      <w:lvlJc w:val="left"/>
      <w:pPr>
        <w:tabs>
          <w:tab w:val="num" w:pos="1080"/>
        </w:tabs>
        <w:ind w:left="1080" w:hanging="360"/>
      </w:pPr>
      <w:rPr>
        <w:rFonts w:ascii="Times New Roman" w:hAnsi="Times New Roman" w:hint="default"/>
        <w:b/>
        <w:i/>
      </w:rPr>
    </w:lvl>
  </w:abstractNum>
  <w:abstractNum w:abstractNumId="1">
    <w:nsid w:val="07D23A10"/>
    <w:multiLevelType w:val="singleLevel"/>
    <w:tmpl w:val="5DF4C626"/>
    <w:lvl w:ilvl="0">
      <w:start w:val="3"/>
      <w:numFmt w:val="bullet"/>
      <w:lvlText w:val="-"/>
      <w:lvlJc w:val="left"/>
      <w:pPr>
        <w:tabs>
          <w:tab w:val="num" w:pos="360"/>
        </w:tabs>
        <w:ind w:left="360" w:hanging="360"/>
      </w:pPr>
      <w:rPr>
        <w:rFonts w:ascii="Times New Roman" w:hAnsi="Times New Roman" w:hint="default"/>
      </w:rPr>
    </w:lvl>
  </w:abstractNum>
  <w:abstractNum w:abstractNumId="2">
    <w:nsid w:val="0A627DE8"/>
    <w:multiLevelType w:val="multilevel"/>
    <w:tmpl w:val="FD4CFB5C"/>
    <w:lvl w:ilvl="0">
      <w:start w:val="2"/>
      <w:numFmt w:val="decimal"/>
      <w:lvlText w:val="%1."/>
      <w:lvlJc w:val="left"/>
      <w:pPr>
        <w:tabs>
          <w:tab w:val="num" w:pos="795"/>
        </w:tabs>
        <w:ind w:left="795" w:hanging="795"/>
      </w:pPr>
      <w:rPr>
        <w:rFonts w:hint="default"/>
      </w:rPr>
    </w:lvl>
    <w:lvl w:ilvl="1">
      <w:start w:val="2"/>
      <w:numFmt w:val="decimal"/>
      <w:lvlText w:val="%1.%2."/>
      <w:lvlJc w:val="left"/>
      <w:pPr>
        <w:tabs>
          <w:tab w:val="num" w:pos="1155"/>
        </w:tabs>
        <w:ind w:left="1155" w:hanging="795"/>
      </w:pPr>
      <w:rPr>
        <w:rFonts w:hint="default"/>
      </w:rPr>
    </w:lvl>
    <w:lvl w:ilvl="2">
      <w:start w:val="2"/>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BD05DBD"/>
    <w:multiLevelType w:val="singleLevel"/>
    <w:tmpl w:val="DB4A5A1E"/>
    <w:lvl w:ilvl="0">
      <w:start w:val="1"/>
      <w:numFmt w:val="bullet"/>
      <w:lvlText w:val="-"/>
      <w:lvlJc w:val="left"/>
      <w:pPr>
        <w:tabs>
          <w:tab w:val="num" w:pos="360"/>
        </w:tabs>
        <w:ind w:left="360" w:hanging="360"/>
      </w:pPr>
      <w:rPr>
        <w:rFonts w:ascii="Times New Roman" w:hAnsi="Times New Roman" w:hint="default"/>
      </w:rPr>
    </w:lvl>
  </w:abstractNum>
  <w:abstractNum w:abstractNumId="4">
    <w:nsid w:val="0DBD3A77"/>
    <w:multiLevelType w:val="singleLevel"/>
    <w:tmpl w:val="6CFEEE2E"/>
    <w:lvl w:ilvl="0">
      <w:start w:val="1"/>
      <w:numFmt w:val="bullet"/>
      <w:lvlText w:val="-"/>
      <w:lvlJc w:val="left"/>
      <w:pPr>
        <w:tabs>
          <w:tab w:val="num" w:pos="1080"/>
        </w:tabs>
        <w:ind w:left="1080" w:hanging="360"/>
      </w:pPr>
      <w:rPr>
        <w:rFonts w:ascii="Times New Roman" w:hAnsi="Times New Roman" w:hint="default"/>
      </w:rPr>
    </w:lvl>
  </w:abstractNum>
  <w:abstractNum w:abstractNumId="5">
    <w:nsid w:val="0F567ABA"/>
    <w:multiLevelType w:val="singleLevel"/>
    <w:tmpl w:val="1A06C2FE"/>
    <w:lvl w:ilvl="0">
      <w:start w:val="4"/>
      <w:numFmt w:val="bullet"/>
      <w:lvlText w:val="-"/>
      <w:lvlJc w:val="left"/>
      <w:pPr>
        <w:tabs>
          <w:tab w:val="num" w:pos="360"/>
        </w:tabs>
        <w:ind w:left="360" w:hanging="360"/>
      </w:pPr>
      <w:rPr>
        <w:rFonts w:ascii="Times New Roman" w:hAnsi="Times New Roman" w:hint="default"/>
      </w:rPr>
    </w:lvl>
  </w:abstractNum>
  <w:abstractNum w:abstractNumId="6">
    <w:nsid w:val="10BA54D6"/>
    <w:multiLevelType w:val="hybridMultilevel"/>
    <w:tmpl w:val="D20837C4"/>
    <w:lvl w:ilvl="0" w:tplc="EEBADDD0">
      <w:start w:val="1"/>
      <w:numFmt w:val="decimal"/>
      <w:lvlText w:val="%1."/>
      <w:lvlJc w:val="left"/>
      <w:pPr>
        <w:tabs>
          <w:tab w:val="num" w:pos="720"/>
        </w:tabs>
        <w:ind w:left="720" w:hanging="360"/>
      </w:pPr>
    </w:lvl>
    <w:lvl w:ilvl="1" w:tplc="F288D852" w:tentative="1">
      <w:start w:val="1"/>
      <w:numFmt w:val="lowerLetter"/>
      <w:lvlText w:val="%2."/>
      <w:lvlJc w:val="left"/>
      <w:pPr>
        <w:tabs>
          <w:tab w:val="num" w:pos="1440"/>
        </w:tabs>
        <w:ind w:left="1440" w:hanging="360"/>
      </w:pPr>
    </w:lvl>
    <w:lvl w:ilvl="2" w:tplc="43046C9C" w:tentative="1">
      <w:start w:val="1"/>
      <w:numFmt w:val="lowerRoman"/>
      <w:lvlText w:val="%3."/>
      <w:lvlJc w:val="right"/>
      <w:pPr>
        <w:tabs>
          <w:tab w:val="num" w:pos="2160"/>
        </w:tabs>
        <w:ind w:left="2160" w:hanging="180"/>
      </w:pPr>
    </w:lvl>
    <w:lvl w:ilvl="3" w:tplc="020CF9C8" w:tentative="1">
      <w:start w:val="1"/>
      <w:numFmt w:val="decimal"/>
      <w:lvlText w:val="%4."/>
      <w:lvlJc w:val="left"/>
      <w:pPr>
        <w:tabs>
          <w:tab w:val="num" w:pos="2880"/>
        </w:tabs>
        <w:ind w:left="2880" w:hanging="360"/>
      </w:pPr>
    </w:lvl>
    <w:lvl w:ilvl="4" w:tplc="F8F693B6" w:tentative="1">
      <w:start w:val="1"/>
      <w:numFmt w:val="lowerLetter"/>
      <w:lvlText w:val="%5."/>
      <w:lvlJc w:val="left"/>
      <w:pPr>
        <w:tabs>
          <w:tab w:val="num" w:pos="3600"/>
        </w:tabs>
        <w:ind w:left="3600" w:hanging="360"/>
      </w:pPr>
    </w:lvl>
    <w:lvl w:ilvl="5" w:tplc="41CE00F2" w:tentative="1">
      <w:start w:val="1"/>
      <w:numFmt w:val="lowerRoman"/>
      <w:lvlText w:val="%6."/>
      <w:lvlJc w:val="right"/>
      <w:pPr>
        <w:tabs>
          <w:tab w:val="num" w:pos="4320"/>
        </w:tabs>
        <w:ind w:left="4320" w:hanging="180"/>
      </w:pPr>
    </w:lvl>
    <w:lvl w:ilvl="6" w:tplc="8A240108" w:tentative="1">
      <w:start w:val="1"/>
      <w:numFmt w:val="decimal"/>
      <w:lvlText w:val="%7."/>
      <w:lvlJc w:val="left"/>
      <w:pPr>
        <w:tabs>
          <w:tab w:val="num" w:pos="5040"/>
        </w:tabs>
        <w:ind w:left="5040" w:hanging="360"/>
      </w:pPr>
    </w:lvl>
    <w:lvl w:ilvl="7" w:tplc="E3524B92" w:tentative="1">
      <w:start w:val="1"/>
      <w:numFmt w:val="lowerLetter"/>
      <w:lvlText w:val="%8."/>
      <w:lvlJc w:val="left"/>
      <w:pPr>
        <w:tabs>
          <w:tab w:val="num" w:pos="5760"/>
        </w:tabs>
        <w:ind w:left="5760" w:hanging="360"/>
      </w:pPr>
    </w:lvl>
    <w:lvl w:ilvl="8" w:tplc="AE3E0C04" w:tentative="1">
      <w:start w:val="1"/>
      <w:numFmt w:val="lowerRoman"/>
      <w:lvlText w:val="%9."/>
      <w:lvlJc w:val="right"/>
      <w:pPr>
        <w:tabs>
          <w:tab w:val="num" w:pos="6480"/>
        </w:tabs>
        <w:ind w:left="6480" w:hanging="180"/>
      </w:pPr>
    </w:lvl>
  </w:abstractNum>
  <w:abstractNum w:abstractNumId="7">
    <w:nsid w:val="188C7A67"/>
    <w:multiLevelType w:val="hybridMultilevel"/>
    <w:tmpl w:val="735613B2"/>
    <w:lvl w:ilvl="0" w:tplc="E618B0C2">
      <w:start w:val="5"/>
      <w:numFmt w:val="bullet"/>
      <w:lvlText w:val="-"/>
      <w:lvlJc w:val="left"/>
      <w:pPr>
        <w:tabs>
          <w:tab w:val="num" w:pos="660"/>
        </w:tabs>
        <w:ind w:left="660" w:hanging="360"/>
      </w:pPr>
      <w:rPr>
        <w:rFonts w:ascii="Times New Roman" w:eastAsia="Times New Roman" w:hAnsi="Times New Roman" w:cs="Times New Roman" w:hint="default"/>
      </w:rPr>
    </w:lvl>
    <w:lvl w:ilvl="1" w:tplc="B998A4C4" w:tentative="1">
      <w:start w:val="1"/>
      <w:numFmt w:val="bullet"/>
      <w:lvlText w:val="o"/>
      <w:lvlJc w:val="left"/>
      <w:pPr>
        <w:tabs>
          <w:tab w:val="num" w:pos="1380"/>
        </w:tabs>
        <w:ind w:left="1380" w:hanging="360"/>
      </w:pPr>
      <w:rPr>
        <w:rFonts w:ascii="Courier New" w:hAnsi="Courier New" w:hint="default"/>
      </w:rPr>
    </w:lvl>
    <w:lvl w:ilvl="2" w:tplc="7250C2C2" w:tentative="1">
      <w:start w:val="1"/>
      <w:numFmt w:val="bullet"/>
      <w:lvlText w:val=""/>
      <w:lvlJc w:val="left"/>
      <w:pPr>
        <w:tabs>
          <w:tab w:val="num" w:pos="2100"/>
        </w:tabs>
        <w:ind w:left="2100" w:hanging="360"/>
      </w:pPr>
      <w:rPr>
        <w:rFonts w:ascii="Wingdings" w:hAnsi="Wingdings" w:hint="default"/>
      </w:rPr>
    </w:lvl>
    <w:lvl w:ilvl="3" w:tplc="1644940A" w:tentative="1">
      <w:start w:val="1"/>
      <w:numFmt w:val="bullet"/>
      <w:lvlText w:val=""/>
      <w:lvlJc w:val="left"/>
      <w:pPr>
        <w:tabs>
          <w:tab w:val="num" w:pos="2820"/>
        </w:tabs>
        <w:ind w:left="2820" w:hanging="360"/>
      </w:pPr>
      <w:rPr>
        <w:rFonts w:ascii="Symbol" w:hAnsi="Symbol" w:hint="default"/>
      </w:rPr>
    </w:lvl>
    <w:lvl w:ilvl="4" w:tplc="D4E616DE" w:tentative="1">
      <w:start w:val="1"/>
      <w:numFmt w:val="bullet"/>
      <w:lvlText w:val="o"/>
      <w:lvlJc w:val="left"/>
      <w:pPr>
        <w:tabs>
          <w:tab w:val="num" w:pos="3540"/>
        </w:tabs>
        <w:ind w:left="3540" w:hanging="360"/>
      </w:pPr>
      <w:rPr>
        <w:rFonts w:ascii="Courier New" w:hAnsi="Courier New" w:hint="default"/>
      </w:rPr>
    </w:lvl>
    <w:lvl w:ilvl="5" w:tplc="C15EE2D4" w:tentative="1">
      <w:start w:val="1"/>
      <w:numFmt w:val="bullet"/>
      <w:lvlText w:val=""/>
      <w:lvlJc w:val="left"/>
      <w:pPr>
        <w:tabs>
          <w:tab w:val="num" w:pos="4260"/>
        </w:tabs>
        <w:ind w:left="4260" w:hanging="360"/>
      </w:pPr>
      <w:rPr>
        <w:rFonts w:ascii="Wingdings" w:hAnsi="Wingdings" w:hint="default"/>
      </w:rPr>
    </w:lvl>
    <w:lvl w:ilvl="6" w:tplc="9B78E29C" w:tentative="1">
      <w:start w:val="1"/>
      <w:numFmt w:val="bullet"/>
      <w:lvlText w:val=""/>
      <w:lvlJc w:val="left"/>
      <w:pPr>
        <w:tabs>
          <w:tab w:val="num" w:pos="4980"/>
        </w:tabs>
        <w:ind w:left="4980" w:hanging="360"/>
      </w:pPr>
      <w:rPr>
        <w:rFonts w:ascii="Symbol" w:hAnsi="Symbol" w:hint="default"/>
      </w:rPr>
    </w:lvl>
    <w:lvl w:ilvl="7" w:tplc="0E4AA4F2" w:tentative="1">
      <w:start w:val="1"/>
      <w:numFmt w:val="bullet"/>
      <w:lvlText w:val="o"/>
      <w:lvlJc w:val="left"/>
      <w:pPr>
        <w:tabs>
          <w:tab w:val="num" w:pos="5700"/>
        </w:tabs>
        <w:ind w:left="5700" w:hanging="360"/>
      </w:pPr>
      <w:rPr>
        <w:rFonts w:ascii="Courier New" w:hAnsi="Courier New" w:hint="default"/>
      </w:rPr>
    </w:lvl>
    <w:lvl w:ilvl="8" w:tplc="4E7667D2" w:tentative="1">
      <w:start w:val="1"/>
      <w:numFmt w:val="bullet"/>
      <w:lvlText w:val=""/>
      <w:lvlJc w:val="left"/>
      <w:pPr>
        <w:tabs>
          <w:tab w:val="num" w:pos="6420"/>
        </w:tabs>
        <w:ind w:left="6420" w:hanging="360"/>
      </w:pPr>
      <w:rPr>
        <w:rFonts w:ascii="Wingdings" w:hAnsi="Wingdings" w:hint="default"/>
      </w:rPr>
    </w:lvl>
  </w:abstractNum>
  <w:abstractNum w:abstractNumId="8">
    <w:nsid w:val="1A4F07BB"/>
    <w:multiLevelType w:val="hybridMultilevel"/>
    <w:tmpl w:val="4C0AA542"/>
    <w:lvl w:ilvl="0" w:tplc="5F5E0A46">
      <w:start w:val="1"/>
      <w:numFmt w:val="lowerLetter"/>
      <w:lvlText w:val="%1."/>
      <w:lvlJc w:val="left"/>
      <w:pPr>
        <w:tabs>
          <w:tab w:val="num" w:pos="720"/>
        </w:tabs>
        <w:ind w:left="720" w:hanging="360"/>
      </w:pPr>
      <w:rPr>
        <w:rFonts w:hint="default"/>
      </w:rPr>
    </w:lvl>
    <w:lvl w:ilvl="1" w:tplc="761C91DC" w:tentative="1">
      <w:start w:val="1"/>
      <w:numFmt w:val="lowerLetter"/>
      <w:lvlText w:val="%2."/>
      <w:lvlJc w:val="left"/>
      <w:pPr>
        <w:tabs>
          <w:tab w:val="num" w:pos="1440"/>
        </w:tabs>
        <w:ind w:left="1440" w:hanging="360"/>
      </w:pPr>
    </w:lvl>
    <w:lvl w:ilvl="2" w:tplc="324015BA" w:tentative="1">
      <w:start w:val="1"/>
      <w:numFmt w:val="lowerRoman"/>
      <w:lvlText w:val="%3."/>
      <w:lvlJc w:val="right"/>
      <w:pPr>
        <w:tabs>
          <w:tab w:val="num" w:pos="2160"/>
        </w:tabs>
        <w:ind w:left="2160" w:hanging="180"/>
      </w:pPr>
    </w:lvl>
    <w:lvl w:ilvl="3" w:tplc="E226724A" w:tentative="1">
      <w:start w:val="1"/>
      <w:numFmt w:val="decimal"/>
      <w:lvlText w:val="%4."/>
      <w:lvlJc w:val="left"/>
      <w:pPr>
        <w:tabs>
          <w:tab w:val="num" w:pos="2880"/>
        </w:tabs>
        <w:ind w:left="2880" w:hanging="360"/>
      </w:pPr>
    </w:lvl>
    <w:lvl w:ilvl="4" w:tplc="073607F6" w:tentative="1">
      <w:start w:val="1"/>
      <w:numFmt w:val="lowerLetter"/>
      <w:lvlText w:val="%5."/>
      <w:lvlJc w:val="left"/>
      <w:pPr>
        <w:tabs>
          <w:tab w:val="num" w:pos="3600"/>
        </w:tabs>
        <w:ind w:left="3600" w:hanging="360"/>
      </w:pPr>
    </w:lvl>
    <w:lvl w:ilvl="5" w:tplc="A2A047A6" w:tentative="1">
      <w:start w:val="1"/>
      <w:numFmt w:val="lowerRoman"/>
      <w:lvlText w:val="%6."/>
      <w:lvlJc w:val="right"/>
      <w:pPr>
        <w:tabs>
          <w:tab w:val="num" w:pos="4320"/>
        </w:tabs>
        <w:ind w:left="4320" w:hanging="180"/>
      </w:pPr>
    </w:lvl>
    <w:lvl w:ilvl="6" w:tplc="07E4F35C" w:tentative="1">
      <w:start w:val="1"/>
      <w:numFmt w:val="decimal"/>
      <w:lvlText w:val="%7."/>
      <w:lvlJc w:val="left"/>
      <w:pPr>
        <w:tabs>
          <w:tab w:val="num" w:pos="5040"/>
        </w:tabs>
        <w:ind w:left="5040" w:hanging="360"/>
      </w:pPr>
    </w:lvl>
    <w:lvl w:ilvl="7" w:tplc="B532EE36" w:tentative="1">
      <w:start w:val="1"/>
      <w:numFmt w:val="lowerLetter"/>
      <w:lvlText w:val="%8."/>
      <w:lvlJc w:val="left"/>
      <w:pPr>
        <w:tabs>
          <w:tab w:val="num" w:pos="5760"/>
        </w:tabs>
        <w:ind w:left="5760" w:hanging="360"/>
      </w:pPr>
    </w:lvl>
    <w:lvl w:ilvl="8" w:tplc="3266CEB4" w:tentative="1">
      <w:start w:val="1"/>
      <w:numFmt w:val="lowerRoman"/>
      <w:lvlText w:val="%9."/>
      <w:lvlJc w:val="right"/>
      <w:pPr>
        <w:tabs>
          <w:tab w:val="num" w:pos="6480"/>
        </w:tabs>
        <w:ind w:left="6480" w:hanging="180"/>
      </w:pPr>
    </w:lvl>
  </w:abstractNum>
  <w:abstractNum w:abstractNumId="9">
    <w:nsid w:val="1F215C10"/>
    <w:multiLevelType w:val="multilevel"/>
    <w:tmpl w:val="D96486F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81"/>
        </w:tabs>
        <w:ind w:left="1281" w:hanging="720"/>
      </w:pPr>
      <w:rPr>
        <w:rFonts w:hint="default"/>
      </w:rPr>
    </w:lvl>
    <w:lvl w:ilvl="2">
      <w:start w:val="1"/>
      <w:numFmt w:val="decimal"/>
      <w:isLgl/>
      <w:lvlText w:val="%1.%2.%3."/>
      <w:lvlJc w:val="left"/>
      <w:pPr>
        <w:tabs>
          <w:tab w:val="num" w:pos="1302"/>
        </w:tabs>
        <w:ind w:left="1302" w:hanging="720"/>
      </w:pPr>
      <w:rPr>
        <w:rFonts w:hint="default"/>
      </w:rPr>
    </w:lvl>
    <w:lvl w:ilvl="3">
      <w:start w:val="1"/>
      <w:numFmt w:val="decimal"/>
      <w:isLgl/>
      <w:lvlText w:val="%1.%2.%3.%4."/>
      <w:lvlJc w:val="left"/>
      <w:pPr>
        <w:tabs>
          <w:tab w:val="num" w:pos="1683"/>
        </w:tabs>
        <w:ind w:left="1683" w:hanging="108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2085"/>
        </w:tabs>
        <w:ind w:left="2085" w:hanging="1440"/>
      </w:pPr>
      <w:rPr>
        <w:rFonts w:hint="default"/>
      </w:rPr>
    </w:lvl>
    <w:lvl w:ilvl="6">
      <w:start w:val="1"/>
      <w:numFmt w:val="decimal"/>
      <w:isLgl/>
      <w:lvlText w:val="%1.%2.%3.%4.%5.%6.%7."/>
      <w:lvlJc w:val="left"/>
      <w:pPr>
        <w:tabs>
          <w:tab w:val="num" w:pos="2466"/>
        </w:tabs>
        <w:ind w:left="2466" w:hanging="1800"/>
      </w:pPr>
      <w:rPr>
        <w:rFonts w:hint="default"/>
      </w:rPr>
    </w:lvl>
    <w:lvl w:ilvl="7">
      <w:start w:val="1"/>
      <w:numFmt w:val="decimal"/>
      <w:isLgl/>
      <w:lvlText w:val="%1.%2.%3.%4.%5.%6.%7.%8."/>
      <w:lvlJc w:val="left"/>
      <w:pPr>
        <w:tabs>
          <w:tab w:val="num" w:pos="2487"/>
        </w:tabs>
        <w:ind w:left="2487"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nsid w:val="221549FA"/>
    <w:multiLevelType w:val="hybridMultilevel"/>
    <w:tmpl w:val="9AFC3F62"/>
    <w:lvl w:ilvl="0" w:tplc="47028E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F3146"/>
    <w:multiLevelType w:val="hybridMultilevel"/>
    <w:tmpl w:val="FB98A66A"/>
    <w:lvl w:ilvl="0" w:tplc="49CEE0B6">
      <w:start w:val="5"/>
      <w:numFmt w:val="bullet"/>
      <w:lvlText w:val="-"/>
      <w:lvlJc w:val="left"/>
      <w:pPr>
        <w:tabs>
          <w:tab w:val="num" w:pos="720"/>
        </w:tabs>
        <w:ind w:left="720" w:hanging="360"/>
      </w:pPr>
      <w:rPr>
        <w:rFonts w:ascii="Times New Roman" w:eastAsia="Times New Roman" w:hAnsi="Times New Roman" w:cs="Times New Roman" w:hint="default"/>
      </w:rPr>
    </w:lvl>
    <w:lvl w:ilvl="1" w:tplc="233AC286" w:tentative="1">
      <w:start w:val="1"/>
      <w:numFmt w:val="bullet"/>
      <w:lvlText w:val="o"/>
      <w:lvlJc w:val="left"/>
      <w:pPr>
        <w:tabs>
          <w:tab w:val="num" w:pos="1440"/>
        </w:tabs>
        <w:ind w:left="1440" w:hanging="360"/>
      </w:pPr>
      <w:rPr>
        <w:rFonts w:ascii="Courier New" w:hAnsi="Courier New" w:hint="default"/>
      </w:rPr>
    </w:lvl>
    <w:lvl w:ilvl="2" w:tplc="1910E398" w:tentative="1">
      <w:start w:val="1"/>
      <w:numFmt w:val="bullet"/>
      <w:lvlText w:val=""/>
      <w:lvlJc w:val="left"/>
      <w:pPr>
        <w:tabs>
          <w:tab w:val="num" w:pos="2160"/>
        </w:tabs>
        <w:ind w:left="2160" w:hanging="360"/>
      </w:pPr>
      <w:rPr>
        <w:rFonts w:ascii="Wingdings" w:hAnsi="Wingdings" w:hint="default"/>
      </w:rPr>
    </w:lvl>
    <w:lvl w:ilvl="3" w:tplc="C5A840F6" w:tentative="1">
      <w:start w:val="1"/>
      <w:numFmt w:val="bullet"/>
      <w:lvlText w:val=""/>
      <w:lvlJc w:val="left"/>
      <w:pPr>
        <w:tabs>
          <w:tab w:val="num" w:pos="2880"/>
        </w:tabs>
        <w:ind w:left="2880" w:hanging="360"/>
      </w:pPr>
      <w:rPr>
        <w:rFonts w:ascii="Symbol" w:hAnsi="Symbol" w:hint="default"/>
      </w:rPr>
    </w:lvl>
    <w:lvl w:ilvl="4" w:tplc="9A38DF8C" w:tentative="1">
      <w:start w:val="1"/>
      <w:numFmt w:val="bullet"/>
      <w:lvlText w:val="o"/>
      <w:lvlJc w:val="left"/>
      <w:pPr>
        <w:tabs>
          <w:tab w:val="num" w:pos="3600"/>
        </w:tabs>
        <w:ind w:left="3600" w:hanging="360"/>
      </w:pPr>
      <w:rPr>
        <w:rFonts w:ascii="Courier New" w:hAnsi="Courier New" w:hint="default"/>
      </w:rPr>
    </w:lvl>
    <w:lvl w:ilvl="5" w:tplc="9438C10A" w:tentative="1">
      <w:start w:val="1"/>
      <w:numFmt w:val="bullet"/>
      <w:lvlText w:val=""/>
      <w:lvlJc w:val="left"/>
      <w:pPr>
        <w:tabs>
          <w:tab w:val="num" w:pos="4320"/>
        </w:tabs>
        <w:ind w:left="4320" w:hanging="360"/>
      </w:pPr>
      <w:rPr>
        <w:rFonts w:ascii="Wingdings" w:hAnsi="Wingdings" w:hint="default"/>
      </w:rPr>
    </w:lvl>
    <w:lvl w:ilvl="6" w:tplc="350EAA48" w:tentative="1">
      <w:start w:val="1"/>
      <w:numFmt w:val="bullet"/>
      <w:lvlText w:val=""/>
      <w:lvlJc w:val="left"/>
      <w:pPr>
        <w:tabs>
          <w:tab w:val="num" w:pos="5040"/>
        </w:tabs>
        <w:ind w:left="5040" w:hanging="360"/>
      </w:pPr>
      <w:rPr>
        <w:rFonts w:ascii="Symbol" w:hAnsi="Symbol" w:hint="default"/>
      </w:rPr>
    </w:lvl>
    <w:lvl w:ilvl="7" w:tplc="0EF41B20" w:tentative="1">
      <w:start w:val="1"/>
      <w:numFmt w:val="bullet"/>
      <w:lvlText w:val="o"/>
      <w:lvlJc w:val="left"/>
      <w:pPr>
        <w:tabs>
          <w:tab w:val="num" w:pos="5760"/>
        </w:tabs>
        <w:ind w:left="5760" w:hanging="360"/>
      </w:pPr>
      <w:rPr>
        <w:rFonts w:ascii="Courier New" w:hAnsi="Courier New" w:hint="default"/>
      </w:rPr>
    </w:lvl>
    <w:lvl w:ilvl="8" w:tplc="F6326E1E" w:tentative="1">
      <w:start w:val="1"/>
      <w:numFmt w:val="bullet"/>
      <w:lvlText w:val=""/>
      <w:lvlJc w:val="left"/>
      <w:pPr>
        <w:tabs>
          <w:tab w:val="num" w:pos="6480"/>
        </w:tabs>
        <w:ind w:left="6480" w:hanging="360"/>
      </w:pPr>
      <w:rPr>
        <w:rFonts w:ascii="Wingdings" w:hAnsi="Wingdings" w:hint="default"/>
      </w:rPr>
    </w:lvl>
  </w:abstractNum>
  <w:abstractNum w:abstractNumId="12">
    <w:nsid w:val="27F75C2F"/>
    <w:multiLevelType w:val="singleLevel"/>
    <w:tmpl w:val="6A189426"/>
    <w:lvl w:ilvl="0">
      <w:start w:val="4"/>
      <w:numFmt w:val="bullet"/>
      <w:lvlText w:val="-"/>
      <w:lvlJc w:val="left"/>
      <w:pPr>
        <w:tabs>
          <w:tab w:val="num" w:pos="360"/>
        </w:tabs>
        <w:ind w:left="360" w:hanging="360"/>
      </w:pPr>
      <w:rPr>
        <w:rFonts w:ascii="Times New Roman" w:hAnsi="Times New Roman" w:hint="default"/>
      </w:rPr>
    </w:lvl>
  </w:abstractNum>
  <w:abstractNum w:abstractNumId="13">
    <w:nsid w:val="29B95DBE"/>
    <w:multiLevelType w:val="hybridMultilevel"/>
    <w:tmpl w:val="02607E74"/>
    <w:lvl w:ilvl="0" w:tplc="C2084902">
      <w:start w:val="1"/>
      <w:numFmt w:val="bullet"/>
      <w:lvlText w:val=""/>
      <w:lvlJc w:val="left"/>
      <w:pPr>
        <w:tabs>
          <w:tab w:val="num" w:pos="720"/>
        </w:tabs>
        <w:ind w:left="720" w:hanging="360"/>
      </w:pPr>
      <w:rPr>
        <w:rFonts w:ascii="Symbol" w:hAnsi="Symbol" w:hint="default"/>
      </w:rPr>
    </w:lvl>
    <w:lvl w:ilvl="1" w:tplc="33FCBC12" w:tentative="1">
      <w:start w:val="1"/>
      <w:numFmt w:val="bullet"/>
      <w:lvlText w:val="o"/>
      <w:lvlJc w:val="left"/>
      <w:pPr>
        <w:tabs>
          <w:tab w:val="num" w:pos="1440"/>
        </w:tabs>
        <w:ind w:left="1440" w:hanging="360"/>
      </w:pPr>
      <w:rPr>
        <w:rFonts w:ascii="Courier New" w:hAnsi="Courier New" w:cs="Courier New" w:hint="default"/>
      </w:rPr>
    </w:lvl>
    <w:lvl w:ilvl="2" w:tplc="9A54040A" w:tentative="1">
      <w:start w:val="1"/>
      <w:numFmt w:val="bullet"/>
      <w:lvlText w:val=""/>
      <w:lvlJc w:val="left"/>
      <w:pPr>
        <w:tabs>
          <w:tab w:val="num" w:pos="2160"/>
        </w:tabs>
        <w:ind w:left="2160" w:hanging="360"/>
      </w:pPr>
      <w:rPr>
        <w:rFonts w:ascii="Wingdings" w:hAnsi="Wingdings" w:hint="default"/>
      </w:rPr>
    </w:lvl>
    <w:lvl w:ilvl="3" w:tplc="59626878" w:tentative="1">
      <w:start w:val="1"/>
      <w:numFmt w:val="bullet"/>
      <w:lvlText w:val=""/>
      <w:lvlJc w:val="left"/>
      <w:pPr>
        <w:tabs>
          <w:tab w:val="num" w:pos="2880"/>
        </w:tabs>
        <w:ind w:left="2880" w:hanging="360"/>
      </w:pPr>
      <w:rPr>
        <w:rFonts w:ascii="Symbol" w:hAnsi="Symbol" w:hint="default"/>
      </w:rPr>
    </w:lvl>
    <w:lvl w:ilvl="4" w:tplc="28B63EDE" w:tentative="1">
      <w:start w:val="1"/>
      <w:numFmt w:val="bullet"/>
      <w:lvlText w:val="o"/>
      <w:lvlJc w:val="left"/>
      <w:pPr>
        <w:tabs>
          <w:tab w:val="num" w:pos="3600"/>
        </w:tabs>
        <w:ind w:left="3600" w:hanging="360"/>
      </w:pPr>
      <w:rPr>
        <w:rFonts w:ascii="Courier New" w:hAnsi="Courier New" w:cs="Courier New" w:hint="default"/>
      </w:rPr>
    </w:lvl>
    <w:lvl w:ilvl="5" w:tplc="2764894A" w:tentative="1">
      <w:start w:val="1"/>
      <w:numFmt w:val="bullet"/>
      <w:lvlText w:val=""/>
      <w:lvlJc w:val="left"/>
      <w:pPr>
        <w:tabs>
          <w:tab w:val="num" w:pos="4320"/>
        </w:tabs>
        <w:ind w:left="4320" w:hanging="360"/>
      </w:pPr>
      <w:rPr>
        <w:rFonts w:ascii="Wingdings" w:hAnsi="Wingdings" w:hint="default"/>
      </w:rPr>
    </w:lvl>
    <w:lvl w:ilvl="6" w:tplc="5372C156" w:tentative="1">
      <w:start w:val="1"/>
      <w:numFmt w:val="bullet"/>
      <w:lvlText w:val=""/>
      <w:lvlJc w:val="left"/>
      <w:pPr>
        <w:tabs>
          <w:tab w:val="num" w:pos="5040"/>
        </w:tabs>
        <w:ind w:left="5040" w:hanging="360"/>
      </w:pPr>
      <w:rPr>
        <w:rFonts w:ascii="Symbol" w:hAnsi="Symbol" w:hint="default"/>
      </w:rPr>
    </w:lvl>
    <w:lvl w:ilvl="7" w:tplc="A77E060E" w:tentative="1">
      <w:start w:val="1"/>
      <w:numFmt w:val="bullet"/>
      <w:lvlText w:val="o"/>
      <w:lvlJc w:val="left"/>
      <w:pPr>
        <w:tabs>
          <w:tab w:val="num" w:pos="5760"/>
        </w:tabs>
        <w:ind w:left="5760" w:hanging="360"/>
      </w:pPr>
      <w:rPr>
        <w:rFonts w:ascii="Courier New" w:hAnsi="Courier New" w:cs="Courier New" w:hint="default"/>
      </w:rPr>
    </w:lvl>
    <w:lvl w:ilvl="8" w:tplc="CAC69CEC" w:tentative="1">
      <w:start w:val="1"/>
      <w:numFmt w:val="bullet"/>
      <w:lvlText w:val=""/>
      <w:lvlJc w:val="left"/>
      <w:pPr>
        <w:tabs>
          <w:tab w:val="num" w:pos="6480"/>
        </w:tabs>
        <w:ind w:left="6480" w:hanging="360"/>
      </w:pPr>
      <w:rPr>
        <w:rFonts w:ascii="Wingdings" w:hAnsi="Wingdings" w:hint="default"/>
      </w:rPr>
    </w:lvl>
  </w:abstractNum>
  <w:abstractNum w:abstractNumId="14">
    <w:nsid w:val="29E861AF"/>
    <w:multiLevelType w:val="hybridMultilevel"/>
    <w:tmpl w:val="CA6630EC"/>
    <w:lvl w:ilvl="0" w:tplc="2C60AE98">
      <w:start w:val="1"/>
      <w:numFmt w:val="lowerLetter"/>
      <w:lvlText w:val="%1."/>
      <w:lvlJc w:val="left"/>
      <w:pPr>
        <w:tabs>
          <w:tab w:val="num" w:pos="720"/>
        </w:tabs>
        <w:ind w:left="720" w:hanging="360"/>
      </w:pPr>
      <w:rPr>
        <w:rFonts w:hint="default"/>
      </w:rPr>
    </w:lvl>
    <w:lvl w:ilvl="1" w:tplc="6FA22D58" w:tentative="1">
      <w:start w:val="1"/>
      <w:numFmt w:val="lowerLetter"/>
      <w:lvlText w:val="%2."/>
      <w:lvlJc w:val="left"/>
      <w:pPr>
        <w:tabs>
          <w:tab w:val="num" w:pos="1440"/>
        </w:tabs>
        <w:ind w:left="1440" w:hanging="360"/>
      </w:pPr>
    </w:lvl>
    <w:lvl w:ilvl="2" w:tplc="083082F0" w:tentative="1">
      <w:start w:val="1"/>
      <w:numFmt w:val="lowerRoman"/>
      <w:lvlText w:val="%3."/>
      <w:lvlJc w:val="right"/>
      <w:pPr>
        <w:tabs>
          <w:tab w:val="num" w:pos="2160"/>
        </w:tabs>
        <w:ind w:left="2160" w:hanging="180"/>
      </w:pPr>
    </w:lvl>
    <w:lvl w:ilvl="3" w:tplc="A02AEEDA" w:tentative="1">
      <w:start w:val="1"/>
      <w:numFmt w:val="decimal"/>
      <w:lvlText w:val="%4."/>
      <w:lvlJc w:val="left"/>
      <w:pPr>
        <w:tabs>
          <w:tab w:val="num" w:pos="2880"/>
        </w:tabs>
        <w:ind w:left="2880" w:hanging="360"/>
      </w:pPr>
    </w:lvl>
    <w:lvl w:ilvl="4" w:tplc="B7164E72" w:tentative="1">
      <w:start w:val="1"/>
      <w:numFmt w:val="lowerLetter"/>
      <w:lvlText w:val="%5."/>
      <w:lvlJc w:val="left"/>
      <w:pPr>
        <w:tabs>
          <w:tab w:val="num" w:pos="3600"/>
        </w:tabs>
        <w:ind w:left="3600" w:hanging="360"/>
      </w:pPr>
    </w:lvl>
    <w:lvl w:ilvl="5" w:tplc="D974BEF6" w:tentative="1">
      <w:start w:val="1"/>
      <w:numFmt w:val="lowerRoman"/>
      <w:lvlText w:val="%6."/>
      <w:lvlJc w:val="right"/>
      <w:pPr>
        <w:tabs>
          <w:tab w:val="num" w:pos="4320"/>
        </w:tabs>
        <w:ind w:left="4320" w:hanging="180"/>
      </w:pPr>
    </w:lvl>
    <w:lvl w:ilvl="6" w:tplc="54C69570" w:tentative="1">
      <w:start w:val="1"/>
      <w:numFmt w:val="decimal"/>
      <w:lvlText w:val="%7."/>
      <w:lvlJc w:val="left"/>
      <w:pPr>
        <w:tabs>
          <w:tab w:val="num" w:pos="5040"/>
        </w:tabs>
        <w:ind w:left="5040" w:hanging="360"/>
      </w:pPr>
    </w:lvl>
    <w:lvl w:ilvl="7" w:tplc="80E69DF0" w:tentative="1">
      <w:start w:val="1"/>
      <w:numFmt w:val="lowerLetter"/>
      <w:lvlText w:val="%8."/>
      <w:lvlJc w:val="left"/>
      <w:pPr>
        <w:tabs>
          <w:tab w:val="num" w:pos="5760"/>
        </w:tabs>
        <w:ind w:left="5760" w:hanging="360"/>
      </w:pPr>
    </w:lvl>
    <w:lvl w:ilvl="8" w:tplc="A6B04074" w:tentative="1">
      <w:start w:val="1"/>
      <w:numFmt w:val="lowerRoman"/>
      <w:lvlText w:val="%9."/>
      <w:lvlJc w:val="right"/>
      <w:pPr>
        <w:tabs>
          <w:tab w:val="num" w:pos="6480"/>
        </w:tabs>
        <w:ind w:left="6480" w:hanging="180"/>
      </w:pPr>
    </w:lvl>
  </w:abstractNum>
  <w:abstractNum w:abstractNumId="15">
    <w:nsid w:val="2A257D40"/>
    <w:multiLevelType w:val="hybridMultilevel"/>
    <w:tmpl w:val="89AC08EE"/>
    <w:lvl w:ilvl="0" w:tplc="678A762A">
      <w:start w:val="1"/>
      <w:numFmt w:val="bullet"/>
      <w:lvlText w:val=""/>
      <w:lvlJc w:val="left"/>
      <w:pPr>
        <w:tabs>
          <w:tab w:val="num" w:pos="1440"/>
        </w:tabs>
        <w:ind w:left="1440" w:hanging="360"/>
      </w:pPr>
      <w:rPr>
        <w:rFonts w:ascii="Symbol" w:hAnsi="Symbol" w:hint="default"/>
      </w:rPr>
    </w:lvl>
    <w:lvl w:ilvl="1" w:tplc="ABE2B060" w:tentative="1">
      <w:start w:val="1"/>
      <w:numFmt w:val="bullet"/>
      <w:lvlText w:val="o"/>
      <w:lvlJc w:val="left"/>
      <w:pPr>
        <w:tabs>
          <w:tab w:val="num" w:pos="1440"/>
        </w:tabs>
        <w:ind w:left="1440" w:hanging="360"/>
      </w:pPr>
      <w:rPr>
        <w:rFonts w:ascii="Courier New" w:hAnsi="Courier New" w:hint="default"/>
      </w:rPr>
    </w:lvl>
    <w:lvl w:ilvl="2" w:tplc="E2F21F68" w:tentative="1">
      <w:start w:val="1"/>
      <w:numFmt w:val="bullet"/>
      <w:lvlText w:val=""/>
      <w:lvlJc w:val="left"/>
      <w:pPr>
        <w:tabs>
          <w:tab w:val="num" w:pos="2160"/>
        </w:tabs>
        <w:ind w:left="2160" w:hanging="360"/>
      </w:pPr>
      <w:rPr>
        <w:rFonts w:ascii="Wingdings" w:hAnsi="Wingdings" w:hint="default"/>
      </w:rPr>
    </w:lvl>
    <w:lvl w:ilvl="3" w:tplc="1B8C4C40" w:tentative="1">
      <w:start w:val="1"/>
      <w:numFmt w:val="bullet"/>
      <w:lvlText w:val=""/>
      <w:lvlJc w:val="left"/>
      <w:pPr>
        <w:tabs>
          <w:tab w:val="num" w:pos="2880"/>
        </w:tabs>
        <w:ind w:left="2880" w:hanging="360"/>
      </w:pPr>
      <w:rPr>
        <w:rFonts w:ascii="Symbol" w:hAnsi="Symbol" w:hint="default"/>
      </w:rPr>
    </w:lvl>
    <w:lvl w:ilvl="4" w:tplc="BA887B64" w:tentative="1">
      <w:start w:val="1"/>
      <w:numFmt w:val="bullet"/>
      <w:lvlText w:val="o"/>
      <w:lvlJc w:val="left"/>
      <w:pPr>
        <w:tabs>
          <w:tab w:val="num" w:pos="3600"/>
        </w:tabs>
        <w:ind w:left="3600" w:hanging="360"/>
      </w:pPr>
      <w:rPr>
        <w:rFonts w:ascii="Courier New" w:hAnsi="Courier New" w:hint="default"/>
      </w:rPr>
    </w:lvl>
    <w:lvl w:ilvl="5" w:tplc="1766097A" w:tentative="1">
      <w:start w:val="1"/>
      <w:numFmt w:val="bullet"/>
      <w:lvlText w:val=""/>
      <w:lvlJc w:val="left"/>
      <w:pPr>
        <w:tabs>
          <w:tab w:val="num" w:pos="4320"/>
        </w:tabs>
        <w:ind w:left="4320" w:hanging="360"/>
      </w:pPr>
      <w:rPr>
        <w:rFonts w:ascii="Wingdings" w:hAnsi="Wingdings" w:hint="default"/>
      </w:rPr>
    </w:lvl>
    <w:lvl w:ilvl="6" w:tplc="065EBD9E" w:tentative="1">
      <w:start w:val="1"/>
      <w:numFmt w:val="bullet"/>
      <w:lvlText w:val=""/>
      <w:lvlJc w:val="left"/>
      <w:pPr>
        <w:tabs>
          <w:tab w:val="num" w:pos="5040"/>
        </w:tabs>
        <w:ind w:left="5040" w:hanging="360"/>
      </w:pPr>
      <w:rPr>
        <w:rFonts w:ascii="Symbol" w:hAnsi="Symbol" w:hint="default"/>
      </w:rPr>
    </w:lvl>
    <w:lvl w:ilvl="7" w:tplc="EFBA353C" w:tentative="1">
      <w:start w:val="1"/>
      <w:numFmt w:val="bullet"/>
      <w:lvlText w:val="o"/>
      <w:lvlJc w:val="left"/>
      <w:pPr>
        <w:tabs>
          <w:tab w:val="num" w:pos="5760"/>
        </w:tabs>
        <w:ind w:left="5760" w:hanging="360"/>
      </w:pPr>
      <w:rPr>
        <w:rFonts w:ascii="Courier New" w:hAnsi="Courier New" w:hint="default"/>
      </w:rPr>
    </w:lvl>
    <w:lvl w:ilvl="8" w:tplc="CA58231E" w:tentative="1">
      <w:start w:val="1"/>
      <w:numFmt w:val="bullet"/>
      <w:lvlText w:val=""/>
      <w:lvlJc w:val="left"/>
      <w:pPr>
        <w:tabs>
          <w:tab w:val="num" w:pos="6480"/>
        </w:tabs>
        <w:ind w:left="6480" w:hanging="360"/>
      </w:pPr>
      <w:rPr>
        <w:rFonts w:ascii="Wingdings" w:hAnsi="Wingdings" w:hint="default"/>
      </w:rPr>
    </w:lvl>
  </w:abstractNum>
  <w:abstractNum w:abstractNumId="16">
    <w:nsid w:val="315F44C4"/>
    <w:multiLevelType w:val="hybridMultilevel"/>
    <w:tmpl w:val="AF3E4ECA"/>
    <w:lvl w:ilvl="0" w:tplc="233032C2">
      <w:start w:val="1"/>
      <w:numFmt w:val="decimal"/>
      <w:lvlText w:val="1."/>
      <w:lvlJc w:val="left"/>
      <w:pPr>
        <w:tabs>
          <w:tab w:val="num" w:pos="720"/>
        </w:tabs>
        <w:ind w:left="720" w:hanging="360"/>
      </w:pPr>
      <w:rPr>
        <w:rFonts w:hint="default"/>
      </w:rPr>
    </w:lvl>
    <w:lvl w:ilvl="1" w:tplc="C48A532A" w:tentative="1">
      <w:start w:val="1"/>
      <w:numFmt w:val="lowerLetter"/>
      <w:lvlText w:val="%2."/>
      <w:lvlJc w:val="left"/>
      <w:pPr>
        <w:tabs>
          <w:tab w:val="num" w:pos="1440"/>
        </w:tabs>
        <w:ind w:left="1440" w:hanging="360"/>
      </w:pPr>
    </w:lvl>
    <w:lvl w:ilvl="2" w:tplc="EB1E8B2A" w:tentative="1">
      <w:start w:val="1"/>
      <w:numFmt w:val="lowerRoman"/>
      <w:lvlText w:val="%3."/>
      <w:lvlJc w:val="right"/>
      <w:pPr>
        <w:tabs>
          <w:tab w:val="num" w:pos="2160"/>
        </w:tabs>
        <w:ind w:left="2160" w:hanging="180"/>
      </w:pPr>
    </w:lvl>
    <w:lvl w:ilvl="3" w:tplc="5114CDBE" w:tentative="1">
      <w:start w:val="1"/>
      <w:numFmt w:val="decimal"/>
      <w:lvlText w:val="%4."/>
      <w:lvlJc w:val="left"/>
      <w:pPr>
        <w:tabs>
          <w:tab w:val="num" w:pos="2880"/>
        </w:tabs>
        <w:ind w:left="2880" w:hanging="360"/>
      </w:pPr>
    </w:lvl>
    <w:lvl w:ilvl="4" w:tplc="809C6520" w:tentative="1">
      <w:start w:val="1"/>
      <w:numFmt w:val="lowerLetter"/>
      <w:lvlText w:val="%5."/>
      <w:lvlJc w:val="left"/>
      <w:pPr>
        <w:tabs>
          <w:tab w:val="num" w:pos="3600"/>
        </w:tabs>
        <w:ind w:left="3600" w:hanging="360"/>
      </w:pPr>
    </w:lvl>
    <w:lvl w:ilvl="5" w:tplc="D756B37A" w:tentative="1">
      <w:start w:val="1"/>
      <w:numFmt w:val="lowerRoman"/>
      <w:lvlText w:val="%6."/>
      <w:lvlJc w:val="right"/>
      <w:pPr>
        <w:tabs>
          <w:tab w:val="num" w:pos="4320"/>
        </w:tabs>
        <w:ind w:left="4320" w:hanging="180"/>
      </w:pPr>
    </w:lvl>
    <w:lvl w:ilvl="6" w:tplc="BE1A621C" w:tentative="1">
      <w:start w:val="1"/>
      <w:numFmt w:val="decimal"/>
      <w:lvlText w:val="%7."/>
      <w:lvlJc w:val="left"/>
      <w:pPr>
        <w:tabs>
          <w:tab w:val="num" w:pos="5040"/>
        </w:tabs>
        <w:ind w:left="5040" w:hanging="360"/>
      </w:pPr>
    </w:lvl>
    <w:lvl w:ilvl="7" w:tplc="2D92C77A" w:tentative="1">
      <w:start w:val="1"/>
      <w:numFmt w:val="lowerLetter"/>
      <w:lvlText w:val="%8."/>
      <w:lvlJc w:val="left"/>
      <w:pPr>
        <w:tabs>
          <w:tab w:val="num" w:pos="5760"/>
        </w:tabs>
        <w:ind w:left="5760" w:hanging="360"/>
      </w:pPr>
    </w:lvl>
    <w:lvl w:ilvl="8" w:tplc="374850C8" w:tentative="1">
      <w:start w:val="1"/>
      <w:numFmt w:val="lowerRoman"/>
      <w:lvlText w:val="%9."/>
      <w:lvlJc w:val="right"/>
      <w:pPr>
        <w:tabs>
          <w:tab w:val="num" w:pos="6480"/>
        </w:tabs>
        <w:ind w:left="6480" w:hanging="180"/>
      </w:pPr>
    </w:lvl>
  </w:abstractNum>
  <w:abstractNum w:abstractNumId="17">
    <w:nsid w:val="31856C68"/>
    <w:multiLevelType w:val="hybridMultilevel"/>
    <w:tmpl w:val="40021BFA"/>
    <w:lvl w:ilvl="0" w:tplc="AA2613F6">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8">
    <w:nsid w:val="3B060C55"/>
    <w:multiLevelType w:val="hybridMultilevel"/>
    <w:tmpl w:val="B1686E76"/>
    <w:lvl w:ilvl="0" w:tplc="27904B38">
      <w:start w:val="1"/>
      <w:numFmt w:val="bullet"/>
      <w:lvlText w:val="-"/>
      <w:lvlJc w:val="left"/>
      <w:pPr>
        <w:tabs>
          <w:tab w:val="num" w:pos="720"/>
        </w:tabs>
        <w:ind w:left="720" w:hanging="360"/>
      </w:pPr>
      <w:rPr>
        <w:rFonts w:ascii="Times New Roman" w:eastAsia="Times New Roman" w:hAnsi="Times New Roman" w:cs="Times New Roman" w:hint="default"/>
      </w:rPr>
    </w:lvl>
    <w:lvl w:ilvl="1" w:tplc="1DB0565C" w:tentative="1">
      <w:start w:val="1"/>
      <w:numFmt w:val="bullet"/>
      <w:lvlText w:val="o"/>
      <w:lvlJc w:val="left"/>
      <w:pPr>
        <w:tabs>
          <w:tab w:val="num" w:pos="1440"/>
        </w:tabs>
        <w:ind w:left="1440" w:hanging="360"/>
      </w:pPr>
      <w:rPr>
        <w:rFonts w:ascii="Courier New" w:hAnsi="Courier New" w:hint="default"/>
      </w:rPr>
    </w:lvl>
    <w:lvl w:ilvl="2" w:tplc="71400E3E" w:tentative="1">
      <w:start w:val="1"/>
      <w:numFmt w:val="bullet"/>
      <w:lvlText w:val=""/>
      <w:lvlJc w:val="left"/>
      <w:pPr>
        <w:tabs>
          <w:tab w:val="num" w:pos="2160"/>
        </w:tabs>
        <w:ind w:left="2160" w:hanging="360"/>
      </w:pPr>
      <w:rPr>
        <w:rFonts w:ascii="Wingdings" w:hAnsi="Wingdings" w:hint="default"/>
      </w:rPr>
    </w:lvl>
    <w:lvl w:ilvl="3" w:tplc="AA3AEB38" w:tentative="1">
      <w:start w:val="1"/>
      <w:numFmt w:val="bullet"/>
      <w:lvlText w:val=""/>
      <w:lvlJc w:val="left"/>
      <w:pPr>
        <w:tabs>
          <w:tab w:val="num" w:pos="2880"/>
        </w:tabs>
        <w:ind w:left="2880" w:hanging="360"/>
      </w:pPr>
      <w:rPr>
        <w:rFonts w:ascii="Symbol" w:hAnsi="Symbol" w:hint="default"/>
      </w:rPr>
    </w:lvl>
    <w:lvl w:ilvl="4" w:tplc="449C8C8E" w:tentative="1">
      <w:start w:val="1"/>
      <w:numFmt w:val="bullet"/>
      <w:lvlText w:val="o"/>
      <w:lvlJc w:val="left"/>
      <w:pPr>
        <w:tabs>
          <w:tab w:val="num" w:pos="3600"/>
        </w:tabs>
        <w:ind w:left="3600" w:hanging="360"/>
      </w:pPr>
      <w:rPr>
        <w:rFonts w:ascii="Courier New" w:hAnsi="Courier New" w:hint="default"/>
      </w:rPr>
    </w:lvl>
    <w:lvl w:ilvl="5" w:tplc="C98213AC" w:tentative="1">
      <w:start w:val="1"/>
      <w:numFmt w:val="bullet"/>
      <w:lvlText w:val=""/>
      <w:lvlJc w:val="left"/>
      <w:pPr>
        <w:tabs>
          <w:tab w:val="num" w:pos="4320"/>
        </w:tabs>
        <w:ind w:left="4320" w:hanging="360"/>
      </w:pPr>
      <w:rPr>
        <w:rFonts w:ascii="Wingdings" w:hAnsi="Wingdings" w:hint="default"/>
      </w:rPr>
    </w:lvl>
    <w:lvl w:ilvl="6" w:tplc="2DC66188" w:tentative="1">
      <w:start w:val="1"/>
      <w:numFmt w:val="bullet"/>
      <w:lvlText w:val=""/>
      <w:lvlJc w:val="left"/>
      <w:pPr>
        <w:tabs>
          <w:tab w:val="num" w:pos="5040"/>
        </w:tabs>
        <w:ind w:left="5040" w:hanging="360"/>
      </w:pPr>
      <w:rPr>
        <w:rFonts w:ascii="Symbol" w:hAnsi="Symbol" w:hint="default"/>
      </w:rPr>
    </w:lvl>
    <w:lvl w:ilvl="7" w:tplc="269C8FCE" w:tentative="1">
      <w:start w:val="1"/>
      <w:numFmt w:val="bullet"/>
      <w:lvlText w:val="o"/>
      <w:lvlJc w:val="left"/>
      <w:pPr>
        <w:tabs>
          <w:tab w:val="num" w:pos="5760"/>
        </w:tabs>
        <w:ind w:left="5760" w:hanging="360"/>
      </w:pPr>
      <w:rPr>
        <w:rFonts w:ascii="Courier New" w:hAnsi="Courier New" w:hint="default"/>
      </w:rPr>
    </w:lvl>
    <w:lvl w:ilvl="8" w:tplc="6A84C242" w:tentative="1">
      <w:start w:val="1"/>
      <w:numFmt w:val="bullet"/>
      <w:lvlText w:val=""/>
      <w:lvlJc w:val="left"/>
      <w:pPr>
        <w:tabs>
          <w:tab w:val="num" w:pos="6480"/>
        </w:tabs>
        <w:ind w:left="6480" w:hanging="360"/>
      </w:pPr>
      <w:rPr>
        <w:rFonts w:ascii="Wingdings" w:hAnsi="Wingdings" w:hint="default"/>
      </w:rPr>
    </w:lvl>
  </w:abstractNum>
  <w:abstractNum w:abstractNumId="19">
    <w:nsid w:val="3B4506BC"/>
    <w:multiLevelType w:val="hybridMultilevel"/>
    <w:tmpl w:val="31B44D78"/>
    <w:lvl w:ilvl="0" w:tplc="49EEAE6A">
      <w:start w:val="1"/>
      <w:numFmt w:val="bullet"/>
      <w:lvlText w:val=""/>
      <w:lvlJc w:val="left"/>
      <w:pPr>
        <w:tabs>
          <w:tab w:val="num" w:pos="720"/>
        </w:tabs>
        <w:ind w:left="720" w:hanging="360"/>
      </w:pPr>
      <w:rPr>
        <w:rFonts w:ascii="Symbol" w:hAnsi="Symbol" w:hint="default"/>
      </w:rPr>
    </w:lvl>
    <w:lvl w:ilvl="1" w:tplc="C27206C8" w:tentative="1">
      <w:start w:val="1"/>
      <w:numFmt w:val="bullet"/>
      <w:lvlText w:val="o"/>
      <w:lvlJc w:val="left"/>
      <w:pPr>
        <w:tabs>
          <w:tab w:val="num" w:pos="1440"/>
        </w:tabs>
        <w:ind w:left="1440" w:hanging="360"/>
      </w:pPr>
      <w:rPr>
        <w:rFonts w:ascii="Courier New" w:hAnsi="Courier New" w:hint="default"/>
      </w:rPr>
    </w:lvl>
    <w:lvl w:ilvl="2" w:tplc="6B1C8692" w:tentative="1">
      <w:start w:val="1"/>
      <w:numFmt w:val="bullet"/>
      <w:lvlText w:val=""/>
      <w:lvlJc w:val="left"/>
      <w:pPr>
        <w:tabs>
          <w:tab w:val="num" w:pos="2160"/>
        </w:tabs>
        <w:ind w:left="2160" w:hanging="360"/>
      </w:pPr>
      <w:rPr>
        <w:rFonts w:ascii="Wingdings" w:hAnsi="Wingdings" w:hint="default"/>
      </w:rPr>
    </w:lvl>
    <w:lvl w:ilvl="3" w:tplc="F7CE530C" w:tentative="1">
      <w:start w:val="1"/>
      <w:numFmt w:val="bullet"/>
      <w:lvlText w:val=""/>
      <w:lvlJc w:val="left"/>
      <w:pPr>
        <w:tabs>
          <w:tab w:val="num" w:pos="2880"/>
        </w:tabs>
        <w:ind w:left="2880" w:hanging="360"/>
      </w:pPr>
      <w:rPr>
        <w:rFonts w:ascii="Symbol" w:hAnsi="Symbol" w:hint="default"/>
      </w:rPr>
    </w:lvl>
    <w:lvl w:ilvl="4" w:tplc="4CA858BC" w:tentative="1">
      <w:start w:val="1"/>
      <w:numFmt w:val="bullet"/>
      <w:lvlText w:val="o"/>
      <w:lvlJc w:val="left"/>
      <w:pPr>
        <w:tabs>
          <w:tab w:val="num" w:pos="3600"/>
        </w:tabs>
        <w:ind w:left="3600" w:hanging="360"/>
      </w:pPr>
      <w:rPr>
        <w:rFonts w:ascii="Courier New" w:hAnsi="Courier New" w:hint="default"/>
      </w:rPr>
    </w:lvl>
    <w:lvl w:ilvl="5" w:tplc="7FDA73EA" w:tentative="1">
      <w:start w:val="1"/>
      <w:numFmt w:val="bullet"/>
      <w:lvlText w:val=""/>
      <w:lvlJc w:val="left"/>
      <w:pPr>
        <w:tabs>
          <w:tab w:val="num" w:pos="4320"/>
        </w:tabs>
        <w:ind w:left="4320" w:hanging="360"/>
      </w:pPr>
      <w:rPr>
        <w:rFonts w:ascii="Wingdings" w:hAnsi="Wingdings" w:hint="default"/>
      </w:rPr>
    </w:lvl>
    <w:lvl w:ilvl="6" w:tplc="557CD930" w:tentative="1">
      <w:start w:val="1"/>
      <w:numFmt w:val="bullet"/>
      <w:lvlText w:val=""/>
      <w:lvlJc w:val="left"/>
      <w:pPr>
        <w:tabs>
          <w:tab w:val="num" w:pos="5040"/>
        </w:tabs>
        <w:ind w:left="5040" w:hanging="360"/>
      </w:pPr>
      <w:rPr>
        <w:rFonts w:ascii="Symbol" w:hAnsi="Symbol" w:hint="default"/>
      </w:rPr>
    </w:lvl>
    <w:lvl w:ilvl="7" w:tplc="82128730" w:tentative="1">
      <w:start w:val="1"/>
      <w:numFmt w:val="bullet"/>
      <w:lvlText w:val="o"/>
      <w:lvlJc w:val="left"/>
      <w:pPr>
        <w:tabs>
          <w:tab w:val="num" w:pos="5760"/>
        </w:tabs>
        <w:ind w:left="5760" w:hanging="360"/>
      </w:pPr>
      <w:rPr>
        <w:rFonts w:ascii="Courier New" w:hAnsi="Courier New" w:hint="default"/>
      </w:rPr>
    </w:lvl>
    <w:lvl w:ilvl="8" w:tplc="AB8804D6" w:tentative="1">
      <w:start w:val="1"/>
      <w:numFmt w:val="bullet"/>
      <w:lvlText w:val=""/>
      <w:lvlJc w:val="left"/>
      <w:pPr>
        <w:tabs>
          <w:tab w:val="num" w:pos="6480"/>
        </w:tabs>
        <w:ind w:left="6480" w:hanging="360"/>
      </w:pPr>
      <w:rPr>
        <w:rFonts w:ascii="Wingdings" w:hAnsi="Wingdings" w:hint="default"/>
      </w:rPr>
    </w:lvl>
  </w:abstractNum>
  <w:abstractNum w:abstractNumId="20">
    <w:nsid w:val="3B7B145E"/>
    <w:multiLevelType w:val="singleLevel"/>
    <w:tmpl w:val="DB060A44"/>
    <w:lvl w:ilvl="0">
      <w:numFmt w:val="bullet"/>
      <w:lvlText w:val="-"/>
      <w:lvlJc w:val="left"/>
      <w:pPr>
        <w:tabs>
          <w:tab w:val="num" w:pos="1080"/>
        </w:tabs>
        <w:ind w:left="1080" w:hanging="360"/>
      </w:pPr>
      <w:rPr>
        <w:rFonts w:ascii="Times New Roman" w:hAnsi="Times New Roman" w:hint="default"/>
        <w:b w:val="0"/>
        <w:i/>
      </w:rPr>
    </w:lvl>
  </w:abstractNum>
  <w:abstractNum w:abstractNumId="21">
    <w:nsid w:val="3DA36112"/>
    <w:multiLevelType w:val="hybridMultilevel"/>
    <w:tmpl w:val="71AA03F2"/>
    <w:lvl w:ilvl="0" w:tplc="091CF3F8">
      <w:start w:val="1"/>
      <w:numFmt w:val="bullet"/>
      <w:lvlText w:val=""/>
      <w:lvlJc w:val="left"/>
      <w:pPr>
        <w:tabs>
          <w:tab w:val="num" w:pos="720"/>
        </w:tabs>
        <w:ind w:left="720" w:hanging="360"/>
      </w:pPr>
      <w:rPr>
        <w:rFonts w:ascii="Symbol" w:hAnsi="Symbol" w:hint="default"/>
      </w:rPr>
    </w:lvl>
    <w:lvl w:ilvl="1" w:tplc="29724F4A" w:tentative="1">
      <w:start w:val="1"/>
      <w:numFmt w:val="bullet"/>
      <w:lvlText w:val="o"/>
      <w:lvlJc w:val="left"/>
      <w:pPr>
        <w:tabs>
          <w:tab w:val="num" w:pos="1440"/>
        </w:tabs>
        <w:ind w:left="1440" w:hanging="360"/>
      </w:pPr>
      <w:rPr>
        <w:rFonts w:ascii="Courier New" w:hAnsi="Courier New" w:cs="Courier New" w:hint="default"/>
      </w:rPr>
    </w:lvl>
    <w:lvl w:ilvl="2" w:tplc="4CD2A596" w:tentative="1">
      <w:start w:val="1"/>
      <w:numFmt w:val="bullet"/>
      <w:lvlText w:val=""/>
      <w:lvlJc w:val="left"/>
      <w:pPr>
        <w:tabs>
          <w:tab w:val="num" w:pos="2160"/>
        </w:tabs>
        <w:ind w:left="2160" w:hanging="360"/>
      </w:pPr>
      <w:rPr>
        <w:rFonts w:ascii="Wingdings" w:hAnsi="Wingdings" w:hint="default"/>
      </w:rPr>
    </w:lvl>
    <w:lvl w:ilvl="3" w:tplc="F0069D3A" w:tentative="1">
      <w:start w:val="1"/>
      <w:numFmt w:val="bullet"/>
      <w:lvlText w:val=""/>
      <w:lvlJc w:val="left"/>
      <w:pPr>
        <w:tabs>
          <w:tab w:val="num" w:pos="2880"/>
        </w:tabs>
        <w:ind w:left="2880" w:hanging="360"/>
      </w:pPr>
      <w:rPr>
        <w:rFonts w:ascii="Symbol" w:hAnsi="Symbol" w:hint="default"/>
      </w:rPr>
    </w:lvl>
    <w:lvl w:ilvl="4" w:tplc="3536B6CE" w:tentative="1">
      <w:start w:val="1"/>
      <w:numFmt w:val="bullet"/>
      <w:lvlText w:val="o"/>
      <w:lvlJc w:val="left"/>
      <w:pPr>
        <w:tabs>
          <w:tab w:val="num" w:pos="3600"/>
        </w:tabs>
        <w:ind w:left="3600" w:hanging="360"/>
      </w:pPr>
      <w:rPr>
        <w:rFonts w:ascii="Courier New" w:hAnsi="Courier New" w:cs="Courier New" w:hint="default"/>
      </w:rPr>
    </w:lvl>
    <w:lvl w:ilvl="5" w:tplc="8696C056" w:tentative="1">
      <w:start w:val="1"/>
      <w:numFmt w:val="bullet"/>
      <w:lvlText w:val=""/>
      <w:lvlJc w:val="left"/>
      <w:pPr>
        <w:tabs>
          <w:tab w:val="num" w:pos="4320"/>
        </w:tabs>
        <w:ind w:left="4320" w:hanging="360"/>
      </w:pPr>
      <w:rPr>
        <w:rFonts w:ascii="Wingdings" w:hAnsi="Wingdings" w:hint="default"/>
      </w:rPr>
    </w:lvl>
    <w:lvl w:ilvl="6" w:tplc="20DCF0AA" w:tentative="1">
      <w:start w:val="1"/>
      <w:numFmt w:val="bullet"/>
      <w:lvlText w:val=""/>
      <w:lvlJc w:val="left"/>
      <w:pPr>
        <w:tabs>
          <w:tab w:val="num" w:pos="5040"/>
        </w:tabs>
        <w:ind w:left="5040" w:hanging="360"/>
      </w:pPr>
      <w:rPr>
        <w:rFonts w:ascii="Symbol" w:hAnsi="Symbol" w:hint="default"/>
      </w:rPr>
    </w:lvl>
    <w:lvl w:ilvl="7" w:tplc="587C0CE0" w:tentative="1">
      <w:start w:val="1"/>
      <w:numFmt w:val="bullet"/>
      <w:lvlText w:val="o"/>
      <w:lvlJc w:val="left"/>
      <w:pPr>
        <w:tabs>
          <w:tab w:val="num" w:pos="5760"/>
        </w:tabs>
        <w:ind w:left="5760" w:hanging="360"/>
      </w:pPr>
      <w:rPr>
        <w:rFonts w:ascii="Courier New" w:hAnsi="Courier New" w:cs="Courier New" w:hint="default"/>
      </w:rPr>
    </w:lvl>
    <w:lvl w:ilvl="8" w:tplc="63AE7612" w:tentative="1">
      <w:start w:val="1"/>
      <w:numFmt w:val="bullet"/>
      <w:lvlText w:val=""/>
      <w:lvlJc w:val="left"/>
      <w:pPr>
        <w:tabs>
          <w:tab w:val="num" w:pos="6480"/>
        </w:tabs>
        <w:ind w:left="6480" w:hanging="360"/>
      </w:pPr>
      <w:rPr>
        <w:rFonts w:ascii="Wingdings" w:hAnsi="Wingdings" w:hint="default"/>
      </w:rPr>
    </w:lvl>
  </w:abstractNum>
  <w:abstractNum w:abstractNumId="22">
    <w:nsid w:val="40F65CF0"/>
    <w:multiLevelType w:val="multilevel"/>
    <w:tmpl w:val="71AA03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6353339"/>
    <w:multiLevelType w:val="hybridMultilevel"/>
    <w:tmpl w:val="A1E204D2"/>
    <w:lvl w:ilvl="0" w:tplc="45309DCE">
      <w:numFmt w:val="bullet"/>
      <w:lvlText w:val="+"/>
      <w:lvlJc w:val="left"/>
      <w:pPr>
        <w:tabs>
          <w:tab w:val="num" w:pos="720"/>
        </w:tabs>
        <w:ind w:left="720" w:hanging="360"/>
      </w:pPr>
      <w:rPr>
        <w:rFonts w:ascii=".VnTime" w:hAnsi=".VnTime" w:hint="default"/>
      </w:rPr>
    </w:lvl>
    <w:lvl w:ilvl="1" w:tplc="7C7AB97A" w:tentative="1">
      <w:start w:val="1"/>
      <w:numFmt w:val="bullet"/>
      <w:lvlText w:val="o"/>
      <w:lvlJc w:val="left"/>
      <w:pPr>
        <w:tabs>
          <w:tab w:val="num" w:pos="1440"/>
        </w:tabs>
        <w:ind w:left="1440" w:hanging="360"/>
      </w:pPr>
      <w:rPr>
        <w:rFonts w:ascii="Courier New" w:hAnsi="Courier New" w:hint="default"/>
      </w:rPr>
    </w:lvl>
    <w:lvl w:ilvl="2" w:tplc="292E0CC8" w:tentative="1">
      <w:start w:val="1"/>
      <w:numFmt w:val="bullet"/>
      <w:lvlText w:val=""/>
      <w:lvlJc w:val="left"/>
      <w:pPr>
        <w:tabs>
          <w:tab w:val="num" w:pos="2160"/>
        </w:tabs>
        <w:ind w:left="2160" w:hanging="360"/>
      </w:pPr>
      <w:rPr>
        <w:rFonts w:ascii="Wingdings" w:hAnsi="Wingdings" w:hint="default"/>
      </w:rPr>
    </w:lvl>
    <w:lvl w:ilvl="3" w:tplc="A8F43AA0" w:tentative="1">
      <w:start w:val="1"/>
      <w:numFmt w:val="bullet"/>
      <w:lvlText w:val=""/>
      <w:lvlJc w:val="left"/>
      <w:pPr>
        <w:tabs>
          <w:tab w:val="num" w:pos="2880"/>
        </w:tabs>
        <w:ind w:left="2880" w:hanging="360"/>
      </w:pPr>
      <w:rPr>
        <w:rFonts w:ascii="Symbol" w:hAnsi="Symbol" w:hint="default"/>
      </w:rPr>
    </w:lvl>
    <w:lvl w:ilvl="4" w:tplc="8C2E47BC" w:tentative="1">
      <w:start w:val="1"/>
      <w:numFmt w:val="bullet"/>
      <w:lvlText w:val="o"/>
      <w:lvlJc w:val="left"/>
      <w:pPr>
        <w:tabs>
          <w:tab w:val="num" w:pos="3600"/>
        </w:tabs>
        <w:ind w:left="3600" w:hanging="360"/>
      </w:pPr>
      <w:rPr>
        <w:rFonts w:ascii="Courier New" w:hAnsi="Courier New" w:hint="default"/>
      </w:rPr>
    </w:lvl>
    <w:lvl w:ilvl="5" w:tplc="7BB4342C" w:tentative="1">
      <w:start w:val="1"/>
      <w:numFmt w:val="bullet"/>
      <w:lvlText w:val=""/>
      <w:lvlJc w:val="left"/>
      <w:pPr>
        <w:tabs>
          <w:tab w:val="num" w:pos="4320"/>
        </w:tabs>
        <w:ind w:left="4320" w:hanging="360"/>
      </w:pPr>
      <w:rPr>
        <w:rFonts w:ascii="Wingdings" w:hAnsi="Wingdings" w:hint="default"/>
      </w:rPr>
    </w:lvl>
    <w:lvl w:ilvl="6" w:tplc="C7E645DE" w:tentative="1">
      <w:start w:val="1"/>
      <w:numFmt w:val="bullet"/>
      <w:lvlText w:val=""/>
      <w:lvlJc w:val="left"/>
      <w:pPr>
        <w:tabs>
          <w:tab w:val="num" w:pos="5040"/>
        </w:tabs>
        <w:ind w:left="5040" w:hanging="360"/>
      </w:pPr>
      <w:rPr>
        <w:rFonts w:ascii="Symbol" w:hAnsi="Symbol" w:hint="default"/>
      </w:rPr>
    </w:lvl>
    <w:lvl w:ilvl="7" w:tplc="D08E8E70" w:tentative="1">
      <w:start w:val="1"/>
      <w:numFmt w:val="bullet"/>
      <w:lvlText w:val="o"/>
      <w:lvlJc w:val="left"/>
      <w:pPr>
        <w:tabs>
          <w:tab w:val="num" w:pos="5760"/>
        </w:tabs>
        <w:ind w:left="5760" w:hanging="360"/>
      </w:pPr>
      <w:rPr>
        <w:rFonts w:ascii="Courier New" w:hAnsi="Courier New" w:hint="default"/>
      </w:rPr>
    </w:lvl>
    <w:lvl w:ilvl="8" w:tplc="C4CA22F4" w:tentative="1">
      <w:start w:val="1"/>
      <w:numFmt w:val="bullet"/>
      <w:lvlText w:val=""/>
      <w:lvlJc w:val="left"/>
      <w:pPr>
        <w:tabs>
          <w:tab w:val="num" w:pos="6480"/>
        </w:tabs>
        <w:ind w:left="6480" w:hanging="360"/>
      </w:pPr>
      <w:rPr>
        <w:rFonts w:ascii="Wingdings" w:hAnsi="Wingdings" w:hint="default"/>
      </w:rPr>
    </w:lvl>
  </w:abstractNum>
  <w:abstractNum w:abstractNumId="24">
    <w:nsid w:val="4B0F3865"/>
    <w:multiLevelType w:val="hybridMultilevel"/>
    <w:tmpl w:val="1D56CE66"/>
    <w:lvl w:ilvl="0" w:tplc="FD98331E">
      <w:start w:val="8"/>
      <w:numFmt w:val="bullet"/>
      <w:lvlText w:val="-"/>
      <w:lvlJc w:val="left"/>
      <w:pPr>
        <w:tabs>
          <w:tab w:val="num" w:pos="435"/>
        </w:tabs>
        <w:ind w:left="435" w:hanging="360"/>
      </w:pPr>
      <w:rPr>
        <w:rFonts w:ascii="Times New Roman" w:eastAsia="Times New Roman" w:hAnsi="Times New Roman" w:cs="Times New Roman" w:hint="default"/>
      </w:rPr>
    </w:lvl>
    <w:lvl w:ilvl="1" w:tplc="97CE20FA" w:tentative="1">
      <w:start w:val="1"/>
      <w:numFmt w:val="bullet"/>
      <w:lvlText w:val="o"/>
      <w:lvlJc w:val="left"/>
      <w:pPr>
        <w:tabs>
          <w:tab w:val="num" w:pos="1155"/>
        </w:tabs>
        <w:ind w:left="1155" w:hanging="360"/>
      </w:pPr>
      <w:rPr>
        <w:rFonts w:ascii="Courier New" w:hAnsi="Courier New" w:hint="default"/>
      </w:rPr>
    </w:lvl>
    <w:lvl w:ilvl="2" w:tplc="8D42B082" w:tentative="1">
      <w:start w:val="1"/>
      <w:numFmt w:val="bullet"/>
      <w:lvlText w:val=""/>
      <w:lvlJc w:val="left"/>
      <w:pPr>
        <w:tabs>
          <w:tab w:val="num" w:pos="1875"/>
        </w:tabs>
        <w:ind w:left="1875" w:hanging="360"/>
      </w:pPr>
      <w:rPr>
        <w:rFonts w:ascii="Wingdings" w:hAnsi="Wingdings" w:hint="default"/>
      </w:rPr>
    </w:lvl>
    <w:lvl w:ilvl="3" w:tplc="FC969D04" w:tentative="1">
      <w:start w:val="1"/>
      <w:numFmt w:val="bullet"/>
      <w:lvlText w:val=""/>
      <w:lvlJc w:val="left"/>
      <w:pPr>
        <w:tabs>
          <w:tab w:val="num" w:pos="2595"/>
        </w:tabs>
        <w:ind w:left="2595" w:hanging="360"/>
      </w:pPr>
      <w:rPr>
        <w:rFonts w:ascii="Symbol" w:hAnsi="Symbol" w:hint="default"/>
      </w:rPr>
    </w:lvl>
    <w:lvl w:ilvl="4" w:tplc="2C5C515E" w:tentative="1">
      <w:start w:val="1"/>
      <w:numFmt w:val="bullet"/>
      <w:lvlText w:val="o"/>
      <w:lvlJc w:val="left"/>
      <w:pPr>
        <w:tabs>
          <w:tab w:val="num" w:pos="3315"/>
        </w:tabs>
        <w:ind w:left="3315" w:hanging="360"/>
      </w:pPr>
      <w:rPr>
        <w:rFonts w:ascii="Courier New" w:hAnsi="Courier New" w:hint="default"/>
      </w:rPr>
    </w:lvl>
    <w:lvl w:ilvl="5" w:tplc="DA3AA024" w:tentative="1">
      <w:start w:val="1"/>
      <w:numFmt w:val="bullet"/>
      <w:lvlText w:val=""/>
      <w:lvlJc w:val="left"/>
      <w:pPr>
        <w:tabs>
          <w:tab w:val="num" w:pos="4035"/>
        </w:tabs>
        <w:ind w:left="4035" w:hanging="360"/>
      </w:pPr>
      <w:rPr>
        <w:rFonts w:ascii="Wingdings" w:hAnsi="Wingdings" w:hint="default"/>
      </w:rPr>
    </w:lvl>
    <w:lvl w:ilvl="6" w:tplc="269CA04E" w:tentative="1">
      <w:start w:val="1"/>
      <w:numFmt w:val="bullet"/>
      <w:lvlText w:val=""/>
      <w:lvlJc w:val="left"/>
      <w:pPr>
        <w:tabs>
          <w:tab w:val="num" w:pos="4755"/>
        </w:tabs>
        <w:ind w:left="4755" w:hanging="360"/>
      </w:pPr>
      <w:rPr>
        <w:rFonts w:ascii="Symbol" w:hAnsi="Symbol" w:hint="default"/>
      </w:rPr>
    </w:lvl>
    <w:lvl w:ilvl="7" w:tplc="5BBE1CD4" w:tentative="1">
      <w:start w:val="1"/>
      <w:numFmt w:val="bullet"/>
      <w:lvlText w:val="o"/>
      <w:lvlJc w:val="left"/>
      <w:pPr>
        <w:tabs>
          <w:tab w:val="num" w:pos="5475"/>
        </w:tabs>
        <w:ind w:left="5475" w:hanging="360"/>
      </w:pPr>
      <w:rPr>
        <w:rFonts w:ascii="Courier New" w:hAnsi="Courier New" w:hint="default"/>
      </w:rPr>
    </w:lvl>
    <w:lvl w:ilvl="8" w:tplc="7AB4AEEC" w:tentative="1">
      <w:start w:val="1"/>
      <w:numFmt w:val="bullet"/>
      <w:lvlText w:val=""/>
      <w:lvlJc w:val="left"/>
      <w:pPr>
        <w:tabs>
          <w:tab w:val="num" w:pos="6195"/>
        </w:tabs>
        <w:ind w:left="6195" w:hanging="360"/>
      </w:pPr>
      <w:rPr>
        <w:rFonts w:ascii="Wingdings" w:hAnsi="Wingdings" w:hint="default"/>
      </w:rPr>
    </w:lvl>
  </w:abstractNum>
  <w:abstractNum w:abstractNumId="25">
    <w:nsid w:val="4BDD1F3B"/>
    <w:multiLevelType w:val="singleLevel"/>
    <w:tmpl w:val="CA00DA6E"/>
    <w:lvl w:ilvl="0">
      <w:numFmt w:val="bullet"/>
      <w:lvlText w:val="-"/>
      <w:lvlJc w:val="left"/>
      <w:pPr>
        <w:tabs>
          <w:tab w:val="num" w:pos="1140"/>
        </w:tabs>
        <w:ind w:left="1140" w:hanging="360"/>
      </w:pPr>
      <w:rPr>
        <w:rFonts w:ascii="Times New Roman" w:hAnsi="Times New Roman" w:hint="default"/>
      </w:rPr>
    </w:lvl>
  </w:abstractNum>
  <w:abstractNum w:abstractNumId="26">
    <w:nsid w:val="4E000E77"/>
    <w:multiLevelType w:val="hybridMultilevel"/>
    <w:tmpl w:val="A670C5FE"/>
    <w:lvl w:ilvl="0" w:tplc="7F848EBE">
      <w:start w:val="1"/>
      <w:numFmt w:val="decimal"/>
      <w:lvlText w:val="%1."/>
      <w:lvlJc w:val="left"/>
      <w:pPr>
        <w:tabs>
          <w:tab w:val="num" w:pos="720"/>
        </w:tabs>
        <w:ind w:left="720" w:hanging="360"/>
      </w:pPr>
    </w:lvl>
    <w:lvl w:ilvl="1" w:tplc="9382783E">
      <w:start w:val="1"/>
      <w:numFmt w:val="bullet"/>
      <w:lvlText w:val=""/>
      <w:lvlJc w:val="left"/>
      <w:pPr>
        <w:tabs>
          <w:tab w:val="num" w:pos="1440"/>
        </w:tabs>
        <w:ind w:left="1440" w:hanging="360"/>
      </w:pPr>
      <w:rPr>
        <w:rFonts w:ascii="Symbol" w:hAnsi="Symbol" w:hint="default"/>
      </w:rPr>
    </w:lvl>
    <w:lvl w:ilvl="2" w:tplc="68BA220E">
      <w:start w:val="1"/>
      <w:numFmt w:val="decimal"/>
      <w:lvlText w:val="%3."/>
      <w:lvlJc w:val="left"/>
      <w:pPr>
        <w:tabs>
          <w:tab w:val="num" w:pos="2340"/>
        </w:tabs>
        <w:ind w:left="2340" w:hanging="360"/>
      </w:pPr>
    </w:lvl>
    <w:lvl w:ilvl="3" w:tplc="DE7609BC" w:tentative="1">
      <w:start w:val="1"/>
      <w:numFmt w:val="decimal"/>
      <w:lvlText w:val="%4."/>
      <w:lvlJc w:val="left"/>
      <w:pPr>
        <w:tabs>
          <w:tab w:val="num" w:pos="2880"/>
        </w:tabs>
        <w:ind w:left="2880" w:hanging="360"/>
      </w:pPr>
    </w:lvl>
    <w:lvl w:ilvl="4" w:tplc="B6AC5F3A" w:tentative="1">
      <w:start w:val="1"/>
      <w:numFmt w:val="lowerLetter"/>
      <w:lvlText w:val="%5."/>
      <w:lvlJc w:val="left"/>
      <w:pPr>
        <w:tabs>
          <w:tab w:val="num" w:pos="3600"/>
        </w:tabs>
        <w:ind w:left="3600" w:hanging="360"/>
      </w:pPr>
    </w:lvl>
    <w:lvl w:ilvl="5" w:tplc="C9E6FE90" w:tentative="1">
      <w:start w:val="1"/>
      <w:numFmt w:val="lowerRoman"/>
      <w:lvlText w:val="%6."/>
      <w:lvlJc w:val="right"/>
      <w:pPr>
        <w:tabs>
          <w:tab w:val="num" w:pos="4320"/>
        </w:tabs>
        <w:ind w:left="4320" w:hanging="180"/>
      </w:pPr>
    </w:lvl>
    <w:lvl w:ilvl="6" w:tplc="86249B30" w:tentative="1">
      <w:start w:val="1"/>
      <w:numFmt w:val="decimal"/>
      <w:lvlText w:val="%7."/>
      <w:lvlJc w:val="left"/>
      <w:pPr>
        <w:tabs>
          <w:tab w:val="num" w:pos="5040"/>
        </w:tabs>
        <w:ind w:left="5040" w:hanging="360"/>
      </w:pPr>
    </w:lvl>
    <w:lvl w:ilvl="7" w:tplc="EFAE6D36" w:tentative="1">
      <w:start w:val="1"/>
      <w:numFmt w:val="lowerLetter"/>
      <w:lvlText w:val="%8."/>
      <w:lvlJc w:val="left"/>
      <w:pPr>
        <w:tabs>
          <w:tab w:val="num" w:pos="5760"/>
        </w:tabs>
        <w:ind w:left="5760" w:hanging="360"/>
      </w:pPr>
    </w:lvl>
    <w:lvl w:ilvl="8" w:tplc="3288E608" w:tentative="1">
      <w:start w:val="1"/>
      <w:numFmt w:val="lowerRoman"/>
      <w:lvlText w:val="%9."/>
      <w:lvlJc w:val="right"/>
      <w:pPr>
        <w:tabs>
          <w:tab w:val="num" w:pos="6480"/>
        </w:tabs>
        <w:ind w:left="6480" w:hanging="180"/>
      </w:pPr>
    </w:lvl>
  </w:abstractNum>
  <w:abstractNum w:abstractNumId="27">
    <w:nsid w:val="500A4DC2"/>
    <w:multiLevelType w:val="singleLevel"/>
    <w:tmpl w:val="DB060A44"/>
    <w:lvl w:ilvl="0">
      <w:numFmt w:val="bullet"/>
      <w:lvlText w:val="-"/>
      <w:lvlJc w:val="left"/>
      <w:pPr>
        <w:tabs>
          <w:tab w:val="num" w:pos="1080"/>
        </w:tabs>
        <w:ind w:left="1080" w:hanging="360"/>
      </w:pPr>
      <w:rPr>
        <w:rFonts w:ascii="Times New Roman" w:hAnsi="Times New Roman" w:hint="default"/>
        <w:i/>
      </w:rPr>
    </w:lvl>
  </w:abstractNum>
  <w:abstractNum w:abstractNumId="28">
    <w:nsid w:val="50285E1C"/>
    <w:multiLevelType w:val="singleLevel"/>
    <w:tmpl w:val="3460C312"/>
    <w:lvl w:ilvl="0">
      <w:start w:val="1"/>
      <w:numFmt w:val="bullet"/>
      <w:lvlText w:val=""/>
      <w:lvlJc w:val="left"/>
      <w:pPr>
        <w:tabs>
          <w:tab w:val="num" w:pos="360"/>
        </w:tabs>
        <w:ind w:left="360" w:hanging="360"/>
      </w:pPr>
      <w:rPr>
        <w:rFonts w:ascii="Symbol" w:hAnsi="Symbol" w:hint="default"/>
      </w:rPr>
    </w:lvl>
  </w:abstractNum>
  <w:abstractNum w:abstractNumId="29">
    <w:nsid w:val="513D57DF"/>
    <w:multiLevelType w:val="singleLevel"/>
    <w:tmpl w:val="8E3C2FA0"/>
    <w:lvl w:ilvl="0">
      <w:numFmt w:val="bullet"/>
      <w:lvlText w:val="-"/>
      <w:lvlJc w:val="left"/>
      <w:pPr>
        <w:tabs>
          <w:tab w:val="num" w:pos="720"/>
        </w:tabs>
        <w:ind w:left="720" w:hanging="360"/>
      </w:pPr>
      <w:rPr>
        <w:rFonts w:hint="default"/>
      </w:rPr>
    </w:lvl>
  </w:abstractNum>
  <w:abstractNum w:abstractNumId="30">
    <w:nsid w:val="56F536F6"/>
    <w:multiLevelType w:val="hybridMultilevel"/>
    <w:tmpl w:val="8026B0CE"/>
    <w:lvl w:ilvl="0" w:tplc="E85A5B8A">
      <w:start w:val="1"/>
      <w:numFmt w:val="bullet"/>
      <w:lvlText w:val=""/>
      <w:lvlJc w:val="left"/>
      <w:pPr>
        <w:tabs>
          <w:tab w:val="num" w:pos="720"/>
        </w:tabs>
        <w:ind w:left="720" w:hanging="360"/>
      </w:pPr>
      <w:rPr>
        <w:rFonts w:ascii="Symbol" w:hAnsi="Symbol" w:hint="default"/>
      </w:rPr>
    </w:lvl>
    <w:lvl w:ilvl="1" w:tplc="12BAD1E4" w:tentative="1">
      <w:start w:val="1"/>
      <w:numFmt w:val="bullet"/>
      <w:lvlText w:val="o"/>
      <w:lvlJc w:val="left"/>
      <w:pPr>
        <w:tabs>
          <w:tab w:val="num" w:pos="1440"/>
        </w:tabs>
        <w:ind w:left="1440" w:hanging="360"/>
      </w:pPr>
      <w:rPr>
        <w:rFonts w:ascii="Courier New" w:hAnsi="Courier New" w:hint="default"/>
      </w:rPr>
    </w:lvl>
    <w:lvl w:ilvl="2" w:tplc="AD820820" w:tentative="1">
      <w:start w:val="1"/>
      <w:numFmt w:val="bullet"/>
      <w:lvlText w:val=""/>
      <w:lvlJc w:val="left"/>
      <w:pPr>
        <w:tabs>
          <w:tab w:val="num" w:pos="2160"/>
        </w:tabs>
        <w:ind w:left="2160" w:hanging="360"/>
      </w:pPr>
      <w:rPr>
        <w:rFonts w:ascii="Wingdings" w:hAnsi="Wingdings" w:hint="default"/>
      </w:rPr>
    </w:lvl>
    <w:lvl w:ilvl="3" w:tplc="331637F6" w:tentative="1">
      <w:start w:val="1"/>
      <w:numFmt w:val="bullet"/>
      <w:lvlText w:val=""/>
      <w:lvlJc w:val="left"/>
      <w:pPr>
        <w:tabs>
          <w:tab w:val="num" w:pos="2880"/>
        </w:tabs>
        <w:ind w:left="2880" w:hanging="360"/>
      </w:pPr>
      <w:rPr>
        <w:rFonts w:ascii="Symbol" w:hAnsi="Symbol" w:hint="default"/>
      </w:rPr>
    </w:lvl>
    <w:lvl w:ilvl="4" w:tplc="6B7CDBF8" w:tentative="1">
      <w:start w:val="1"/>
      <w:numFmt w:val="bullet"/>
      <w:lvlText w:val="o"/>
      <w:lvlJc w:val="left"/>
      <w:pPr>
        <w:tabs>
          <w:tab w:val="num" w:pos="3600"/>
        </w:tabs>
        <w:ind w:left="3600" w:hanging="360"/>
      </w:pPr>
      <w:rPr>
        <w:rFonts w:ascii="Courier New" w:hAnsi="Courier New" w:hint="default"/>
      </w:rPr>
    </w:lvl>
    <w:lvl w:ilvl="5" w:tplc="524CA3DE" w:tentative="1">
      <w:start w:val="1"/>
      <w:numFmt w:val="bullet"/>
      <w:lvlText w:val=""/>
      <w:lvlJc w:val="left"/>
      <w:pPr>
        <w:tabs>
          <w:tab w:val="num" w:pos="4320"/>
        </w:tabs>
        <w:ind w:left="4320" w:hanging="360"/>
      </w:pPr>
      <w:rPr>
        <w:rFonts w:ascii="Wingdings" w:hAnsi="Wingdings" w:hint="default"/>
      </w:rPr>
    </w:lvl>
    <w:lvl w:ilvl="6" w:tplc="0B74BB66" w:tentative="1">
      <w:start w:val="1"/>
      <w:numFmt w:val="bullet"/>
      <w:lvlText w:val=""/>
      <w:lvlJc w:val="left"/>
      <w:pPr>
        <w:tabs>
          <w:tab w:val="num" w:pos="5040"/>
        </w:tabs>
        <w:ind w:left="5040" w:hanging="360"/>
      </w:pPr>
      <w:rPr>
        <w:rFonts w:ascii="Symbol" w:hAnsi="Symbol" w:hint="default"/>
      </w:rPr>
    </w:lvl>
    <w:lvl w:ilvl="7" w:tplc="D19834B4" w:tentative="1">
      <w:start w:val="1"/>
      <w:numFmt w:val="bullet"/>
      <w:lvlText w:val="o"/>
      <w:lvlJc w:val="left"/>
      <w:pPr>
        <w:tabs>
          <w:tab w:val="num" w:pos="5760"/>
        </w:tabs>
        <w:ind w:left="5760" w:hanging="360"/>
      </w:pPr>
      <w:rPr>
        <w:rFonts w:ascii="Courier New" w:hAnsi="Courier New" w:hint="default"/>
      </w:rPr>
    </w:lvl>
    <w:lvl w:ilvl="8" w:tplc="413AB4B2" w:tentative="1">
      <w:start w:val="1"/>
      <w:numFmt w:val="bullet"/>
      <w:lvlText w:val=""/>
      <w:lvlJc w:val="left"/>
      <w:pPr>
        <w:tabs>
          <w:tab w:val="num" w:pos="6480"/>
        </w:tabs>
        <w:ind w:left="6480" w:hanging="360"/>
      </w:pPr>
      <w:rPr>
        <w:rFonts w:ascii="Wingdings" w:hAnsi="Wingdings" w:hint="default"/>
      </w:rPr>
    </w:lvl>
  </w:abstractNum>
  <w:abstractNum w:abstractNumId="31">
    <w:nsid w:val="576A4BC9"/>
    <w:multiLevelType w:val="hybridMultilevel"/>
    <w:tmpl w:val="FCC00704"/>
    <w:lvl w:ilvl="0" w:tplc="AF0A9838">
      <w:start w:val="1"/>
      <w:numFmt w:val="decimal"/>
      <w:lvlText w:val="%1."/>
      <w:lvlJc w:val="left"/>
      <w:pPr>
        <w:tabs>
          <w:tab w:val="num" w:pos="720"/>
        </w:tabs>
        <w:ind w:left="720" w:hanging="360"/>
      </w:pPr>
      <w:rPr>
        <w:rFonts w:hint="default"/>
      </w:rPr>
    </w:lvl>
    <w:lvl w:ilvl="1" w:tplc="0136E6E4" w:tentative="1">
      <w:start w:val="1"/>
      <w:numFmt w:val="lowerLetter"/>
      <w:lvlText w:val="%2."/>
      <w:lvlJc w:val="left"/>
      <w:pPr>
        <w:tabs>
          <w:tab w:val="num" w:pos="1440"/>
        </w:tabs>
        <w:ind w:left="1440" w:hanging="360"/>
      </w:pPr>
    </w:lvl>
    <w:lvl w:ilvl="2" w:tplc="67DA74B4" w:tentative="1">
      <w:start w:val="1"/>
      <w:numFmt w:val="lowerRoman"/>
      <w:lvlText w:val="%3."/>
      <w:lvlJc w:val="right"/>
      <w:pPr>
        <w:tabs>
          <w:tab w:val="num" w:pos="2160"/>
        </w:tabs>
        <w:ind w:left="2160" w:hanging="180"/>
      </w:pPr>
    </w:lvl>
    <w:lvl w:ilvl="3" w:tplc="86C4ABC2" w:tentative="1">
      <w:start w:val="1"/>
      <w:numFmt w:val="decimal"/>
      <w:lvlText w:val="%4."/>
      <w:lvlJc w:val="left"/>
      <w:pPr>
        <w:tabs>
          <w:tab w:val="num" w:pos="2880"/>
        </w:tabs>
        <w:ind w:left="2880" w:hanging="360"/>
      </w:pPr>
    </w:lvl>
    <w:lvl w:ilvl="4" w:tplc="AEFC7876" w:tentative="1">
      <w:start w:val="1"/>
      <w:numFmt w:val="lowerLetter"/>
      <w:lvlText w:val="%5."/>
      <w:lvlJc w:val="left"/>
      <w:pPr>
        <w:tabs>
          <w:tab w:val="num" w:pos="3600"/>
        </w:tabs>
        <w:ind w:left="3600" w:hanging="360"/>
      </w:pPr>
    </w:lvl>
    <w:lvl w:ilvl="5" w:tplc="A38805AA" w:tentative="1">
      <w:start w:val="1"/>
      <w:numFmt w:val="lowerRoman"/>
      <w:lvlText w:val="%6."/>
      <w:lvlJc w:val="right"/>
      <w:pPr>
        <w:tabs>
          <w:tab w:val="num" w:pos="4320"/>
        </w:tabs>
        <w:ind w:left="4320" w:hanging="180"/>
      </w:pPr>
    </w:lvl>
    <w:lvl w:ilvl="6" w:tplc="B92E8EA2" w:tentative="1">
      <w:start w:val="1"/>
      <w:numFmt w:val="decimal"/>
      <w:lvlText w:val="%7."/>
      <w:lvlJc w:val="left"/>
      <w:pPr>
        <w:tabs>
          <w:tab w:val="num" w:pos="5040"/>
        </w:tabs>
        <w:ind w:left="5040" w:hanging="360"/>
      </w:pPr>
    </w:lvl>
    <w:lvl w:ilvl="7" w:tplc="6936AEDA" w:tentative="1">
      <w:start w:val="1"/>
      <w:numFmt w:val="lowerLetter"/>
      <w:lvlText w:val="%8."/>
      <w:lvlJc w:val="left"/>
      <w:pPr>
        <w:tabs>
          <w:tab w:val="num" w:pos="5760"/>
        </w:tabs>
        <w:ind w:left="5760" w:hanging="360"/>
      </w:pPr>
    </w:lvl>
    <w:lvl w:ilvl="8" w:tplc="8DE27A04" w:tentative="1">
      <w:start w:val="1"/>
      <w:numFmt w:val="lowerRoman"/>
      <w:lvlText w:val="%9."/>
      <w:lvlJc w:val="right"/>
      <w:pPr>
        <w:tabs>
          <w:tab w:val="num" w:pos="6480"/>
        </w:tabs>
        <w:ind w:left="6480" w:hanging="180"/>
      </w:pPr>
    </w:lvl>
  </w:abstractNum>
  <w:abstractNum w:abstractNumId="32">
    <w:nsid w:val="59067240"/>
    <w:multiLevelType w:val="singleLevel"/>
    <w:tmpl w:val="80CEBF10"/>
    <w:lvl w:ilvl="0">
      <w:start w:val="1"/>
      <w:numFmt w:val="lowerLetter"/>
      <w:lvlText w:val="%1."/>
      <w:lvlJc w:val="left"/>
      <w:pPr>
        <w:tabs>
          <w:tab w:val="num" w:pos="360"/>
        </w:tabs>
        <w:ind w:left="360" w:hanging="360"/>
      </w:pPr>
      <w:rPr>
        <w:rFonts w:hint="default"/>
        <w:i/>
      </w:rPr>
    </w:lvl>
  </w:abstractNum>
  <w:abstractNum w:abstractNumId="33">
    <w:nsid w:val="60270F6D"/>
    <w:multiLevelType w:val="hybridMultilevel"/>
    <w:tmpl w:val="D4CE6C16"/>
    <w:lvl w:ilvl="0" w:tplc="35B26F02">
      <w:start w:val="1"/>
      <w:numFmt w:val="decimal"/>
      <w:lvlText w:val="%1."/>
      <w:lvlJc w:val="left"/>
      <w:pPr>
        <w:tabs>
          <w:tab w:val="num" w:pos="720"/>
        </w:tabs>
        <w:ind w:left="720" w:hanging="360"/>
      </w:pPr>
      <w:rPr>
        <w:rFonts w:hint="default"/>
      </w:rPr>
    </w:lvl>
    <w:lvl w:ilvl="1" w:tplc="3730AE3C" w:tentative="1">
      <w:start w:val="1"/>
      <w:numFmt w:val="lowerLetter"/>
      <w:lvlText w:val="%2."/>
      <w:lvlJc w:val="left"/>
      <w:pPr>
        <w:tabs>
          <w:tab w:val="num" w:pos="1440"/>
        </w:tabs>
        <w:ind w:left="1440" w:hanging="360"/>
      </w:pPr>
    </w:lvl>
    <w:lvl w:ilvl="2" w:tplc="CE1CB652" w:tentative="1">
      <w:start w:val="1"/>
      <w:numFmt w:val="lowerRoman"/>
      <w:lvlText w:val="%3."/>
      <w:lvlJc w:val="right"/>
      <w:pPr>
        <w:tabs>
          <w:tab w:val="num" w:pos="2160"/>
        </w:tabs>
        <w:ind w:left="2160" w:hanging="180"/>
      </w:pPr>
    </w:lvl>
    <w:lvl w:ilvl="3" w:tplc="F000C5BC" w:tentative="1">
      <w:start w:val="1"/>
      <w:numFmt w:val="decimal"/>
      <w:lvlText w:val="%4."/>
      <w:lvlJc w:val="left"/>
      <w:pPr>
        <w:tabs>
          <w:tab w:val="num" w:pos="2880"/>
        </w:tabs>
        <w:ind w:left="2880" w:hanging="360"/>
      </w:pPr>
    </w:lvl>
    <w:lvl w:ilvl="4" w:tplc="6686A4AC" w:tentative="1">
      <w:start w:val="1"/>
      <w:numFmt w:val="lowerLetter"/>
      <w:lvlText w:val="%5."/>
      <w:lvlJc w:val="left"/>
      <w:pPr>
        <w:tabs>
          <w:tab w:val="num" w:pos="3600"/>
        </w:tabs>
        <w:ind w:left="3600" w:hanging="360"/>
      </w:pPr>
    </w:lvl>
    <w:lvl w:ilvl="5" w:tplc="0E4CB6B8" w:tentative="1">
      <w:start w:val="1"/>
      <w:numFmt w:val="lowerRoman"/>
      <w:lvlText w:val="%6."/>
      <w:lvlJc w:val="right"/>
      <w:pPr>
        <w:tabs>
          <w:tab w:val="num" w:pos="4320"/>
        </w:tabs>
        <w:ind w:left="4320" w:hanging="180"/>
      </w:pPr>
    </w:lvl>
    <w:lvl w:ilvl="6" w:tplc="441E9CB6" w:tentative="1">
      <w:start w:val="1"/>
      <w:numFmt w:val="decimal"/>
      <w:lvlText w:val="%7."/>
      <w:lvlJc w:val="left"/>
      <w:pPr>
        <w:tabs>
          <w:tab w:val="num" w:pos="5040"/>
        </w:tabs>
        <w:ind w:left="5040" w:hanging="360"/>
      </w:pPr>
    </w:lvl>
    <w:lvl w:ilvl="7" w:tplc="602C03B6" w:tentative="1">
      <w:start w:val="1"/>
      <w:numFmt w:val="lowerLetter"/>
      <w:lvlText w:val="%8."/>
      <w:lvlJc w:val="left"/>
      <w:pPr>
        <w:tabs>
          <w:tab w:val="num" w:pos="5760"/>
        </w:tabs>
        <w:ind w:left="5760" w:hanging="360"/>
      </w:pPr>
    </w:lvl>
    <w:lvl w:ilvl="8" w:tplc="AEB2627E" w:tentative="1">
      <w:start w:val="1"/>
      <w:numFmt w:val="lowerRoman"/>
      <w:lvlText w:val="%9."/>
      <w:lvlJc w:val="right"/>
      <w:pPr>
        <w:tabs>
          <w:tab w:val="num" w:pos="6480"/>
        </w:tabs>
        <w:ind w:left="6480" w:hanging="180"/>
      </w:pPr>
    </w:lvl>
  </w:abstractNum>
  <w:abstractNum w:abstractNumId="34">
    <w:nsid w:val="634D5BD6"/>
    <w:multiLevelType w:val="hybridMultilevel"/>
    <w:tmpl w:val="EF1A49D2"/>
    <w:lvl w:ilvl="0" w:tplc="37D43596">
      <w:start w:val="1"/>
      <w:numFmt w:val="bullet"/>
      <w:lvlText w:val=""/>
      <w:lvlJc w:val="left"/>
      <w:pPr>
        <w:tabs>
          <w:tab w:val="num" w:pos="1440"/>
        </w:tabs>
        <w:ind w:left="1440" w:hanging="360"/>
      </w:pPr>
      <w:rPr>
        <w:rFonts w:ascii="Symbol" w:hAnsi="Symbol" w:hint="default"/>
      </w:rPr>
    </w:lvl>
    <w:lvl w:ilvl="1" w:tplc="2D3E1F70" w:tentative="1">
      <w:start w:val="1"/>
      <w:numFmt w:val="bullet"/>
      <w:lvlText w:val="o"/>
      <w:lvlJc w:val="left"/>
      <w:pPr>
        <w:tabs>
          <w:tab w:val="num" w:pos="1440"/>
        </w:tabs>
        <w:ind w:left="1440" w:hanging="360"/>
      </w:pPr>
      <w:rPr>
        <w:rFonts w:ascii="Courier New" w:hAnsi="Courier New" w:hint="default"/>
      </w:rPr>
    </w:lvl>
    <w:lvl w:ilvl="2" w:tplc="808C03F6" w:tentative="1">
      <w:start w:val="1"/>
      <w:numFmt w:val="bullet"/>
      <w:lvlText w:val=""/>
      <w:lvlJc w:val="left"/>
      <w:pPr>
        <w:tabs>
          <w:tab w:val="num" w:pos="2160"/>
        </w:tabs>
        <w:ind w:left="2160" w:hanging="360"/>
      </w:pPr>
      <w:rPr>
        <w:rFonts w:ascii="Wingdings" w:hAnsi="Wingdings" w:hint="default"/>
      </w:rPr>
    </w:lvl>
    <w:lvl w:ilvl="3" w:tplc="436C1890" w:tentative="1">
      <w:start w:val="1"/>
      <w:numFmt w:val="bullet"/>
      <w:lvlText w:val=""/>
      <w:lvlJc w:val="left"/>
      <w:pPr>
        <w:tabs>
          <w:tab w:val="num" w:pos="2880"/>
        </w:tabs>
        <w:ind w:left="2880" w:hanging="360"/>
      </w:pPr>
      <w:rPr>
        <w:rFonts w:ascii="Symbol" w:hAnsi="Symbol" w:hint="default"/>
      </w:rPr>
    </w:lvl>
    <w:lvl w:ilvl="4" w:tplc="CBFC2F66" w:tentative="1">
      <w:start w:val="1"/>
      <w:numFmt w:val="bullet"/>
      <w:lvlText w:val="o"/>
      <w:lvlJc w:val="left"/>
      <w:pPr>
        <w:tabs>
          <w:tab w:val="num" w:pos="3600"/>
        </w:tabs>
        <w:ind w:left="3600" w:hanging="360"/>
      </w:pPr>
      <w:rPr>
        <w:rFonts w:ascii="Courier New" w:hAnsi="Courier New" w:hint="default"/>
      </w:rPr>
    </w:lvl>
    <w:lvl w:ilvl="5" w:tplc="D4C8B7DE" w:tentative="1">
      <w:start w:val="1"/>
      <w:numFmt w:val="bullet"/>
      <w:lvlText w:val=""/>
      <w:lvlJc w:val="left"/>
      <w:pPr>
        <w:tabs>
          <w:tab w:val="num" w:pos="4320"/>
        </w:tabs>
        <w:ind w:left="4320" w:hanging="360"/>
      </w:pPr>
      <w:rPr>
        <w:rFonts w:ascii="Wingdings" w:hAnsi="Wingdings" w:hint="default"/>
      </w:rPr>
    </w:lvl>
    <w:lvl w:ilvl="6" w:tplc="78942E9E" w:tentative="1">
      <w:start w:val="1"/>
      <w:numFmt w:val="bullet"/>
      <w:lvlText w:val=""/>
      <w:lvlJc w:val="left"/>
      <w:pPr>
        <w:tabs>
          <w:tab w:val="num" w:pos="5040"/>
        </w:tabs>
        <w:ind w:left="5040" w:hanging="360"/>
      </w:pPr>
      <w:rPr>
        <w:rFonts w:ascii="Symbol" w:hAnsi="Symbol" w:hint="default"/>
      </w:rPr>
    </w:lvl>
    <w:lvl w:ilvl="7" w:tplc="EC3E846C" w:tentative="1">
      <w:start w:val="1"/>
      <w:numFmt w:val="bullet"/>
      <w:lvlText w:val="o"/>
      <w:lvlJc w:val="left"/>
      <w:pPr>
        <w:tabs>
          <w:tab w:val="num" w:pos="5760"/>
        </w:tabs>
        <w:ind w:left="5760" w:hanging="360"/>
      </w:pPr>
      <w:rPr>
        <w:rFonts w:ascii="Courier New" w:hAnsi="Courier New" w:hint="default"/>
      </w:rPr>
    </w:lvl>
    <w:lvl w:ilvl="8" w:tplc="9B06CA4A" w:tentative="1">
      <w:start w:val="1"/>
      <w:numFmt w:val="bullet"/>
      <w:lvlText w:val=""/>
      <w:lvlJc w:val="left"/>
      <w:pPr>
        <w:tabs>
          <w:tab w:val="num" w:pos="6480"/>
        </w:tabs>
        <w:ind w:left="6480" w:hanging="360"/>
      </w:pPr>
      <w:rPr>
        <w:rFonts w:ascii="Wingdings" w:hAnsi="Wingdings" w:hint="default"/>
      </w:rPr>
    </w:lvl>
  </w:abstractNum>
  <w:abstractNum w:abstractNumId="35">
    <w:nsid w:val="6B3E7E9E"/>
    <w:multiLevelType w:val="hybridMultilevel"/>
    <w:tmpl w:val="A670C5FE"/>
    <w:lvl w:ilvl="0" w:tplc="59B4D8BC">
      <w:start w:val="1"/>
      <w:numFmt w:val="decimal"/>
      <w:lvlText w:val="%1."/>
      <w:lvlJc w:val="left"/>
      <w:pPr>
        <w:tabs>
          <w:tab w:val="num" w:pos="720"/>
        </w:tabs>
        <w:ind w:left="720" w:hanging="360"/>
      </w:pPr>
    </w:lvl>
    <w:lvl w:ilvl="1" w:tplc="53EE5BAC">
      <w:start w:val="1"/>
      <w:numFmt w:val="bullet"/>
      <w:lvlText w:val=""/>
      <w:lvlJc w:val="left"/>
      <w:pPr>
        <w:tabs>
          <w:tab w:val="num" w:pos="1440"/>
        </w:tabs>
        <w:ind w:left="1440" w:hanging="360"/>
      </w:pPr>
      <w:rPr>
        <w:rFonts w:ascii="Symbol" w:hAnsi="Symbol" w:hint="default"/>
      </w:rPr>
    </w:lvl>
    <w:lvl w:ilvl="2" w:tplc="4FB2F6D0" w:tentative="1">
      <w:start w:val="1"/>
      <w:numFmt w:val="lowerRoman"/>
      <w:lvlText w:val="%3."/>
      <w:lvlJc w:val="right"/>
      <w:pPr>
        <w:tabs>
          <w:tab w:val="num" w:pos="2160"/>
        </w:tabs>
        <w:ind w:left="2160" w:hanging="180"/>
      </w:pPr>
    </w:lvl>
    <w:lvl w:ilvl="3" w:tplc="12547854" w:tentative="1">
      <w:start w:val="1"/>
      <w:numFmt w:val="decimal"/>
      <w:lvlText w:val="%4."/>
      <w:lvlJc w:val="left"/>
      <w:pPr>
        <w:tabs>
          <w:tab w:val="num" w:pos="2880"/>
        </w:tabs>
        <w:ind w:left="2880" w:hanging="360"/>
      </w:pPr>
    </w:lvl>
    <w:lvl w:ilvl="4" w:tplc="9C20095A" w:tentative="1">
      <w:start w:val="1"/>
      <w:numFmt w:val="lowerLetter"/>
      <w:lvlText w:val="%5."/>
      <w:lvlJc w:val="left"/>
      <w:pPr>
        <w:tabs>
          <w:tab w:val="num" w:pos="3600"/>
        </w:tabs>
        <w:ind w:left="3600" w:hanging="360"/>
      </w:pPr>
    </w:lvl>
    <w:lvl w:ilvl="5" w:tplc="1C9E3A92" w:tentative="1">
      <w:start w:val="1"/>
      <w:numFmt w:val="lowerRoman"/>
      <w:lvlText w:val="%6."/>
      <w:lvlJc w:val="right"/>
      <w:pPr>
        <w:tabs>
          <w:tab w:val="num" w:pos="4320"/>
        </w:tabs>
        <w:ind w:left="4320" w:hanging="180"/>
      </w:pPr>
    </w:lvl>
    <w:lvl w:ilvl="6" w:tplc="6E6A3FE2" w:tentative="1">
      <w:start w:val="1"/>
      <w:numFmt w:val="decimal"/>
      <w:lvlText w:val="%7."/>
      <w:lvlJc w:val="left"/>
      <w:pPr>
        <w:tabs>
          <w:tab w:val="num" w:pos="5040"/>
        </w:tabs>
        <w:ind w:left="5040" w:hanging="360"/>
      </w:pPr>
    </w:lvl>
    <w:lvl w:ilvl="7" w:tplc="2F202816" w:tentative="1">
      <w:start w:val="1"/>
      <w:numFmt w:val="lowerLetter"/>
      <w:lvlText w:val="%8."/>
      <w:lvlJc w:val="left"/>
      <w:pPr>
        <w:tabs>
          <w:tab w:val="num" w:pos="5760"/>
        </w:tabs>
        <w:ind w:left="5760" w:hanging="360"/>
      </w:pPr>
    </w:lvl>
    <w:lvl w:ilvl="8" w:tplc="4D702466" w:tentative="1">
      <w:start w:val="1"/>
      <w:numFmt w:val="lowerRoman"/>
      <w:lvlText w:val="%9."/>
      <w:lvlJc w:val="right"/>
      <w:pPr>
        <w:tabs>
          <w:tab w:val="num" w:pos="6480"/>
        </w:tabs>
        <w:ind w:left="6480" w:hanging="180"/>
      </w:pPr>
    </w:lvl>
  </w:abstractNum>
  <w:abstractNum w:abstractNumId="36">
    <w:nsid w:val="6F600930"/>
    <w:multiLevelType w:val="singleLevel"/>
    <w:tmpl w:val="558432C0"/>
    <w:lvl w:ilvl="0">
      <w:numFmt w:val="bullet"/>
      <w:lvlText w:val="-"/>
      <w:lvlJc w:val="left"/>
      <w:pPr>
        <w:tabs>
          <w:tab w:val="num" w:pos="720"/>
        </w:tabs>
        <w:ind w:left="720" w:hanging="360"/>
      </w:pPr>
      <w:rPr>
        <w:rFonts w:ascii="Times New Roman" w:hAnsi="Times New Roman" w:hint="default"/>
      </w:rPr>
    </w:lvl>
  </w:abstractNum>
  <w:abstractNum w:abstractNumId="37">
    <w:nsid w:val="704B45E9"/>
    <w:multiLevelType w:val="hybridMultilevel"/>
    <w:tmpl w:val="5A387AEC"/>
    <w:lvl w:ilvl="0" w:tplc="6B68F846">
      <w:start w:val="1"/>
      <w:numFmt w:val="decimal"/>
      <w:lvlText w:val="1."/>
      <w:lvlJc w:val="left"/>
      <w:pPr>
        <w:tabs>
          <w:tab w:val="num" w:pos="720"/>
        </w:tabs>
        <w:ind w:left="720" w:hanging="360"/>
      </w:pPr>
      <w:rPr>
        <w:rFonts w:hint="default"/>
      </w:rPr>
    </w:lvl>
    <w:lvl w:ilvl="1" w:tplc="50EA7600" w:tentative="1">
      <w:start w:val="1"/>
      <w:numFmt w:val="lowerLetter"/>
      <w:lvlText w:val="%2."/>
      <w:lvlJc w:val="left"/>
      <w:pPr>
        <w:tabs>
          <w:tab w:val="num" w:pos="1440"/>
        </w:tabs>
        <w:ind w:left="1440" w:hanging="360"/>
      </w:pPr>
    </w:lvl>
    <w:lvl w:ilvl="2" w:tplc="6A70D408" w:tentative="1">
      <w:start w:val="1"/>
      <w:numFmt w:val="lowerRoman"/>
      <w:lvlText w:val="%3."/>
      <w:lvlJc w:val="right"/>
      <w:pPr>
        <w:tabs>
          <w:tab w:val="num" w:pos="2160"/>
        </w:tabs>
        <w:ind w:left="2160" w:hanging="180"/>
      </w:pPr>
    </w:lvl>
    <w:lvl w:ilvl="3" w:tplc="D7B608F0" w:tentative="1">
      <w:start w:val="1"/>
      <w:numFmt w:val="decimal"/>
      <w:lvlText w:val="%4."/>
      <w:lvlJc w:val="left"/>
      <w:pPr>
        <w:tabs>
          <w:tab w:val="num" w:pos="2880"/>
        </w:tabs>
        <w:ind w:left="2880" w:hanging="360"/>
      </w:pPr>
    </w:lvl>
    <w:lvl w:ilvl="4" w:tplc="518E4468" w:tentative="1">
      <w:start w:val="1"/>
      <w:numFmt w:val="lowerLetter"/>
      <w:lvlText w:val="%5."/>
      <w:lvlJc w:val="left"/>
      <w:pPr>
        <w:tabs>
          <w:tab w:val="num" w:pos="3600"/>
        </w:tabs>
        <w:ind w:left="3600" w:hanging="360"/>
      </w:pPr>
    </w:lvl>
    <w:lvl w:ilvl="5" w:tplc="E10C438C" w:tentative="1">
      <w:start w:val="1"/>
      <w:numFmt w:val="lowerRoman"/>
      <w:lvlText w:val="%6."/>
      <w:lvlJc w:val="right"/>
      <w:pPr>
        <w:tabs>
          <w:tab w:val="num" w:pos="4320"/>
        </w:tabs>
        <w:ind w:left="4320" w:hanging="180"/>
      </w:pPr>
    </w:lvl>
    <w:lvl w:ilvl="6" w:tplc="E312D56E" w:tentative="1">
      <w:start w:val="1"/>
      <w:numFmt w:val="decimal"/>
      <w:lvlText w:val="%7."/>
      <w:lvlJc w:val="left"/>
      <w:pPr>
        <w:tabs>
          <w:tab w:val="num" w:pos="5040"/>
        </w:tabs>
        <w:ind w:left="5040" w:hanging="360"/>
      </w:pPr>
    </w:lvl>
    <w:lvl w:ilvl="7" w:tplc="588A4358" w:tentative="1">
      <w:start w:val="1"/>
      <w:numFmt w:val="lowerLetter"/>
      <w:lvlText w:val="%8."/>
      <w:lvlJc w:val="left"/>
      <w:pPr>
        <w:tabs>
          <w:tab w:val="num" w:pos="5760"/>
        </w:tabs>
        <w:ind w:left="5760" w:hanging="360"/>
      </w:pPr>
    </w:lvl>
    <w:lvl w:ilvl="8" w:tplc="0B16BE34" w:tentative="1">
      <w:start w:val="1"/>
      <w:numFmt w:val="lowerRoman"/>
      <w:lvlText w:val="%9."/>
      <w:lvlJc w:val="right"/>
      <w:pPr>
        <w:tabs>
          <w:tab w:val="num" w:pos="6480"/>
        </w:tabs>
        <w:ind w:left="6480" w:hanging="180"/>
      </w:pPr>
    </w:lvl>
  </w:abstractNum>
  <w:abstractNum w:abstractNumId="38">
    <w:nsid w:val="77F70A96"/>
    <w:multiLevelType w:val="singleLevel"/>
    <w:tmpl w:val="88E2A820"/>
    <w:lvl w:ilvl="0">
      <w:start w:val="1"/>
      <w:numFmt w:val="decimal"/>
      <w:lvlText w:val="%1-"/>
      <w:lvlJc w:val="left"/>
      <w:pPr>
        <w:tabs>
          <w:tab w:val="num" w:pos="1080"/>
        </w:tabs>
        <w:ind w:left="1080" w:hanging="360"/>
      </w:pPr>
      <w:rPr>
        <w:rFonts w:hint="default"/>
        <w:b/>
        <w:i/>
      </w:rPr>
    </w:lvl>
  </w:abstractNum>
  <w:abstractNum w:abstractNumId="39">
    <w:nsid w:val="7B7E6614"/>
    <w:multiLevelType w:val="hybridMultilevel"/>
    <w:tmpl w:val="C062156E"/>
    <w:lvl w:ilvl="0" w:tplc="95BE48D6">
      <w:start w:val="1"/>
      <w:numFmt w:val="bullet"/>
      <w:lvlText w:val=""/>
      <w:lvlJc w:val="left"/>
      <w:pPr>
        <w:tabs>
          <w:tab w:val="num" w:pos="720"/>
        </w:tabs>
        <w:ind w:left="720" w:hanging="360"/>
      </w:pPr>
      <w:rPr>
        <w:rFonts w:ascii="Symbol" w:hAnsi="Symbol" w:hint="default"/>
      </w:rPr>
    </w:lvl>
    <w:lvl w:ilvl="1" w:tplc="AC0E408A" w:tentative="1">
      <w:start w:val="1"/>
      <w:numFmt w:val="bullet"/>
      <w:lvlText w:val="o"/>
      <w:lvlJc w:val="left"/>
      <w:pPr>
        <w:tabs>
          <w:tab w:val="num" w:pos="1440"/>
        </w:tabs>
        <w:ind w:left="1440" w:hanging="360"/>
      </w:pPr>
      <w:rPr>
        <w:rFonts w:ascii="Courier New" w:hAnsi="Courier New" w:hint="default"/>
      </w:rPr>
    </w:lvl>
    <w:lvl w:ilvl="2" w:tplc="48D46EFC" w:tentative="1">
      <w:start w:val="1"/>
      <w:numFmt w:val="bullet"/>
      <w:lvlText w:val=""/>
      <w:lvlJc w:val="left"/>
      <w:pPr>
        <w:tabs>
          <w:tab w:val="num" w:pos="2160"/>
        </w:tabs>
        <w:ind w:left="2160" w:hanging="360"/>
      </w:pPr>
      <w:rPr>
        <w:rFonts w:ascii="Wingdings" w:hAnsi="Wingdings" w:hint="default"/>
      </w:rPr>
    </w:lvl>
    <w:lvl w:ilvl="3" w:tplc="306646AA" w:tentative="1">
      <w:start w:val="1"/>
      <w:numFmt w:val="bullet"/>
      <w:lvlText w:val=""/>
      <w:lvlJc w:val="left"/>
      <w:pPr>
        <w:tabs>
          <w:tab w:val="num" w:pos="2880"/>
        </w:tabs>
        <w:ind w:left="2880" w:hanging="360"/>
      </w:pPr>
      <w:rPr>
        <w:rFonts w:ascii="Symbol" w:hAnsi="Symbol" w:hint="default"/>
      </w:rPr>
    </w:lvl>
    <w:lvl w:ilvl="4" w:tplc="5EB014B8" w:tentative="1">
      <w:start w:val="1"/>
      <w:numFmt w:val="bullet"/>
      <w:lvlText w:val="o"/>
      <w:lvlJc w:val="left"/>
      <w:pPr>
        <w:tabs>
          <w:tab w:val="num" w:pos="3600"/>
        </w:tabs>
        <w:ind w:left="3600" w:hanging="360"/>
      </w:pPr>
      <w:rPr>
        <w:rFonts w:ascii="Courier New" w:hAnsi="Courier New" w:hint="default"/>
      </w:rPr>
    </w:lvl>
    <w:lvl w:ilvl="5" w:tplc="24A2D874" w:tentative="1">
      <w:start w:val="1"/>
      <w:numFmt w:val="bullet"/>
      <w:lvlText w:val=""/>
      <w:lvlJc w:val="left"/>
      <w:pPr>
        <w:tabs>
          <w:tab w:val="num" w:pos="4320"/>
        </w:tabs>
        <w:ind w:left="4320" w:hanging="360"/>
      </w:pPr>
      <w:rPr>
        <w:rFonts w:ascii="Wingdings" w:hAnsi="Wingdings" w:hint="default"/>
      </w:rPr>
    </w:lvl>
    <w:lvl w:ilvl="6" w:tplc="861EB1C8" w:tentative="1">
      <w:start w:val="1"/>
      <w:numFmt w:val="bullet"/>
      <w:lvlText w:val=""/>
      <w:lvlJc w:val="left"/>
      <w:pPr>
        <w:tabs>
          <w:tab w:val="num" w:pos="5040"/>
        </w:tabs>
        <w:ind w:left="5040" w:hanging="360"/>
      </w:pPr>
      <w:rPr>
        <w:rFonts w:ascii="Symbol" w:hAnsi="Symbol" w:hint="default"/>
      </w:rPr>
    </w:lvl>
    <w:lvl w:ilvl="7" w:tplc="F0A2FD42" w:tentative="1">
      <w:start w:val="1"/>
      <w:numFmt w:val="bullet"/>
      <w:lvlText w:val="o"/>
      <w:lvlJc w:val="left"/>
      <w:pPr>
        <w:tabs>
          <w:tab w:val="num" w:pos="5760"/>
        </w:tabs>
        <w:ind w:left="5760" w:hanging="360"/>
      </w:pPr>
      <w:rPr>
        <w:rFonts w:ascii="Courier New" w:hAnsi="Courier New" w:hint="default"/>
      </w:rPr>
    </w:lvl>
    <w:lvl w:ilvl="8" w:tplc="7952D0BE" w:tentative="1">
      <w:start w:val="1"/>
      <w:numFmt w:val="bullet"/>
      <w:lvlText w:val=""/>
      <w:lvlJc w:val="left"/>
      <w:pPr>
        <w:tabs>
          <w:tab w:val="num" w:pos="6480"/>
        </w:tabs>
        <w:ind w:left="6480" w:hanging="360"/>
      </w:pPr>
      <w:rPr>
        <w:rFonts w:ascii="Wingdings" w:hAnsi="Wingdings" w:hint="default"/>
      </w:rPr>
    </w:lvl>
  </w:abstractNum>
  <w:abstractNum w:abstractNumId="40">
    <w:nsid w:val="7D2840A5"/>
    <w:multiLevelType w:val="singleLevel"/>
    <w:tmpl w:val="73CEFF8A"/>
    <w:lvl w:ilvl="0">
      <w:start w:val="1"/>
      <w:numFmt w:val="bullet"/>
      <w:lvlText w:val="-"/>
      <w:lvlJc w:val="left"/>
      <w:pPr>
        <w:tabs>
          <w:tab w:val="num" w:pos="360"/>
        </w:tabs>
        <w:ind w:left="360" w:hanging="360"/>
      </w:pPr>
      <w:rPr>
        <w:rFonts w:ascii="Times New Roman" w:hAnsi="Times New Roman" w:hint="default"/>
      </w:rPr>
    </w:lvl>
  </w:abstractNum>
  <w:abstractNum w:abstractNumId="41">
    <w:nsid w:val="7FCC08E4"/>
    <w:multiLevelType w:val="singleLevel"/>
    <w:tmpl w:val="DB060A44"/>
    <w:lvl w:ilvl="0">
      <w:numFmt w:val="bullet"/>
      <w:lvlText w:val="-"/>
      <w:lvlJc w:val="left"/>
      <w:pPr>
        <w:tabs>
          <w:tab w:val="num" w:pos="1080"/>
        </w:tabs>
        <w:ind w:left="1080" w:hanging="360"/>
      </w:pPr>
      <w:rPr>
        <w:rFonts w:ascii="Times New Roman" w:hAnsi="Times New Roman" w:hint="default"/>
        <w:i/>
      </w:rPr>
    </w:lvl>
  </w:abstractNum>
  <w:num w:numId="1">
    <w:abstractNumId w:val="27"/>
  </w:num>
  <w:num w:numId="2">
    <w:abstractNumId w:val="0"/>
  </w:num>
  <w:num w:numId="3">
    <w:abstractNumId w:val="20"/>
  </w:num>
  <w:num w:numId="4">
    <w:abstractNumId w:val="5"/>
  </w:num>
  <w:num w:numId="5">
    <w:abstractNumId w:val="41"/>
  </w:num>
  <w:num w:numId="6">
    <w:abstractNumId w:val="4"/>
  </w:num>
  <w:num w:numId="7">
    <w:abstractNumId w:val="40"/>
  </w:num>
  <w:num w:numId="8">
    <w:abstractNumId w:val="3"/>
  </w:num>
  <w:num w:numId="9">
    <w:abstractNumId w:val="32"/>
  </w:num>
  <w:num w:numId="10">
    <w:abstractNumId w:val="24"/>
  </w:num>
  <w:num w:numId="11">
    <w:abstractNumId w:val="30"/>
  </w:num>
  <w:num w:numId="12">
    <w:abstractNumId w:val="39"/>
  </w:num>
  <w:num w:numId="13">
    <w:abstractNumId w:val="19"/>
  </w:num>
  <w:num w:numId="14">
    <w:abstractNumId w:val="29"/>
  </w:num>
  <w:num w:numId="15">
    <w:abstractNumId w:val="36"/>
  </w:num>
  <w:num w:numId="16">
    <w:abstractNumId w:val="8"/>
  </w:num>
  <w:num w:numId="17">
    <w:abstractNumId w:val="7"/>
  </w:num>
  <w:num w:numId="18">
    <w:abstractNumId w:val="14"/>
  </w:num>
  <w:num w:numId="19">
    <w:abstractNumId w:val="11"/>
  </w:num>
  <w:num w:numId="20">
    <w:abstractNumId w:val="6"/>
  </w:num>
  <w:num w:numId="21">
    <w:abstractNumId w:val="33"/>
  </w:num>
  <w:num w:numId="22">
    <w:abstractNumId w:val="34"/>
  </w:num>
  <w:num w:numId="23">
    <w:abstractNumId w:val="18"/>
  </w:num>
  <w:num w:numId="24">
    <w:abstractNumId w:val="2"/>
  </w:num>
  <w:num w:numId="25">
    <w:abstractNumId w:val="12"/>
  </w:num>
  <w:num w:numId="26">
    <w:abstractNumId w:val="1"/>
  </w:num>
  <w:num w:numId="27">
    <w:abstractNumId w:val="28"/>
  </w:num>
  <w:num w:numId="28">
    <w:abstractNumId w:val="25"/>
  </w:num>
  <w:num w:numId="29">
    <w:abstractNumId w:val="38"/>
  </w:num>
  <w:num w:numId="30">
    <w:abstractNumId w:val="35"/>
  </w:num>
  <w:num w:numId="31">
    <w:abstractNumId w:val="26"/>
  </w:num>
  <w:num w:numId="32">
    <w:abstractNumId w:val="16"/>
  </w:num>
  <w:num w:numId="33">
    <w:abstractNumId w:val="37"/>
  </w:num>
  <w:num w:numId="34">
    <w:abstractNumId w:val="15"/>
  </w:num>
  <w:num w:numId="35">
    <w:abstractNumId w:val="23"/>
  </w:num>
  <w:num w:numId="36">
    <w:abstractNumId w:val="21"/>
  </w:num>
  <w:num w:numId="37">
    <w:abstractNumId w:val="22"/>
  </w:num>
  <w:num w:numId="38">
    <w:abstractNumId w:val="13"/>
  </w:num>
  <w:num w:numId="39">
    <w:abstractNumId w:val="31"/>
  </w:num>
  <w:num w:numId="40">
    <w:abstractNumId w:val="9"/>
  </w:num>
  <w:num w:numId="41">
    <w:abstractNumId w:val="1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9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42"/>
    <w:rsid w:val="00001BBC"/>
    <w:rsid w:val="00005BF0"/>
    <w:rsid w:val="00006227"/>
    <w:rsid w:val="00007392"/>
    <w:rsid w:val="00007B72"/>
    <w:rsid w:val="00011820"/>
    <w:rsid w:val="00011CB7"/>
    <w:rsid w:val="00013501"/>
    <w:rsid w:val="00017A2E"/>
    <w:rsid w:val="000212E3"/>
    <w:rsid w:val="000221FD"/>
    <w:rsid w:val="0002279A"/>
    <w:rsid w:val="000234D2"/>
    <w:rsid w:val="00023B68"/>
    <w:rsid w:val="00027357"/>
    <w:rsid w:val="0003055E"/>
    <w:rsid w:val="00030DCA"/>
    <w:rsid w:val="0003138B"/>
    <w:rsid w:val="0003190C"/>
    <w:rsid w:val="000354C1"/>
    <w:rsid w:val="00037EEB"/>
    <w:rsid w:val="00040B2C"/>
    <w:rsid w:val="00041F12"/>
    <w:rsid w:val="00042902"/>
    <w:rsid w:val="00043F22"/>
    <w:rsid w:val="00052389"/>
    <w:rsid w:val="00061CB1"/>
    <w:rsid w:val="000632E9"/>
    <w:rsid w:val="00065950"/>
    <w:rsid w:val="000673CD"/>
    <w:rsid w:val="00076914"/>
    <w:rsid w:val="000776AC"/>
    <w:rsid w:val="00083472"/>
    <w:rsid w:val="0008374A"/>
    <w:rsid w:val="00084D8C"/>
    <w:rsid w:val="00084F86"/>
    <w:rsid w:val="0008580E"/>
    <w:rsid w:val="00085943"/>
    <w:rsid w:val="00085B27"/>
    <w:rsid w:val="00085E2C"/>
    <w:rsid w:val="00086728"/>
    <w:rsid w:val="00092E88"/>
    <w:rsid w:val="000930EF"/>
    <w:rsid w:val="00093C00"/>
    <w:rsid w:val="00095B11"/>
    <w:rsid w:val="0009685C"/>
    <w:rsid w:val="00097095"/>
    <w:rsid w:val="000A34A8"/>
    <w:rsid w:val="000A3C2C"/>
    <w:rsid w:val="000A623E"/>
    <w:rsid w:val="000A642D"/>
    <w:rsid w:val="000A7545"/>
    <w:rsid w:val="000B135A"/>
    <w:rsid w:val="000B1DB2"/>
    <w:rsid w:val="000B49B0"/>
    <w:rsid w:val="000B5C5F"/>
    <w:rsid w:val="000B5E9C"/>
    <w:rsid w:val="000B6C21"/>
    <w:rsid w:val="000B7150"/>
    <w:rsid w:val="000C22E6"/>
    <w:rsid w:val="000C2FFE"/>
    <w:rsid w:val="000C3627"/>
    <w:rsid w:val="000C437A"/>
    <w:rsid w:val="000D0D47"/>
    <w:rsid w:val="000D306F"/>
    <w:rsid w:val="000D67B2"/>
    <w:rsid w:val="000D7040"/>
    <w:rsid w:val="000D7473"/>
    <w:rsid w:val="000D7652"/>
    <w:rsid w:val="000E0131"/>
    <w:rsid w:val="000E36A7"/>
    <w:rsid w:val="000E39C1"/>
    <w:rsid w:val="000E4A7F"/>
    <w:rsid w:val="000E509A"/>
    <w:rsid w:val="000E6874"/>
    <w:rsid w:val="000E6E1F"/>
    <w:rsid w:val="000E7CE0"/>
    <w:rsid w:val="000F3A6A"/>
    <w:rsid w:val="00103B9F"/>
    <w:rsid w:val="00105780"/>
    <w:rsid w:val="00105EC6"/>
    <w:rsid w:val="00110418"/>
    <w:rsid w:val="00110C32"/>
    <w:rsid w:val="00113299"/>
    <w:rsid w:val="001138A3"/>
    <w:rsid w:val="00113E58"/>
    <w:rsid w:val="0011576E"/>
    <w:rsid w:val="00115CC7"/>
    <w:rsid w:val="00115F51"/>
    <w:rsid w:val="00120043"/>
    <w:rsid w:val="00120C53"/>
    <w:rsid w:val="00123BEB"/>
    <w:rsid w:val="00125BCB"/>
    <w:rsid w:val="001266B5"/>
    <w:rsid w:val="00132BE5"/>
    <w:rsid w:val="00135515"/>
    <w:rsid w:val="0013557A"/>
    <w:rsid w:val="00137A25"/>
    <w:rsid w:val="00142185"/>
    <w:rsid w:val="00142CDA"/>
    <w:rsid w:val="001434CE"/>
    <w:rsid w:val="00143C5B"/>
    <w:rsid w:val="00147569"/>
    <w:rsid w:val="001514DD"/>
    <w:rsid w:val="00152DDB"/>
    <w:rsid w:val="001554F2"/>
    <w:rsid w:val="00162060"/>
    <w:rsid w:val="00164DCA"/>
    <w:rsid w:val="00171141"/>
    <w:rsid w:val="0018290A"/>
    <w:rsid w:val="001829F0"/>
    <w:rsid w:val="00183F40"/>
    <w:rsid w:val="001859B8"/>
    <w:rsid w:val="00186CE0"/>
    <w:rsid w:val="001874EC"/>
    <w:rsid w:val="0019513B"/>
    <w:rsid w:val="001A333B"/>
    <w:rsid w:val="001A467A"/>
    <w:rsid w:val="001A6CF6"/>
    <w:rsid w:val="001A7C8C"/>
    <w:rsid w:val="001B0093"/>
    <w:rsid w:val="001B1470"/>
    <w:rsid w:val="001B2134"/>
    <w:rsid w:val="001C2C38"/>
    <w:rsid w:val="001C2FA9"/>
    <w:rsid w:val="001C526F"/>
    <w:rsid w:val="001C6F7D"/>
    <w:rsid w:val="001D40C7"/>
    <w:rsid w:val="001D661A"/>
    <w:rsid w:val="001E0118"/>
    <w:rsid w:val="001E4058"/>
    <w:rsid w:val="001E490A"/>
    <w:rsid w:val="001F4B5D"/>
    <w:rsid w:val="001F4CF9"/>
    <w:rsid w:val="001F5E29"/>
    <w:rsid w:val="001F6901"/>
    <w:rsid w:val="001F6D9E"/>
    <w:rsid w:val="00206A46"/>
    <w:rsid w:val="002072C9"/>
    <w:rsid w:val="00213A27"/>
    <w:rsid w:val="00213C51"/>
    <w:rsid w:val="00213F6F"/>
    <w:rsid w:val="00214E3B"/>
    <w:rsid w:val="00216592"/>
    <w:rsid w:val="00217DFA"/>
    <w:rsid w:val="00220AEE"/>
    <w:rsid w:val="0022156B"/>
    <w:rsid w:val="00222C41"/>
    <w:rsid w:val="00223E7A"/>
    <w:rsid w:val="00224206"/>
    <w:rsid w:val="00224C2C"/>
    <w:rsid w:val="00226EE9"/>
    <w:rsid w:val="0022738E"/>
    <w:rsid w:val="0022775F"/>
    <w:rsid w:val="002314C6"/>
    <w:rsid w:val="002319E6"/>
    <w:rsid w:val="002324AD"/>
    <w:rsid w:val="00234168"/>
    <w:rsid w:val="00234ECD"/>
    <w:rsid w:val="00235AEF"/>
    <w:rsid w:val="00235F6F"/>
    <w:rsid w:val="002423A2"/>
    <w:rsid w:val="00245719"/>
    <w:rsid w:val="002504BB"/>
    <w:rsid w:val="00253B2C"/>
    <w:rsid w:val="00254522"/>
    <w:rsid w:val="00260997"/>
    <w:rsid w:val="002618B8"/>
    <w:rsid w:val="002618C4"/>
    <w:rsid w:val="00261F0E"/>
    <w:rsid w:val="00262F57"/>
    <w:rsid w:val="0026436B"/>
    <w:rsid w:val="00265C87"/>
    <w:rsid w:val="00266F7C"/>
    <w:rsid w:val="00267303"/>
    <w:rsid w:val="002677FC"/>
    <w:rsid w:val="0027162D"/>
    <w:rsid w:val="00272009"/>
    <w:rsid w:val="00273CD6"/>
    <w:rsid w:val="00277787"/>
    <w:rsid w:val="00277907"/>
    <w:rsid w:val="00281C72"/>
    <w:rsid w:val="00285CE4"/>
    <w:rsid w:val="00290EC3"/>
    <w:rsid w:val="00290FE7"/>
    <w:rsid w:val="00293DD4"/>
    <w:rsid w:val="00296853"/>
    <w:rsid w:val="00297541"/>
    <w:rsid w:val="002A0172"/>
    <w:rsid w:val="002A1AE7"/>
    <w:rsid w:val="002A28CD"/>
    <w:rsid w:val="002A2940"/>
    <w:rsid w:val="002A381B"/>
    <w:rsid w:val="002A4A34"/>
    <w:rsid w:val="002B3B36"/>
    <w:rsid w:val="002B43F5"/>
    <w:rsid w:val="002B49EC"/>
    <w:rsid w:val="002B7532"/>
    <w:rsid w:val="002C11A0"/>
    <w:rsid w:val="002C1278"/>
    <w:rsid w:val="002C1B6A"/>
    <w:rsid w:val="002C33CF"/>
    <w:rsid w:val="002C35BF"/>
    <w:rsid w:val="002C5162"/>
    <w:rsid w:val="002C59C2"/>
    <w:rsid w:val="002C7422"/>
    <w:rsid w:val="002D0AC0"/>
    <w:rsid w:val="002D11A3"/>
    <w:rsid w:val="002D55FF"/>
    <w:rsid w:val="002E0909"/>
    <w:rsid w:val="002E1059"/>
    <w:rsid w:val="002E420C"/>
    <w:rsid w:val="002E52B8"/>
    <w:rsid w:val="002E720A"/>
    <w:rsid w:val="002E724C"/>
    <w:rsid w:val="002F05A6"/>
    <w:rsid w:val="002F1E83"/>
    <w:rsid w:val="002F2CAF"/>
    <w:rsid w:val="002F36D6"/>
    <w:rsid w:val="002F4C27"/>
    <w:rsid w:val="00301108"/>
    <w:rsid w:val="003016BD"/>
    <w:rsid w:val="00303839"/>
    <w:rsid w:val="0030478D"/>
    <w:rsid w:val="00306A3F"/>
    <w:rsid w:val="00311352"/>
    <w:rsid w:val="0032009E"/>
    <w:rsid w:val="00320C9F"/>
    <w:rsid w:val="00320E6F"/>
    <w:rsid w:val="00320F83"/>
    <w:rsid w:val="00324135"/>
    <w:rsid w:val="003255BA"/>
    <w:rsid w:val="00325941"/>
    <w:rsid w:val="003267D1"/>
    <w:rsid w:val="003271D7"/>
    <w:rsid w:val="00327270"/>
    <w:rsid w:val="00335A80"/>
    <w:rsid w:val="0033799B"/>
    <w:rsid w:val="003473F8"/>
    <w:rsid w:val="0035019A"/>
    <w:rsid w:val="00353D1A"/>
    <w:rsid w:val="00353D72"/>
    <w:rsid w:val="0035726F"/>
    <w:rsid w:val="0036163D"/>
    <w:rsid w:val="00362631"/>
    <w:rsid w:val="003646AF"/>
    <w:rsid w:val="00374467"/>
    <w:rsid w:val="00374497"/>
    <w:rsid w:val="003776F0"/>
    <w:rsid w:val="00377780"/>
    <w:rsid w:val="003813EE"/>
    <w:rsid w:val="00382912"/>
    <w:rsid w:val="0038419F"/>
    <w:rsid w:val="003863F4"/>
    <w:rsid w:val="00386911"/>
    <w:rsid w:val="00387462"/>
    <w:rsid w:val="00394D15"/>
    <w:rsid w:val="003952E3"/>
    <w:rsid w:val="00395CD6"/>
    <w:rsid w:val="003A4B73"/>
    <w:rsid w:val="003A5E20"/>
    <w:rsid w:val="003B1566"/>
    <w:rsid w:val="003B2865"/>
    <w:rsid w:val="003B2F7D"/>
    <w:rsid w:val="003C1327"/>
    <w:rsid w:val="003C25FD"/>
    <w:rsid w:val="003C4CBF"/>
    <w:rsid w:val="003C539C"/>
    <w:rsid w:val="003C54BE"/>
    <w:rsid w:val="003C761D"/>
    <w:rsid w:val="003D0E75"/>
    <w:rsid w:val="003D132E"/>
    <w:rsid w:val="003D2224"/>
    <w:rsid w:val="003D290A"/>
    <w:rsid w:val="003D44C8"/>
    <w:rsid w:val="003D4CBD"/>
    <w:rsid w:val="003D5205"/>
    <w:rsid w:val="003D5F98"/>
    <w:rsid w:val="003D6D55"/>
    <w:rsid w:val="003D7510"/>
    <w:rsid w:val="003E002C"/>
    <w:rsid w:val="003E3AA0"/>
    <w:rsid w:val="003F37B3"/>
    <w:rsid w:val="004009AD"/>
    <w:rsid w:val="004039B2"/>
    <w:rsid w:val="00404446"/>
    <w:rsid w:val="004113C2"/>
    <w:rsid w:val="004114B4"/>
    <w:rsid w:val="0041303C"/>
    <w:rsid w:val="004145B3"/>
    <w:rsid w:val="0041591D"/>
    <w:rsid w:val="00415FC7"/>
    <w:rsid w:val="00420DBD"/>
    <w:rsid w:val="00421CFF"/>
    <w:rsid w:val="004230BF"/>
    <w:rsid w:val="0042371B"/>
    <w:rsid w:val="004258B0"/>
    <w:rsid w:val="00427BC8"/>
    <w:rsid w:val="00431FC6"/>
    <w:rsid w:val="00433350"/>
    <w:rsid w:val="00435FED"/>
    <w:rsid w:val="004378CD"/>
    <w:rsid w:val="0044049A"/>
    <w:rsid w:val="00442D80"/>
    <w:rsid w:val="00446942"/>
    <w:rsid w:val="00446D52"/>
    <w:rsid w:val="00447BC2"/>
    <w:rsid w:val="00450132"/>
    <w:rsid w:val="004509F7"/>
    <w:rsid w:val="00450A8A"/>
    <w:rsid w:val="004566DC"/>
    <w:rsid w:val="00460E50"/>
    <w:rsid w:val="00462B5F"/>
    <w:rsid w:val="00464889"/>
    <w:rsid w:val="004649F4"/>
    <w:rsid w:val="004670CA"/>
    <w:rsid w:val="00467557"/>
    <w:rsid w:val="0047052A"/>
    <w:rsid w:val="00474200"/>
    <w:rsid w:val="00476E9B"/>
    <w:rsid w:val="00482582"/>
    <w:rsid w:val="00482868"/>
    <w:rsid w:val="00483149"/>
    <w:rsid w:val="00484C25"/>
    <w:rsid w:val="00485797"/>
    <w:rsid w:val="00486479"/>
    <w:rsid w:val="00491C98"/>
    <w:rsid w:val="00492EFE"/>
    <w:rsid w:val="004A1FB6"/>
    <w:rsid w:val="004A20AB"/>
    <w:rsid w:val="004A7369"/>
    <w:rsid w:val="004B0318"/>
    <w:rsid w:val="004B0C03"/>
    <w:rsid w:val="004C4EA5"/>
    <w:rsid w:val="004C5B26"/>
    <w:rsid w:val="004C6AD9"/>
    <w:rsid w:val="004D112C"/>
    <w:rsid w:val="004D1140"/>
    <w:rsid w:val="004D3B42"/>
    <w:rsid w:val="004D46EE"/>
    <w:rsid w:val="004D5E14"/>
    <w:rsid w:val="004D6E10"/>
    <w:rsid w:val="004D7195"/>
    <w:rsid w:val="004D71D8"/>
    <w:rsid w:val="004D72F0"/>
    <w:rsid w:val="004D7922"/>
    <w:rsid w:val="004E0796"/>
    <w:rsid w:val="004E185B"/>
    <w:rsid w:val="004E1BAF"/>
    <w:rsid w:val="004E2471"/>
    <w:rsid w:val="004E2953"/>
    <w:rsid w:val="004E2EA8"/>
    <w:rsid w:val="004E387A"/>
    <w:rsid w:val="004F5A89"/>
    <w:rsid w:val="00500469"/>
    <w:rsid w:val="00506518"/>
    <w:rsid w:val="00511942"/>
    <w:rsid w:val="005174FD"/>
    <w:rsid w:val="005177B6"/>
    <w:rsid w:val="00522611"/>
    <w:rsid w:val="005240A8"/>
    <w:rsid w:val="0052540E"/>
    <w:rsid w:val="00525BB1"/>
    <w:rsid w:val="0053279A"/>
    <w:rsid w:val="005351A9"/>
    <w:rsid w:val="00535AC4"/>
    <w:rsid w:val="00537096"/>
    <w:rsid w:val="00537705"/>
    <w:rsid w:val="00537A71"/>
    <w:rsid w:val="00541030"/>
    <w:rsid w:val="0054134C"/>
    <w:rsid w:val="00543A9A"/>
    <w:rsid w:val="00552042"/>
    <w:rsid w:val="005529AC"/>
    <w:rsid w:val="00553EF9"/>
    <w:rsid w:val="00563C58"/>
    <w:rsid w:val="00563E7B"/>
    <w:rsid w:val="00564B49"/>
    <w:rsid w:val="005654CB"/>
    <w:rsid w:val="005744F7"/>
    <w:rsid w:val="0057523A"/>
    <w:rsid w:val="0057625C"/>
    <w:rsid w:val="00580079"/>
    <w:rsid w:val="00580F70"/>
    <w:rsid w:val="00582FF0"/>
    <w:rsid w:val="005843A3"/>
    <w:rsid w:val="00592C0C"/>
    <w:rsid w:val="00593195"/>
    <w:rsid w:val="00593407"/>
    <w:rsid w:val="00595ABA"/>
    <w:rsid w:val="00596071"/>
    <w:rsid w:val="00596DDE"/>
    <w:rsid w:val="00596FCA"/>
    <w:rsid w:val="0059778B"/>
    <w:rsid w:val="005977FB"/>
    <w:rsid w:val="00597823"/>
    <w:rsid w:val="00597AC3"/>
    <w:rsid w:val="00597F41"/>
    <w:rsid w:val="005A1685"/>
    <w:rsid w:val="005A2226"/>
    <w:rsid w:val="005A2D92"/>
    <w:rsid w:val="005A3BE9"/>
    <w:rsid w:val="005B0872"/>
    <w:rsid w:val="005B7A74"/>
    <w:rsid w:val="005C065E"/>
    <w:rsid w:val="005C06EE"/>
    <w:rsid w:val="005C2CF3"/>
    <w:rsid w:val="005C5006"/>
    <w:rsid w:val="005C56E3"/>
    <w:rsid w:val="005C5905"/>
    <w:rsid w:val="005C65CD"/>
    <w:rsid w:val="005C7E28"/>
    <w:rsid w:val="005D607D"/>
    <w:rsid w:val="005D7697"/>
    <w:rsid w:val="005E06F2"/>
    <w:rsid w:val="005E443C"/>
    <w:rsid w:val="005E5FA0"/>
    <w:rsid w:val="005E649A"/>
    <w:rsid w:val="005E7855"/>
    <w:rsid w:val="005F0723"/>
    <w:rsid w:val="005F454F"/>
    <w:rsid w:val="005F4582"/>
    <w:rsid w:val="005F57FF"/>
    <w:rsid w:val="005F61AB"/>
    <w:rsid w:val="005F6416"/>
    <w:rsid w:val="005F703D"/>
    <w:rsid w:val="006035CA"/>
    <w:rsid w:val="00603841"/>
    <w:rsid w:val="00603FCB"/>
    <w:rsid w:val="006041E0"/>
    <w:rsid w:val="00605E73"/>
    <w:rsid w:val="00607B24"/>
    <w:rsid w:val="00612D91"/>
    <w:rsid w:val="00613E67"/>
    <w:rsid w:val="00613F3B"/>
    <w:rsid w:val="00614150"/>
    <w:rsid w:val="00615D8B"/>
    <w:rsid w:val="00616187"/>
    <w:rsid w:val="00616CB4"/>
    <w:rsid w:val="00617321"/>
    <w:rsid w:val="006211C6"/>
    <w:rsid w:val="00621CA4"/>
    <w:rsid w:val="006236A9"/>
    <w:rsid w:val="00623965"/>
    <w:rsid w:val="006302EB"/>
    <w:rsid w:val="00631B4E"/>
    <w:rsid w:val="0063258B"/>
    <w:rsid w:val="00637F21"/>
    <w:rsid w:val="006454B8"/>
    <w:rsid w:val="00646BF9"/>
    <w:rsid w:val="006507F1"/>
    <w:rsid w:val="00652732"/>
    <w:rsid w:val="0065322D"/>
    <w:rsid w:val="0066208C"/>
    <w:rsid w:val="006674F8"/>
    <w:rsid w:val="0067012F"/>
    <w:rsid w:val="006730EB"/>
    <w:rsid w:val="00674CCC"/>
    <w:rsid w:val="00677AFA"/>
    <w:rsid w:val="00683B3D"/>
    <w:rsid w:val="00683FA6"/>
    <w:rsid w:val="00690C6D"/>
    <w:rsid w:val="0069591A"/>
    <w:rsid w:val="00696362"/>
    <w:rsid w:val="00697C43"/>
    <w:rsid w:val="006A1F0C"/>
    <w:rsid w:val="006A27CF"/>
    <w:rsid w:val="006A2EAB"/>
    <w:rsid w:val="006A401D"/>
    <w:rsid w:val="006A4040"/>
    <w:rsid w:val="006B17C5"/>
    <w:rsid w:val="006B295D"/>
    <w:rsid w:val="006B5BA1"/>
    <w:rsid w:val="006B5F77"/>
    <w:rsid w:val="006B660D"/>
    <w:rsid w:val="006B7C9F"/>
    <w:rsid w:val="006B7CC6"/>
    <w:rsid w:val="006C2C76"/>
    <w:rsid w:val="006C60CE"/>
    <w:rsid w:val="006C66C8"/>
    <w:rsid w:val="006D32DD"/>
    <w:rsid w:val="006D3C15"/>
    <w:rsid w:val="006D3D35"/>
    <w:rsid w:val="006D5C70"/>
    <w:rsid w:val="006E265C"/>
    <w:rsid w:val="006E2E9F"/>
    <w:rsid w:val="006E3548"/>
    <w:rsid w:val="006E4B18"/>
    <w:rsid w:val="006E54DC"/>
    <w:rsid w:val="006E7627"/>
    <w:rsid w:val="006F1C02"/>
    <w:rsid w:val="006F4727"/>
    <w:rsid w:val="0070643C"/>
    <w:rsid w:val="00706D4F"/>
    <w:rsid w:val="007074C8"/>
    <w:rsid w:val="00711AA7"/>
    <w:rsid w:val="007122D3"/>
    <w:rsid w:val="007148E5"/>
    <w:rsid w:val="00722670"/>
    <w:rsid w:val="007238A9"/>
    <w:rsid w:val="00723BB2"/>
    <w:rsid w:val="00723D74"/>
    <w:rsid w:val="00727818"/>
    <w:rsid w:val="007300CB"/>
    <w:rsid w:val="00731015"/>
    <w:rsid w:val="0073185B"/>
    <w:rsid w:val="0073251F"/>
    <w:rsid w:val="00732B26"/>
    <w:rsid w:val="00734457"/>
    <w:rsid w:val="0074172E"/>
    <w:rsid w:val="0074313A"/>
    <w:rsid w:val="00745A69"/>
    <w:rsid w:val="0075024A"/>
    <w:rsid w:val="00751DF3"/>
    <w:rsid w:val="00751E00"/>
    <w:rsid w:val="007560AA"/>
    <w:rsid w:val="00760D62"/>
    <w:rsid w:val="00763B11"/>
    <w:rsid w:val="00765A21"/>
    <w:rsid w:val="00765B10"/>
    <w:rsid w:val="00765DC5"/>
    <w:rsid w:val="00767724"/>
    <w:rsid w:val="00767BEB"/>
    <w:rsid w:val="0077309D"/>
    <w:rsid w:val="007742EF"/>
    <w:rsid w:val="00775F6B"/>
    <w:rsid w:val="0078082F"/>
    <w:rsid w:val="00780AA3"/>
    <w:rsid w:val="00780CEC"/>
    <w:rsid w:val="00785736"/>
    <w:rsid w:val="00785895"/>
    <w:rsid w:val="00786AD1"/>
    <w:rsid w:val="0079487F"/>
    <w:rsid w:val="007A0DFC"/>
    <w:rsid w:val="007A12E0"/>
    <w:rsid w:val="007A157A"/>
    <w:rsid w:val="007A21B8"/>
    <w:rsid w:val="007A3781"/>
    <w:rsid w:val="007B012B"/>
    <w:rsid w:val="007B0518"/>
    <w:rsid w:val="007B0E5A"/>
    <w:rsid w:val="007B1280"/>
    <w:rsid w:val="007C0556"/>
    <w:rsid w:val="007C39EB"/>
    <w:rsid w:val="007C658A"/>
    <w:rsid w:val="007C7E08"/>
    <w:rsid w:val="007D068C"/>
    <w:rsid w:val="007D2219"/>
    <w:rsid w:val="007D2567"/>
    <w:rsid w:val="007D5F34"/>
    <w:rsid w:val="007D6C77"/>
    <w:rsid w:val="007E2AB1"/>
    <w:rsid w:val="007F1954"/>
    <w:rsid w:val="007F364A"/>
    <w:rsid w:val="007F5212"/>
    <w:rsid w:val="007F785A"/>
    <w:rsid w:val="00802C44"/>
    <w:rsid w:val="008036FD"/>
    <w:rsid w:val="00803B9D"/>
    <w:rsid w:val="00816498"/>
    <w:rsid w:val="008170CA"/>
    <w:rsid w:val="00817AE5"/>
    <w:rsid w:val="00820008"/>
    <w:rsid w:val="0082066A"/>
    <w:rsid w:val="00830734"/>
    <w:rsid w:val="008370A3"/>
    <w:rsid w:val="0083735F"/>
    <w:rsid w:val="00842A6F"/>
    <w:rsid w:val="00845AA5"/>
    <w:rsid w:val="00853B0E"/>
    <w:rsid w:val="00853BB4"/>
    <w:rsid w:val="008546C7"/>
    <w:rsid w:val="00855E79"/>
    <w:rsid w:val="00857668"/>
    <w:rsid w:val="008604A1"/>
    <w:rsid w:val="008616B2"/>
    <w:rsid w:val="00862A16"/>
    <w:rsid w:val="00862D61"/>
    <w:rsid w:val="00866368"/>
    <w:rsid w:val="00871596"/>
    <w:rsid w:val="00873590"/>
    <w:rsid w:val="008817C0"/>
    <w:rsid w:val="00881C40"/>
    <w:rsid w:val="008826E2"/>
    <w:rsid w:val="008846BE"/>
    <w:rsid w:val="00884822"/>
    <w:rsid w:val="00885411"/>
    <w:rsid w:val="0088542A"/>
    <w:rsid w:val="00886BDE"/>
    <w:rsid w:val="00887930"/>
    <w:rsid w:val="00891BB4"/>
    <w:rsid w:val="00892DA4"/>
    <w:rsid w:val="00893D76"/>
    <w:rsid w:val="008958F9"/>
    <w:rsid w:val="008961EF"/>
    <w:rsid w:val="008A14A5"/>
    <w:rsid w:val="008A3083"/>
    <w:rsid w:val="008A4C28"/>
    <w:rsid w:val="008A62EB"/>
    <w:rsid w:val="008A7A7D"/>
    <w:rsid w:val="008B2123"/>
    <w:rsid w:val="008B6393"/>
    <w:rsid w:val="008C13F4"/>
    <w:rsid w:val="008C665B"/>
    <w:rsid w:val="008C6A04"/>
    <w:rsid w:val="008C782C"/>
    <w:rsid w:val="008C7B1F"/>
    <w:rsid w:val="008D1E52"/>
    <w:rsid w:val="008D3AE5"/>
    <w:rsid w:val="008D67FE"/>
    <w:rsid w:val="008D7E5C"/>
    <w:rsid w:val="008E05CF"/>
    <w:rsid w:val="008E2620"/>
    <w:rsid w:val="008E4374"/>
    <w:rsid w:val="008E54CA"/>
    <w:rsid w:val="008E68BC"/>
    <w:rsid w:val="008E79CD"/>
    <w:rsid w:val="008F1335"/>
    <w:rsid w:val="008F1DED"/>
    <w:rsid w:val="008F4B9C"/>
    <w:rsid w:val="008F5A84"/>
    <w:rsid w:val="009000E6"/>
    <w:rsid w:val="00900644"/>
    <w:rsid w:val="0090227A"/>
    <w:rsid w:val="00902A94"/>
    <w:rsid w:val="0091209A"/>
    <w:rsid w:val="0091340D"/>
    <w:rsid w:val="0091414C"/>
    <w:rsid w:val="009158F1"/>
    <w:rsid w:val="0092037B"/>
    <w:rsid w:val="00922ADA"/>
    <w:rsid w:val="00927747"/>
    <w:rsid w:val="00931D7F"/>
    <w:rsid w:val="00931E21"/>
    <w:rsid w:val="00932127"/>
    <w:rsid w:val="00932B45"/>
    <w:rsid w:val="00942619"/>
    <w:rsid w:val="0094346A"/>
    <w:rsid w:val="00943624"/>
    <w:rsid w:val="00945937"/>
    <w:rsid w:val="00946349"/>
    <w:rsid w:val="00946381"/>
    <w:rsid w:val="00951A55"/>
    <w:rsid w:val="00951C24"/>
    <w:rsid w:val="00952EFB"/>
    <w:rsid w:val="009531BC"/>
    <w:rsid w:val="00966926"/>
    <w:rsid w:val="00972995"/>
    <w:rsid w:val="00972C83"/>
    <w:rsid w:val="009801B2"/>
    <w:rsid w:val="009829E8"/>
    <w:rsid w:val="00982A14"/>
    <w:rsid w:val="009850FB"/>
    <w:rsid w:val="0099177F"/>
    <w:rsid w:val="00991D42"/>
    <w:rsid w:val="00993363"/>
    <w:rsid w:val="00993599"/>
    <w:rsid w:val="00993E42"/>
    <w:rsid w:val="009959E8"/>
    <w:rsid w:val="00996BBB"/>
    <w:rsid w:val="009A077E"/>
    <w:rsid w:val="009A0D17"/>
    <w:rsid w:val="009A1B75"/>
    <w:rsid w:val="009A712E"/>
    <w:rsid w:val="009B30F8"/>
    <w:rsid w:val="009B467C"/>
    <w:rsid w:val="009B4935"/>
    <w:rsid w:val="009B7B25"/>
    <w:rsid w:val="009C6885"/>
    <w:rsid w:val="009D085D"/>
    <w:rsid w:val="009D2BBD"/>
    <w:rsid w:val="009D2E35"/>
    <w:rsid w:val="009D34C6"/>
    <w:rsid w:val="009D441C"/>
    <w:rsid w:val="009D59F4"/>
    <w:rsid w:val="009D5D3F"/>
    <w:rsid w:val="009D7BC3"/>
    <w:rsid w:val="009E0C85"/>
    <w:rsid w:val="009E462F"/>
    <w:rsid w:val="009E51D1"/>
    <w:rsid w:val="009F6955"/>
    <w:rsid w:val="009F725B"/>
    <w:rsid w:val="00A03E01"/>
    <w:rsid w:val="00A07139"/>
    <w:rsid w:val="00A076E3"/>
    <w:rsid w:val="00A128FD"/>
    <w:rsid w:val="00A1441B"/>
    <w:rsid w:val="00A15506"/>
    <w:rsid w:val="00A16343"/>
    <w:rsid w:val="00A16450"/>
    <w:rsid w:val="00A17786"/>
    <w:rsid w:val="00A17D09"/>
    <w:rsid w:val="00A20D1A"/>
    <w:rsid w:val="00A2178E"/>
    <w:rsid w:val="00A22FD3"/>
    <w:rsid w:val="00A26F46"/>
    <w:rsid w:val="00A2715A"/>
    <w:rsid w:val="00A30BC2"/>
    <w:rsid w:val="00A310D9"/>
    <w:rsid w:val="00A33CE2"/>
    <w:rsid w:val="00A35B04"/>
    <w:rsid w:val="00A37976"/>
    <w:rsid w:val="00A41441"/>
    <w:rsid w:val="00A433DD"/>
    <w:rsid w:val="00A44804"/>
    <w:rsid w:val="00A4534E"/>
    <w:rsid w:val="00A503D5"/>
    <w:rsid w:val="00A54871"/>
    <w:rsid w:val="00A54D3C"/>
    <w:rsid w:val="00A54FA9"/>
    <w:rsid w:val="00A5664A"/>
    <w:rsid w:val="00A56F4E"/>
    <w:rsid w:val="00A61B52"/>
    <w:rsid w:val="00A66ED1"/>
    <w:rsid w:val="00A66EFD"/>
    <w:rsid w:val="00A6722F"/>
    <w:rsid w:val="00A74E2B"/>
    <w:rsid w:val="00A80D12"/>
    <w:rsid w:val="00A816B5"/>
    <w:rsid w:val="00A819DE"/>
    <w:rsid w:val="00A904D8"/>
    <w:rsid w:val="00A9087B"/>
    <w:rsid w:val="00A93C68"/>
    <w:rsid w:val="00A95592"/>
    <w:rsid w:val="00A960A2"/>
    <w:rsid w:val="00A9768B"/>
    <w:rsid w:val="00A97FB3"/>
    <w:rsid w:val="00AA037F"/>
    <w:rsid w:val="00AA18DE"/>
    <w:rsid w:val="00AA49A4"/>
    <w:rsid w:val="00AA51BD"/>
    <w:rsid w:val="00AA7474"/>
    <w:rsid w:val="00AB0425"/>
    <w:rsid w:val="00AB0C4A"/>
    <w:rsid w:val="00AB0D03"/>
    <w:rsid w:val="00AB1C59"/>
    <w:rsid w:val="00AB25BD"/>
    <w:rsid w:val="00AB3103"/>
    <w:rsid w:val="00AC2CFF"/>
    <w:rsid w:val="00AC3778"/>
    <w:rsid w:val="00AC7414"/>
    <w:rsid w:val="00AC7BDC"/>
    <w:rsid w:val="00AD359A"/>
    <w:rsid w:val="00AD53EA"/>
    <w:rsid w:val="00AE164B"/>
    <w:rsid w:val="00AE358B"/>
    <w:rsid w:val="00AE6B7C"/>
    <w:rsid w:val="00AF155F"/>
    <w:rsid w:val="00AF1BBC"/>
    <w:rsid w:val="00AF1E48"/>
    <w:rsid w:val="00AF329C"/>
    <w:rsid w:val="00AF6CD9"/>
    <w:rsid w:val="00AF7936"/>
    <w:rsid w:val="00B049FC"/>
    <w:rsid w:val="00B10E6B"/>
    <w:rsid w:val="00B10F58"/>
    <w:rsid w:val="00B134E0"/>
    <w:rsid w:val="00B135DD"/>
    <w:rsid w:val="00B16437"/>
    <w:rsid w:val="00B16A48"/>
    <w:rsid w:val="00B178FC"/>
    <w:rsid w:val="00B17975"/>
    <w:rsid w:val="00B22F93"/>
    <w:rsid w:val="00B25DAD"/>
    <w:rsid w:val="00B26F07"/>
    <w:rsid w:val="00B3035C"/>
    <w:rsid w:val="00B3170D"/>
    <w:rsid w:val="00B32C32"/>
    <w:rsid w:val="00B33D60"/>
    <w:rsid w:val="00B341F0"/>
    <w:rsid w:val="00B34531"/>
    <w:rsid w:val="00B34EA1"/>
    <w:rsid w:val="00B35DF4"/>
    <w:rsid w:val="00B36BB8"/>
    <w:rsid w:val="00B36EBA"/>
    <w:rsid w:val="00B4392D"/>
    <w:rsid w:val="00B43A77"/>
    <w:rsid w:val="00B44641"/>
    <w:rsid w:val="00B47893"/>
    <w:rsid w:val="00B50781"/>
    <w:rsid w:val="00B51DED"/>
    <w:rsid w:val="00B558EE"/>
    <w:rsid w:val="00B5595A"/>
    <w:rsid w:val="00B60AE3"/>
    <w:rsid w:val="00B665B9"/>
    <w:rsid w:val="00B67664"/>
    <w:rsid w:val="00B80F18"/>
    <w:rsid w:val="00B81889"/>
    <w:rsid w:val="00B81C20"/>
    <w:rsid w:val="00B82A3B"/>
    <w:rsid w:val="00B83F7B"/>
    <w:rsid w:val="00B85A8F"/>
    <w:rsid w:val="00B93197"/>
    <w:rsid w:val="00B95DD3"/>
    <w:rsid w:val="00B9777D"/>
    <w:rsid w:val="00BA1F1B"/>
    <w:rsid w:val="00BA32CF"/>
    <w:rsid w:val="00BA5576"/>
    <w:rsid w:val="00BA6C60"/>
    <w:rsid w:val="00BA7058"/>
    <w:rsid w:val="00BB19BF"/>
    <w:rsid w:val="00BB3B22"/>
    <w:rsid w:val="00BB7D73"/>
    <w:rsid w:val="00BC0AA0"/>
    <w:rsid w:val="00BC21A1"/>
    <w:rsid w:val="00BC3865"/>
    <w:rsid w:val="00BC3C2E"/>
    <w:rsid w:val="00BC4EAF"/>
    <w:rsid w:val="00BC78EF"/>
    <w:rsid w:val="00BC7AC2"/>
    <w:rsid w:val="00BD0102"/>
    <w:rsid w:val="00BD02E2"/>
    <w:rsid w:val="00BD288F"/>
    <w:rsid w:val="00BD4109"/>
    <w:rsid w:val="00BD413F"/>
    <w:rsid w:val="00BD4BCB"/>
    <w:rsid w:val="00BD519D"/>
    <w:rsid w:val="00BE1876"/>
    <w:rsid w:val="00BE1D46"/>
    <w:rsid w:val="00BE4897"/>
    <w:rsid w:val="00BE4AAF"/>
    <w:rsid w:val="00BE659F"/>
    <w:rsid w:val="00BE7088"/>
    <w:rsid w:val="00BF05A2"/>
    <w:rsid w:val="00BF49EC"/>
    <w:rsid w:val="00BF53EF"/>
    <w:rsid w:val="00BF6BED"/>
    <w:rsid w:val="00BF770C"/>
    <w:rsid w:val="00C0069E"/>
    <w:rsid w:val="00C04F4E"/>
    <w:rsid w:val="00C06237"/>
    <w:rsid w:val="00C0730B"/>
    <w:rsid w:val="00C10476"/>
    <w:rsid w:val="00C10DCB"/>
    <w:rsid w:val="00C11A9E"/>
    <w:rsid w:val="00C17BE9"/>
    <w:rsid w:val="00C17E7E"/>
    <w:rsid w:val="00C2151A"/>
    <w:rsid w:val="00C30C1A"/>
    <w:rsid w:val="00C3251A"/>
    <w:rsid w:val="00C40B01"/>
    <w:rsid w:val="00C41DFE"/>
    <w:rsid w:val="00C41F90"/>
    <w:rsid w:val="00C4215E"/>
    <w:rsid w:val="00C43569"/>
    <w:rsid w:val="00C45826"/>
    <w:rsid w:val="00C473EC"/>
    <w:rsid w:val="00C540A9"/>
    <w:rsid w:val="00C541E1"/>
    <w:rsid w:val="00C54A7B"/>
    <w:rsid w:val="00C577D6"/>
    <w:rsid w:val="00C60977"/>
    <w:rsid w:val="00C61A50"/>
    <w:rsid w:val="00C6241B"/>
    <w:rsid w:val="00C6294C"/>
    <w:rsid w:val="00C63A94"/>
    <w:rsid w:val="00C64EF9"/>
    <w:rsid w:val="00C6575B"/>
    <w:rsid w:val="00C67AD5"/>
    <w:rsid w:val="00C7139B"/>
    <w:rsid w:val="00C71962"/>
    <w:rsid w:val="00C74294"/>
    <w:rsid w:val="00C8113F"/>
    <w:rsid w:val="00C85059"/>
    <w:rsid w:val="00C85C35"/>
    <w:rsid w:val="00C873DE"/>
    <w:rsid w:val="00C874BA"/>
    <w:rsid w:val="00C93ACF"/>
    <w:rsid w:val="00C94E54"/>
    <w:rsid w:val="00C9639C"/>
    <w:rsid w:val="00C971FB"/>
    <w:rsid w:val="00C97688"/>
    <w:rsid w:val="00CA39A7"/>
    <w:rsid w:val="00CA3E43"/>
    <w:rsid w:val="00CA5C5C"/>
    <w:rsid w:val="00CA639A"/>
    <w:rsid w:val="00CA6EAA"/>
    <w:rsid w:val="00CB4B85"/>
    <w:rsid w:val="00CB6300"/>
    <w:rsid w:val="00CB779C"/>
    <w:rsid w:val="00CC1F3B"/>
    <w:rsid w:val="00CC2950"/>
    <w:rsid w:val="00CC38CD"/>
    <w:rsid w:val="00CC447A"/>
    <w:rsid w:val="00CC7B78"/>
    <w:rsid w:val="00CD191A"/>
    <w:rsid w:val="00CD2337"/>
    <w:rsid w:val="00CD3465"/>
    <w:rsid w:val="00CD6175"/>
    <w:rsid w:val="00CD6A1F"/>
    <w:rsid w:val="00CD7625"/>
    <w:rsid w:val="00CE0B41"/>
    <w:rsid w:val="00CE1217"/>
    <w:rsid w:val="00CE36CE"/>
    <w:rsid w:val="00CE4099"/>
    <w:rsid w:val="00CE5AE5"/>
    <w:rsid w:val="00CE7525"/>
    <w:rsid w:val="00CF2615"/>
    <w:rsid w:val="00CF6744"/>
    <w:rsid w:val="00D0048A"/>
    <w:rsid w:val="00D01593"/>
    <w:rsid w:val="00D030B1"/>
    <w:rsid w:val="00D047A7"/>
    <w:rsid w:val="00D07A2B"/>
    <w:rsid w:val="00D1047C"/>
    <w:rsid w:val="00D15801"/>
    <w:rsid w:val="00D16E5C"/>
    <w:rsid w:val="00D17F6E"/>
    <w:rsid w:val="00D201B8"/>
    <w:rsid w:val="00D20B91"/>
    <w:rsid w:val="00D220E1"/>
    <w:rsid w:val="00D22792"/>
    <w:rsid w:val="00D23F4F"/>
    <w:rsid w:val="00D2405F"/>
    <w:rsid w:val="00D24815"/>
    <w:rsid w:val="00D279A3"/>
    <w:rsid w:val="00D32E27"/>
    <w:rsid w:val="00D3320F"/>
    <w:rsid w:val="00D34592"/>
    <w:rsid w:val="00D35822"/>
    <w:rsid w:val="00D3622C"/>
    <w:rsid w:val="00D432CC"/>
    <w:rsid w:val="00D44DD4"/>
    <w:rsid w:val="00D45C89"/>
    <w:rsid w:val="00D54813"/>
    <w:rsid w:val="00D572BC"/>
    <w:rsid w:val="00D65120"/>
    <w:rsid w:val="00D65C82"/>
    <w:rsid w:val="00D7038F"/>
    <w:rsid w:val="00D73751"/>
    <w:rsid w:val="00D73992"/>
    <w:rsid w:val="00D75839"/>
    <w:rsid w:val="00D8028A"/>
    <w:rsid w:val="00D82219"/>
    <w:rsid w:val="00D8448E"/>
    <w:rsid w:val="00D848D3"/>
    <w:rsid w:val="00D92630"/>
    <w:rsid w:val="00D9499E"/>
    <w:rsid w:val="00D9605D"/>
    <w:rsid w:val="00D96299"/>
    <w:rsid w:val="00D96718"/>
    <w:rsid w:val="00DA3214"/>
    <w:rsid w:val="00DA461F"/>
    <w:rsid w:val="00DA49ED"/>
    <w:rsid w:val="00DA530F"/>
    <w:rsid w:val="00DA593B"/>
    <w:rsid w:val="00DA72A1"/>
    <w:rsid w:val="00DB0993"/>
    <w:rsid w:val="00DB200D"/>
    <w:rsid w:val="00DB265A"/>
    <w:rsid w:val="00DB30A3"/>
    <w:rsid w:val="00DB5979"/>
    <w:rsid w:val="00DC093E"/>
    <w:rsid w:val="00DC6F84"/>
    <w:rsid w:val="00DC7B2B"/>
    <w:rsid w:val="00DD0B36"/>
    <w:rsid w:val="00DD0FEE"/>
    <w:rsid w:val="00DD353D"/>
    <w:rsid w:val="00DD3DE5"/>
    <w:rsid w:val="00DD3E2D"/>
    <w:rsid w:val="00DD637F"/>
    <w:rsid w:val="00DE3110"/>
    <w:rsid w:val="00DE396D"/>
    <w:rsid w:val="00DE6CEF"/>
    <w:rsid w:val="00DF10D6"/>
    <w:rsid w:val="00DF2815"/>
    <w:rsid w:val="00E00228"/>
    <w:rsid w:val="00E0040D"/>
    <w:rsid w:val="00E01E94"/>
    <w:rsid w:val="00E021BE"/>
    <w:rsid w:val="00E03F05"/>
    <w:rsid w:val="00E066D0"/>
    <w:rsid w:val="00E073B3"/>
    <w:rsid w:val="00E10516"/>
    <w:rsid w:val="00E11B5A"/>
    <w:rsid w:val="00E13348"/>
    <w:rsid w:val="00E15A35"/>
    <w:rsid w:val="00E2132F"/>
    <w:rsid w:val="00E257DC"/>
    <w:rsid w:val="00E308F7"/>
    <w:rsid w:val="00E347F0"/>
    <w:rsid w:val="00E35BBC"/>
    <w:rsid w:val="00E37337"/>
    <w:rsid w:val="00E427F9"/>
    <w:rsid w:val="00E4576B"/>
    <w:rsid w:val="00E469F0"/>
    <w:rsid w:val="00E5026C"/>
    <w:rsid w:val="00E602AB"/>
    <w:rsid w:val="00E60921"/>
    <w:rsid w:val="00E611C8"/>
    <w:rsid w:val="00E61E5D"/>
    <w:rsid w:val="00E62DF5"/>
    <w:rsid w:val="00E63490"/>
    <w:rsid w:val="00E63A09"/>
    <w:rsid w:val="00E74831"/>
    <w:rsid w:val="00E751CF"/>
    <w:rsid w:val="00E7628A"/>
    <w:rsid w:val="00E90FD3"/>
    <w:rsid w:val="00E94A76"/>
    <w:rsid w:val="00E9629C"/>
    <w:rsid w:val="00E964D1"/>
    <w:rsid w:val="00E9723B"/>
    <w:rsid w:val="00EA037C"/>
    <w:rsid w:val="00EA1D47"/>
    <w:rsid w:val="00EA436B"/>
    <w:rsid w:val="00EA637D"/>
    <w:rsid w:val="00EA73DB"/>
    <w:rsid w:val="00EB0693"/>
    <w:rsid w:val="00EB07DB"/>
    <w:rsid w:val="00EC0863"/>
    <w:rsid w:val="00EC2018"/>
    <w:rsid w:val="00EC72F4"/>
    <w:rsid w:val="00EC76D3"/>
    <w:rsid w:val="00ED04C6"/>
    <w:rsid w:val="00ED0BEC"/>
    <w:rsid w:val="00ED162A"/>
    <w:rsid w:val="00ED16FC"/>
    <w:rsid w:val="00ED27BE"/>
    <w:rsid w:val="00ED4BDF"/>
    <w:rsid w:val="00EE1F19"/>
    <w:rsid w:val="00EE42A1"/>
    <w:rsid w:val="00EE4A70"/>
    <w:rsid w:val="00EE4EE2"/>
    <w:rsid w:val="00EE5055"/>
    <w:rsid w:val="00EE6459"/>
    <w:rsid w:val="00EE735B"/>
    <w:rsid w:val="00EE7742"/>
    <w:rsid w:val="00EF7BCF"/>
    <w:rsid w:val="00EF7D8E"/>
    <w:rsid w:val="00F0041C"/>
    <w:rsid w:val="00F005DB"/>
    <w:rsid w:val="00F00E1D"/>
    <w:rsid w:val="00F02CD3"/>
    <w:rsid w:val="00F05470"/>
    <w:rsid w:val="00F10636"/>
    <w:rsid w:val="00F122F2"/>
    <w:rsid w:val="00F12DCC"/>
    <w:rsid w:val="00F1573A"/>
    <w:rsid w:val="00F15EBC"/>
    <w:rsid w:val="00F17C4B"/>
    <w:rsid w:val="00F20969"/>
    <w:rsid w:val="00F23504"/>
    <w:rsid w:val="00F35113"/>
    <w:rsid w:val="00F35768"/>
    <w:rsid w:val="00F45820"/>
    <w:rsid w:val="00F50978"/>
    <w:rsid w:val="00F53B1C"/>
    <w:rsid w:val="00F54BE7"/>
    <w:rsid w:val="00F551EC"/>
    <w:rsid w:val="00F56CE6"/>
    <w:rsid w:val="00F63EDB"/>
    <w:rsid w:val="00F676CF"/>
    <w:rsid w:val="00F72A37"/>
    <w:rsid w:val="00F72ABE"/>
    <w:rsid w:val="00F744D3"/>
    <w:rsid w:val="00F83C69"/>
    <w:rsid w:val="00F87216"/>
    <w:rsid w:val="00F903A2"/>
    <w:rsid w:val="00F9135E"/>
    <w:rsid w:val="00F9245C"/>
    <w:rsid w:val="00F940D2"/>
    <w:rsid w:val="00F949D0"/>
    <w:rsid w:val="00FA02AA"/>
    <w:rsid w:val="00FA5457"/>
    <w:rsid w:val="00FA6624"/>
    <w:rsid w:val="00FA743B"/>
    <w:rsid w:val="00FA7F6F"/>
    <w:rsid w:val="00FB4948"/>
    <w:rsid w:val="00FB5816"/>
    <w:rsid w:val="00FC06F3"/>
    <w:rsid w:val="00FC0E8F"/>
    <w:rsid w:val="00FC0FF7"/>
    <w:rsid w:val="00FC2C28"/>
    <w:rsid w:val="00FC37BD"/>
    <w:rsid w:val="00FC3B17"/>
    <w:rsid w:val="00FC3C32"/>
    <w:rsid w:val="00FC56E2"/>
    <w:rsid w:val="00FC7EA6"/>
    <w:rsid w:val="00FD01BA"/>
    <w:rsid w:val="00FD7433"/>
    <w:rsid w:val="00FE097E"/>
    <w:rsid w:val="00FE418F"/>
    <w:rsid w:val="00FE4615"/>
    <w:rsid w:val="00FE4C3D"/>
    <w:rsid w:val="00FE566A"/>
    <w:rsid w:val="00FE7EC6"/>
    <w:rsid w:val="00FF0D0C"/>
    <w:rsid w:val="00FF1D78"/>
    <w:rsid w:val="00FF2572"/>
    <w:rsid w:val="00FF6A11"/>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840"/>
      <w:jc w:val="center"/>
      <w:outlineLvl w:val="1"/>
    </w:pPr>
    <w:rPr>
      <w:b/>
    </w:rPr>
  </w:style>
  <w:style w:type="paragraph" w:styleId="Heading3">
    <w:name w:val="heading 3"/>
    <w:basedOn w:val="Normal"/>
    <w:next w:val="Normal"/>
    <w:qFormat/>
    <w:pPr>
      <w:keepNext/>
      <w:spacing w:before="120"/>
      <w:jc w:val="both"/>
      <w:outlineLvl w:val="2"/>
    </w:pPr>
    <w:rPr>
      <w:b/>
      <w:bCs/>
      <w:color w:val="0000FF"/>
      <w:szCs w:val="28"/>
    </w:rPr>
  </w:style>
  <w:style w:type="paragraph" w:styleId="Heading4">
    <w:name w:val="heading 4"/>
    <w:basedOn w:val="Normal"/>
    <w:next w:val="Normal"/>
    <w:qFormat/>
    <w:pPr>
      <w:keepNext/>
      <w:spacing w:before="60"/>
      <w:ind w:left="360"/>
      <w:jc w:val="both"/>
      <w:outlineLvl w:val="3"/>
    </w:pPr>
    <w:rPr>
      <w:i/>
      <w:iCs/>
      <w:color w:val="0000FF"/>
      <w:szCs w:val="28"/>
    </w:rPr>
  </w:style>
  <w:style w:type="paragraph" w:styleId="Heading5">
    <w:name w:val="heading 5"/>
    <w:basedOn w:val="Normal"/>
    <w:next w:val="Normal"/>
    <w:qFormat/>
    <w:pPr>
      <w:keepNext/>
      <w:spacing w:line="380" w:lineRule="exact"/>
      <w:ind w:left="5040" w:firstLine="720"/>
      <w:jc w:val="both"/>
      <w:outlineLvl w:val="4"/>
    </w:pPr>
    <w:rPr>
      <w:b/>
    </w:rPr>
  </w:style>
  <w:style w:type="paragraph" w:styleId="Heading6">
    <w:name w:val="heading 6"/>
    <w:basedOn w:val="Normal"/>
    <w:next w:val="Normal"/>
    <w:qFormat/>
    <w:pPr>
      <w:keepNext/>
      <w:jc w:val="both"/>
      <w:outlineLvl w:val="5"/>
    </w:pPr>
    <w:rPr>
      <w:rFonts w:ascii=".VnTimeH" w:hAnsi=".VnTimeH"/>
      <w:b/>
      <w:sz w:val="24"/>
    </w:rPr>
  </w:style>
  <w:style w:type="paragraph" w:styleId="Heading7">
    <w:name w:val="heading 7"/>
    <w:basedOn w:val="Normal"/>
    <w:next w:val="Normal"/>
    <w:qFormat/>
    <w:pPr>
      <w:keepNext/>
      <w:spacing w:before="120" w:line="340" w:lineRule="exact"/>
      <w:ind w:left="5040"/>
      <w:jc w:val="both"/>
      <w:outlineLvl w:val="6"/>
    </w:pPr>
    <w:rPr>
      <w:b/>
    </w:rPr>
  </w:style>
  <w:style w:type="paragraph" w:styleId="Heading8">
    <w:name w:val="heading 8"/>
    <w:basedOn w:val="Normal"/>
    <w:next w:val="Normal"/>
    <w:qFormat/>
    <w:pPr>
      <w:keepNext/>
      <w:spacing w:line="340" w:lineRule="exact"/>
      <w:ind w:left="4320" w:firstLine="72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51DED"/>
    <w:rPr>
      <w:rFonts w:ascii=".VnTime" w:hAnsi=".VnTime"/>
      <w:sz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10418"/>
    <w:rPr>
      <w:rFonts w:ascii=".VnTime" w:hAnsi=".VnTime"/>
      <w:sz w:val="28"/>
    </w:rPr>
  </w:style>
  <w:style w:type="character" w:styleId="PageNumber">
    <w:name w:val="page number"/>
    <w:basedOn w:val="DefaultParagraphFont"/>
  </w:style>
  <w:style w:type="paragraph" w:styleId="BodyTextIndent">
    <w:name w:val="Body Text Indent"/>
    <w:basedOn w:val="Normal"/>
    <w:pPr>
      <w:ind w:left="720" w:firstLine="720"/>
    </w:pPr>
    <w:rPr>
      <w:b/>
    </w:rPr>
  </w:style>
  <w:style w:type="paragraph" w:styleId="BodyText">
    <w:name w:val="Body Text"/>
    <w:basedOn w:val="Normal"/>
    <w:pPr>
      <w:jc w:val="both"/>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odyText2">
    <w:name w:val="Body Text 2"/>
    <w:basedOn w:val="Normal"/>
    <w:pPr>
      <w:spacing w:before="60"/>
      <w:jc w:val="both"/>
    </w:pPr>
    <w:rPr>
      <w:b/>
      <w:i/>
    </w:rPr>
  </w:style>
  <w:style w:type="paragraph" w:styleId="BodyText3">
    <w:name w:val="Body Text 3"/>
    <w:basedOn w:val="Normal"/>
    <w:pPr>
      <w:spacing w:before="60"/>
      <w:jc w:val="both"/>
    </w:pPr>
    <w:rPr>
      <w:bCs/>
      <w:iCs/>
      <w:color w:val="0000FF"/>
    </w:rPr>
  </w:style>
  <w:style w:type="paragraph" w:styleId="Caption">
    <w:name w:val="caption"/>
    <w:basedOn w:val="Normal"/>
    <w:next w:val="Normal"/>
    <w:qFormat/>
    <w:pPr>
      <w:spacing w:before="60"/>
      <w:jc w:val="both"/>
    </w:pPr>
    <w:rPr>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C3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1015"/>
    <w:rPr>
      <w:rFonts w:ascii="Segoe UI" w:hAnsi="Segoe UI" w:cs="Segoe UI"/>
      <w:sz w:val="18"/>
      <w:szCs w:val="18"/>
    </w:rPr>
  </w:style>
  <w:style w:type="character" w:customStyle="1" w:styleId="BalloonTextChar">
    <w:name w:val="Balloon Text Char"/>
    <w:link w:val="BalloonText"/>
    <w:rsid w:val="00731015"/>
    <w:rPr>
      <w:rFonts w:ascii="Segoe UI" w:hAnsi="Segoe UI" w:cs="Segoe UI"/>
      <w:sz w:val="18"/>
      <w:szCs w:val="18"/>
    </w:rPr>
  </w:style>
  <w:style w:type="paragraph" w:styleId="ListParagraph">
    <w:name w:val="List Paragraph"/>
    <w:basedOn w:val="Normal"/>
    <w:uiPriority w:val="34"/>
    <w:qFormat/>
    <w:rsid w:val="00FE418F"/>
    <w:pPr>
      <w:ind w:left="720"/>
      <w:contextualSpacing/>
    </w:pPr>
  </w:style>
  <w:style w:type="character" w:styleId="Hyperlink">
    <w:name w:val="Hyperlink"/>
    <w:basedOn w:val="DefaultParagraphFont"/>
    <w:uiPriority w:val="99"/>
    <w:unhideWhenUsed/>
    <w:rsid w:val="00D73751"/>
    <w:rPr>
      <w:color w:val="0000FF"/>
      <w:u w:val="single"/>
    </w:rPr>
  </w:style>
  <w:style w:type="character" w:styleId="FollowedHyperlink">
    <w:name w:val="FollowedHyperlink"/>
    <w:basedOn w:val="DefaultParagraphFont"/>
    <w:uiPriority w:val="99"/>
    <w:unhideWhenUsed/>
    <w:rsid w:val="00D73751"/>
    <w:rPr>
      <w:color w:val="800080"/>
      <w:u w:val="single"/>
    </w:rPr>
  </w:style>
  <w:style w:type="paragraph" w:customStyle="1" w:styleId="font5">
    <w:name w:val="font5"/>
    <w:basedOn w:val="Normal"/>
    <w:rsid w:val="00D73751"/>
    <w:pPr>
      <w:spacing w:before="100" w:beforeAutospacing="1" w:after="100" w:afterAutospacing="1"/>
    </w:pPr>
    <w:rPr>
      <w:rFonts w:ascii="Times New Roman" w:hAnsi="Times New Roman"/>
      <w:b/>
      <w:bCs/>
      <w:color w:val="000000"/>
      <w:sz w:val="12"/>
      <w:szCs w:val="12"/>
    </w:rPr>
  </w:style>
  <w:style w:type="paragraph" w:customStyle="1" w:styleId="xl72">
    <w:name w:val="xl7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4">
    <w:name w:val="xl7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5">
    <w:name w:val="xl75"/>
    <w:basedOn w:val="Normal"/>
    <w:rsid w:val="00D73751"/>
    <w:pP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77">
    <w:name w:val="xl7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8">
    <w:name w:val="xl78"/>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79">
    <w:name w:val="xl79"/>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81">
    <w:name w:val="xl8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2">
    <w:name w:val="xl8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3">
    <w:name w:val="xl8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6">
    <w:name w:val="xl8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7">
    <w:name w:val="xl87"/>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8">
    <w:name w:val="xl8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89">
    <w:name w:val="xl8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0">
    <w:name w:val="xl90"/>
    <w:basedOn w:val="Normal"/>
    <w:rsid w:val="00D7375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1">
    <w:name w:val="xl9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8"/>
      <w:szCs w:val="18"/>
    </w:rPr>
  </w:style>
  <w:style w:type="paragraph" w:customStyle="1" w:styleId="xl92">
    <w:name w:val="xl9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3">
    <w:name w:val="xl9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4">
    <w:name w:val="xl94"/>
    <w:basedOn w:val="Normal"/>
    <w:rsid w:val="00D73751"/>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5">
    <w:name w:val="xl9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6">
    <w:name w:val="xl9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7">
    <w:name w:val="xl9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8">
    <w:name w:val="xl98"/>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9">
    <w:name w:val="xl99"/>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100">
    <w:name w:val="xl100"/>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2"/>
      <w:szCs w:val="12"/>
    </w:rPr>
  </w:style>
  <w:style w:type="paragraph" w:customStyle="1" w:styleId="xl101">
    <w:name w:val="xl101"/>
    <w:basedOn w:val="Normal"/>
    <w:rsid w:val="00D73751"/>
    <w:pPr>
      <w:spacing w:before="100" w:beforeAutospacing="1" w:after="100" w:afterAutospacing="1"/>
      <w:textAlignment w:val="center"/>
    </w:pPr>
    <w:rPr>
      <w:rFonts w:ascii="Times New Roman" w:hAnsi="Times New Roman"/>
      <w:sz w:val="12"/>
      <w:szCs w:val="12"/>
    </w:rPr>
  </w:style>
  <w:style w:type="paragraph" w:customStyle="1" w:styleId="xl102">
    <w:name w:val="xl102"/>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2"/>
      <w:szCs w:val="12"/>
    </w:rPr>
  </w:style>
  <w:style w:type="paragraph" w:customStyle="1" w:styleId="xl103">
    <w:name w:val="xl103"/>
    <w:basedOn w:val="Normal"/>
    <w:rsid w:val="00D7375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4">
    <w:name w:val="xl104"/>
    <w:basedOn w:val="Normal"/>
    <w:rsid w:val="00D73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5">
    <w:name w:val="xl105"/>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6">
    <w:name w:val="xl106"/>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7">
    <w:name w:val="xl107"/>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8">
    <w:name w:val="xl10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09">
    <w:name w:val="xl10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0">
    <w:name w:val="xl110"/>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11">
    <w:name w:val="xl111"/>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character" w:customStyle="1" w:styleId="fontstyle01">
    <w:name w:val="fontstyle01"/>
    <w:basedOn w:val="DefaultParagraphFont"/>
    <w:rsid w:val="009A1B75"/>
    <w:rPr>
      <w:rFonts w:ascii="Times New Roman" w:hAnsi="Times New Roman" w:cs="Times New Roman" w:hint="default"/>
      <w:b w:val="0"/>
      <w:bCs w:val="0"/>
      <w:i w:val="0"/>
      <w:iCs w:val="0"/>
      <w:color w:val="000000"/>
      <w:sz w:val="28"/>
      <w:szCs w:val="28"/>
    </w:rPr>
  </w:style>
  <w:style w:type="paragraph" w:customStyle="1" w:styleId="msonormal0">
    <w:name w:val="msonormal"/>
    <w:basedOn w:val="Normal"/>
    <w:rsid w:val="0042371B"/>
    <w:pPr>
      <w:spacing w:before="100" w:beforeAutospacing="1" w:after="100" w:afterAutospacing="1"/>
    </w:pPr>
    <w:rPr>
      <w:rFonts w:ascii="Times New Roman" w:hAnsi="Times New Roman"/>
      <w:sz w:val="24"/>
      <w:szCs w:val="24"/>
    </w:rPr>
  </w:style>
  <w:style w:type="paragraph" w:customStyle="1" w:styleId="xl69">
    <w:name w:val="xl69"/>
    <w:basedOn w:val="Normal"/>
    <w:rsid w:val="0042371B"/>
    <w:pPr>
      <w:spacing w:before="100" w:beforeAutospacing="1" w:after="100" w:afterAutospacing="1"/>
    </w:pPr>
    <w:rPr>
      <w:rFonts w:ascii="Times New Roman" w:hAnsi="Times New Roman"/>
      <w:sz w:val="24"/>
      <w:szCs w:val="24"/>
    </w:rPr>
  </w:style>
  <w:style w:type="paragraph" w:customStyle="1" w:styleId="xl70">
    <w:name w:val="xl70"/>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1">
    <w:name w:val="xl71"/>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character" w:styleId="Emphasis">
    <w:name w:val="Emphasis"/>
    <w:basedOn w:val="DefaultParagraphFont"/>
    <w:qFormat/>
    <w:rsid w:val="00327270"/>
    <w:rPr>
      <w:i/>
      <w:iCs/>
    </w:rPr>
  </w:style>
  <w:style w:type="paragraph" w:customStyle="1" w:styleId="xl67">
    <w:name w:val="xl6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4">
    <w:name w:val="xl114"/>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5">
    <w:name w:val="xl115"/>
    <w:basedOn w:val="Normal"/>
    <w:rsid w:val="00CD233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6">
    <w:name w:val="xl116"/>
    <w:basedOn w:val="Normal"/>
    <w:rsid w:val="00CD233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7">
    <w:name w:val="xl117"/>
    <w:basedOn w:val="Normal"/>
    <w:rsid w:val="00CD233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8">
    <w:name w:val="xl118"/>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9">
    <w:name w:val="xl119"/>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0">
    <w:name w:val="xl120"/>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1">
    <w:name w:val="xl121"/>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2">
    <w:name w:val="xl122"/>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3">
    <w:name w:val="xl123"/>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4">
    <w:name w:val="xl124"/>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5">
    <w:name w:val="xl125"/>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6">
    <w:name w:val="xl126"/>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127">
    <w:name w:val="xl12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840"/>
      <w:jc w:val="center"/>
      <w:outlineLvl w:val="1"/>
    </w:pPr>
    <w:rPr>
      <w:b/>
    </w:rPr>
  </w:style>
  <w:style w:type="paragraph" w:styleId="Heading3">
    <w:name w:val="heading 3"/>
    <w:basedOn w:val="Normal"/>
    <w:next w:val="Normal"/>
    <w:qFormat/>
    <w:pPr>
      <w:keepNext/>
      <w:spacing w:before="120"/>
      <w:jc w:val="both"/>
      <w:outlineLvl w:val="2"/>
    </w:pPr>
    <w:rPr>
      <w:b/>
      <w:bCs/>
      <w:color w:val="0000FF"/>
      <w:szCs w:val="28"/>
    </w:rPr>
  </w:style>
  <w:style w:type="paragraph" w:styleId="Heading4">
    <w:name w:val="heading 4"/>
    <w:basedOn w:val="Normal"/>
    <w:next w:val="Normal"/>
    <w:qFormat/>
    <w:pPr>
      <w:keepNext/>
      <w:spacing w:before="60"/>
      <w:ind w:left="360"/>
      <w:jc w:val="both"/>
      <w:outlineLvl w:val="3"/>
    </w:pPr>
    <w:rPr>
      <w:i/>
      <w:iCs/>
      <w:color w:val="0000FF"/>
      <w:szCs w:val="28"/>
    </w:rPr>
  </w:style>
  <w:style w:type="paragraph" w:styleId="Heading5">
    <w:name w:val="heading 5"/>
    <w:basedOn w:val="Normal"/>
    <w:next w:val="Normal"/>
    <w:qFormat/>
    <w:pPr>
      <w:keepNext/>
      <w:spacing w:line="380" w:lineRule="exact"/>
      <w:ind w:left="5040" w:firstLine="720"/>
      <w:jc w:val="both"/>
      <w:outlineLvl w:val="4"/>
    </w:pPr>
    <w:rPr>
      <w:b/>
    </w:rPr>
  </w:style>
  <w:style w:type="paragraph" w:styleId="Heading6">
    <w:name w:val="heading 6"/>
    <w:basedOn w:val="Normal"/>
    <w:next w:val="Normal"/>
    <w:qFormat/>
    <w:pPr>
      <w:keepNext/>
      <w:jc w:val="both"/>
      <w:outlineLvl w:val="5"/>
    </w:pPr>
    <w:rPr>
      <w:rFonts w:ascii=".VnTimeH" w:hAnsi=".VnTimeH"/>
      <w:b/>
      <w:sz w:val="24"/>
    </w:rPr>
  </w:style>
  <w:style w:type="paragraph" w:styleId="Heading7">
    <w:name w:val="heading 7"/>
    <w:basedOn w:val="Normal"/>
    <w:next w:val="Normal"/>
    <w:qFormat/>
    <w:pPr>
      <w:keepNext/>
      <w:spacing w:before="120" w:line="340" w:lineRule="exact"/>
      <w:ind w:left="5040"/>
      <w:jc w:val="both"/>
      <w:outlineLvl w:val="6"/>
    </w:pPr>
    <w:rPr>
      <w:b/>
    </w:rPr>
  </w:style>
  <w:style w:type="paragraph" w:styleId="Heading8">
    <w:name w:val="heading 8"/>
    <w:basedOn w:val="Normal"/>
    <w:next w:val="Normal"/>
    <w:qFormat/>
    <w:pPr>
      <w:keepNext/>
      <w:spacing w:line="340" w:lineRule="exact"/>
      <w:ind w:left="4320" w:firstLine="72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51DED"/>
    <w:rPr>
      <w:rFonts w:ascii=".VnTime" w:hAnsi=".VnTime"/>
      <w:sz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10418"/>
    <w:rPr>
      <w:rFonts w:ascii=".VnTime" w:hAnsi=".VnTime"/>
      <w:sz w:val="28"/>
    </w:rPr>
  </w:style>
  <w:style w:type="character" w:styleId="PageNumber">
    <w:name w:val="page number"/>
    <w:basedOn w:val="DefaultParagraphFont"/>
  </w:style>
  <w:style w:type="paragraph" w:styleId="BodyTextIndent">
    <w:name w:val="Body Text Indent"/>
    <w:basedOn w:val="Normal"/>
    <w:pPr>
      <w:ind w:left="720" w:firstLine="720"/>
    </w:pPr>
    <w:rPr>
      <w:b/>
    </w:rPr>
  </w:style>
  <w:style w:type="paragraph" w:styleId="BodyText">
    <w:name w:val="Body Text"/>
    <w:basedOn w:val="Normal"/>
    <w:pPr>
      <w:jc w:val="both"/>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odyText2">
    <w:name w:val="Body Text 2"/>
    <w:basedOn w:val="Normal"/>
    <w:pPr>
      <w:spacing w:before="60"/>
      <w:jc w:val="both"/>
    </w:pPr>
    <w:rPr>
      <w:b/>
      <w:i/>
    </w:rPr>
  </w:style>
  <w:style w:type="paragraph" w:styleId="BodyText3">
    <w:name w:val="Body Text 3"/>
    <w:basedOn w:val="Normal"/>
    <w:pPr>
      <w:spacing w:before="60"/>
      <w:jc w:val="both"/>
    </w:pPr>
    <w:rPr>
      <w:bCs/>
      <w:iCs/>
      <w:color w:val="0000FF"/>
    </w:rPr>
  </w:style>
  <w:style w:type="paragraph" w:styleId="Caption">
    <w:name w:val="caption"/>
    <w:basedOn w:val="Normal"/>
    <w:next w:val="Normal"/>
    <w:qFormat/>
    <w:pPr>
      <w:spacing w:before="60"/>
      <w:jc w:val="both"/>
    </w:pPr>
    <w:rPr>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C3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1015"/>
    <w:rPr>
      <w:rFonts w:ascii="Segoe UI" w:hAnsi="Segoe UI" w:cs="Segoe UI"/>
      <w:sz w:val="18"/>
      <w:szCs w:val="18"/>
    </w:rPr>
  </w:style>
  <w:style w:type="character" w:customStyle="1" w:styleId="BalloonTextChar">
    <w:name w:val="Balloon Text Char"/>
    <w:link w:val="BalloonText"/>
    <w:rsid w:val="00731015"/>
    <w:rPr>
      <w:rFonts w:ascii="Segoe UI" w:hAnsi="Segoe UI" w:cs="Segoe UI"/>
      <w:sz w:val="18"/>
      <w:szCs w:val="18"/>
    </w:rPr>
  </w:style>
  <w:style w:type="paragraph" w:styleId="ListParagraph">
    <w:name w:val="List Paragraph"/>
    <w:basedOn w:val="Normal"/>
    <w:uiPriority w:val="34"/>
    <w:qFormat/>
    <w:rsid w:val="00FE418F"/>
    <w:pPr>
      <w:ind w:left="720"/>
      <w:contextualSpacing/>
    </w:pPr>
  </w:style>
  <w:style w:type="character" w:styleId="Hyperlink">
    <w:name w:val="Hyperlink"/>
    <w:basedOn w:val="DefaultParagraphFont"/>
    <w:uiPriority w:val="99"/>
    <w:unhideWhenUsed/>
    <w:rsid w:val="00D73751"/>
    <w:rPr>
      <w:color w:val="0000FF"/>
      <w:u w:val="single"/>
    </w:rPr>
  </w:style>
  <w:style w:type="character" w:styleId="FollowedHyperlink">
    <w:name w:val="FollowedHyperlink"/>
    <w:basedOn w:val="DefaultParagraphFont"/>
    <w:uiPriority w:val="99"/>
    <w:unhideWhenUsed/>
    <w:rsid w:val="00D73751"/>
    <w:rPr>
      <w:color w:val="800080"/>
      <w:u w:val="single"/>
    </w:rPr>
  </w:style>
  <w:style w:type="paragraph" w:customStyle="1" w:styleId="font5">
    <w:name w:val="font5"/>
    <w:basedOn w:val="Normal"/>
    <w:rsid w:val="00D73751"/>
    <w:pPr>
      <w:spacing w:before="100" w:beforeAutospacing="1" w:after="100" w:afterAutospacing="1"/>
    </w:pPr>
    <w:rPr>
      <w:rFonts w:ascii="Times New Roman" w:hAnsi="Times New Roman"/>
      <w:b/>
      <w:bCs/>
      <w:color w:val="000000"/>
      <w:sz w:val="12"/>
      <w:szCs w:val="12"/>
    </w:rPr>
  </w:style>
  <w:style w:type="paragraph" w:customStyle="1" w:styleId="xl72">
    <w:name w:val="xl7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4">
    <w:name w:val="xl7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5">
    <w:name w:val="xl75"/>
    <w:basedOn w:val="Normal"/>
    <w:rsid w:val="00D73751"/>
    <w:pP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77">
    <w:name w:val="xl7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8">
    <w:name w:val="xl78"/>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79">
    <w:name w:val="xl79"/>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81">
    <w:name w:val="xl8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2">
    <w:name w:val="xl8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3">
    <w:name w:val="xl8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6">
    <w:name w:val="xl8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7">
    <w:name w:val="xl87"/>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8">
    <w:name w:val="xl8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89">
    <w:name w:val="xl8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0">
    <w:name w:val="xl90"/>
    <w:basedOn w:val="Normal"/>
    <w:rsid w:val="00D7375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1">
    <w:name w:val="xl9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8"/>
      <w:szCs w:val="18"/>
    </w:rPr>
  </w:style>
  <w:style w:type="paragraph" w:customStyle="1" w:styleId="xl92">
    <w:name w:val="xl9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3">
    <w:name w:val="xl9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4">
    <w:name w:val="xl94"/>
    <w:basedOn w:val="Normal"/>
    <w:rsid w:val="00D73751"/>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5">
    <w:name w:val="xl9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6">
    <w:name w:val="xl9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7">
    <w:name w:val="xl9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8">
    <w:name w:val="xl98"/>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9">
    <w:name w:val="xl99"/>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100">
    <w:name w:val="xl100"/>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2"/>
      <w:szCs w:val="12"/>
    </w:rPr>
  </w:style>
  <w:style w:type="paragraph" w:customStyle="1" w:styleId="xl101">
    <w:name w:val="xl101"/>
    <w:basedOn w:val="Normal"/>
    <w:rsid w:val="00D73751"/>
    <w:pPr>
      <w:spacing w:before="100" w:beforeAutospacing="1" w:after="100" w:afterAutospacing="1"/>
      <w:textAlignment w:val="center"/>
    </w:pPr>
    <w:rPr>
      <w:rFonts w:ascii="Times New Roman" w:hAnsi="Times New Roman"/>
      <w:sz w:val="12"/>
      <w:szCs w:val="12"/>
    </w:rPr>
  </w:style>
  <w:style w:type="paragraph" w:customStyle="1" w:styleId="xl102">
    <w:name w:val="xl102"/>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2"/>
      <w:szCs w:val="12"/>
    </w:rPr>
  </w:style>
  <w:style w:type="paragraph" w:customStyle="1" w:styleId="xl103">
    <w:name w:val="xl103"/>
    <w:basedOn w:val="Normal"/>
    <w:rsid w:val="00D7375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4">
    <w:name w:val="xl104"/>
    <w:basedOn w:val="Normal"/>
    <w:rsid w:val="00D73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5">
    <w:name w:val="xl105"/>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6">
    <w:name w:val="xl106"/>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7">
    <w:name w:val="xl107"/>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8">
    <w:name w:val="xl10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09">
    <w:name w:val="xl10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0">
    <w:name w:val="xl110"/>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11">
    <w:name w:val="xl111"/>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character" w:customStyle="1" w:styleId="fontstyle01">
    <w:name w:val="fontstyle01"/>
    <w:basedOn w:val="DefaultParagraphFont"/>
    <w:rsid w:val="009A1B75"/>
    <w:rPr>
      <w:rFonts w:ascii="Times New Roman" w:hAnsi="Times New Roman" w:cs="Times New Roman" w:hint="default"/>
      <w:b w:val="0"/>
      <w:bCs w:val="0"/>
      <w:i w:val="0"/>
      <w:iCs w:val="0"/>
      <w:color w:val="000000"/>
      <w:sz w:val="28"/>
      <w:szCs w:val="28"/>
    </w:rPr>
  </w:style>
  <w:style w:type="paragraph" w:customStyle="1" w:styleId="msonormal0">
    <w:name w:val="msonormal"/>
    <w:basedOn w:val="Normal"/>
    <w:rsid w:val="0042371B"/>
    <w:pPr>
      <w:spacing w:before="100" w:beforeAutospacing="1" w:after="100" w:afterAutospacing="1"/>
    </w:pPr>
    <w:rPr>
      <w:rFonts w:ascii="Times New Roman" w:hAnsi="Times New Roman"/>
      <w:sz w:val="24"/>
      <w:szCs w:val="24"/>
    </w:rPr>
  </w:style>
  <w:style w:type="paragraph" w:customStyle="1" w:styleId="xl69">
    <w:name w:val="xl69"/>
    <w:basedOn w:val="Normal"/>
    <w:rsid w:val="0042371B"/>
    <w:pPr>
      <w:spacing w:before="100" w:beforeAutospacing="1" w:after="100" w:afterAutospacing="1"/>
    </w:pPr>
    <w:rPr>
      <w:rFonts w:ascii="Times New Roman" w:hAnsi="Times New Roman"/>
      <w:sz w:val="24"/>
      <w:szCs w:val="24"/>
    </w:rPr>
  </w:style>
  <w:style w:type="paragraph" w:customStyle="1" w:styleId="xl70">
    <w:name w:val="xl70"/>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1">
    <w:name w:val="xl71"/>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character" w:styleId="Emphasis">
    <w:name w:val="Emphasis"/>
    <w:basedOn w:val="DefaultParagraphFont"/>
    <w:qFormat/>
    <w:rsid w:val="00327270"/>
    <w:rPr>
      <w:i/>
      <w:iCs/>
    </w:rPr>
  </w:style>
  <w:style w:type="paragraph" w:customStyle="1" w:styleId="xl67">
    <w:name w:val="xl6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4">
    <w:name w:val="xl114"/>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5">
    <w:name w:val="xl115"/>
    <w:basedOn w:val="Normal"/>
    <w:rsid w:val="00CD233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6">
    <w:name w:val="xl116"/>
    <w:basedOn w:val="Normal"/>
    <w:rsid w:val="00CD233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7">
    <w:name w:val="xl117"/>
    <w:basedOn w:val="Normal"/>
    <w:rsid w:val="00CD233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8">
    <w:name w:val="xl118"/>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9">
    <w:name w:val="xl119"/>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0">
    <w:name w:val="xl120"/>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1">
    <w:name w:val="xl121"/>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2">
    <w:name w:val="xl122"/>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3">
    <w:name w:val="xl123"/>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4">
    <w:name w:val="xl124"/>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5">
    <w:name w:val="xl125"/>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6">
    <w:name w:val="xl126"/>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127">
    <w:name w:val="xl12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9558">
      <w:bodyDiv w:val="1"/>
      <w:marLeft w:val="0"/>
      <w:marRight w:val="0"/>
      <w:marTop w:val="0"/>
      <w:marBottom w:val="0"/>
      <w:divBdr>
        <w:top w:val="none" w:sz="0" w:space="0" w:color="auto"/>
        <w:left w:val="none" w:sz="0" w:space="0" w:color="auto"/>
        <w:bottom w:val="none" w:sz="0" w:space="0" w:color="auto"/>
        <w:right w:val="none" w:sz="0" w:space="0" w:color="auto"/>
      </w:divBdr>
    </w:div>
    <w:div w:id="56444925">
      <w:bodyDiv w:val="1"/>
      <w:marLeft w:val="0"/>
      <w:marRight w:val="0"/>
      <w:marTop w:val="0"/>
      <w:marBottom w:val="0"/>
      <w:divBdr>
        <w:top w:val="none" w:sz="0" w:space="0" w:color="auto"/>
        <w:left w:val="none" w:sz="0" w:space="0" w:color="auto"/>
        <w:bottom w:val="none" w:sz="0" w:space="0" w:color="auto"/>
        <w:right w:val="none" w:sz="0" w:space="0" w:color="auto"/>
      </w:divBdr>
    </w:div>
    <w:div w:id="116489146">
      <w:bodyDiv w:val="1"/>
      <w:marLeft w:val="0"/>
      <w:marRight w:val="0"/>
      <w:marTop w:val="0"/>
      <w:marBottom w:val="0"/>
      <w:divBdr>
        <w:top w:val="none" w:sz="0" w:space="0" w:color="auto"/>
        <w:left w:val="none" w:sz="0" w:space="0" w:color="auto"/>
        <w:bottom w:val="none" w:sz="0" w:space="0" w:color="auto"/>
        <w:right w:val="none" w:sz="0" w:space="0" w:color="auto"/>
      </w:divBdr>
    </w:div>
    <w:div w:id="120273124">
      <w:bodyDiv w:val="1"/>
      <w:marLeft w:val="0"/>
      <w:marRight w:val="0"/>
      <w:marTop w:val="0"/>
      <w:marBottom w:val="0"/>
      <w:divBdr>
        <w:top w:val="none" w:sz="0" w:space="0" w:color="auto"/>
        <w:left w:val="none" w:sz="0" w:space="0" w:color="auto"/>
        <w:bottom w:val="none" w:sz="0" w:space="0" w:color="auto"/>
        <w:right w:val="none" w:sz="0" w:space="0" w:color="auto"/>
      </w:divBdr>
    </w:div>
    <w:div w:id="226496748">
      <w:bodyDiv w:val="1"/>
      <w:marLeft w:val="0"/>
      <w:marRight w:val="0"/>
      <w:marTop w:val="0"/>
      <w:marBottom w:val="0"/>
      <w:divBdr>
        <w:top w:val="none" w:sz="0" w:space="0" w:color="auto"/>
        <w:left w:val="none" w:sz="0" w:space="0" w:color="auto"/>
        <w:bottom w:val="none" w:sz="0" w:space="0" w:color="auto"/>
        <w:right w:val="none" w:sz="0" w:space="0" w:color="auto"/>
      </w:divBdr>
    </w:div>
    <w:div w:id="240721003">
      <w:bodyDiv w:val="1"/>
      <w:marLeft w:val="0"/>
      <w:marRight w:val="0"/>
      <w:marTop w:val="0"/>
      <w:marBottom w:val="0"/>
      <w:divBdr>
        <w:top w:val="none" w:sz="0" w:space="0" w:color="auto"/>
        <w:left w:val="none" w:sz="0" w:space="0" w:color="auto"/>
        <w:bottom w:val="none" w:sz="0" w:space="0" w:color="auto"/>
        <w:right w:val="none" w:sz="0" w:space="0" w:color="auto"/>
      </w:divBdr>
    </w:div>
    <w:div w:id="283077411">
      <w:bodyDiv w:val="1"/>
      <w:marLeft w:val="0"/>
      <w:marRight w:val="0"/>
      <w:marTop w:val="0"/>
      <w:marBottom w:val="0"/>
      <w:divBdr>
        <w:top w:val="none" w:sz="0" w:space="0" w:color="auto"/>
        <w:left w:val="none" w:sz="0" w:space="0" w:color="auto"/>
        <w:bottom w:val="none" w:sz="0" w:space="0" w:color="auto"/>
        <w:right w:val="none" w:sz="0" w:space="0" w:color="auto"/>
      </w:divBdr>
    </w:div>
    <w:div w:id="336422577">
      <w:bodyDiv w:val="1"/>
      <w:marLeft w:val="0"/>
      <w:marRight w:val="0"/>
      <w:marTop w:val="0"/>
      <w:marBottom w:val="0"/>
      <w:divBdr>
        <w:top w:val="none" w:sz="0" w:space="0" w:color="auto"/>
        <w:left w:val="none" w:sz="0" w:space="0" w:color="auto"/>
        <w:bottom w:val="none" w:sz="0" w:space="0" w:color="auto"/>
        <w:right w:val="none" w:sz="0" w:space="0" w:color="auto"/>
      </w:divBdr>
    </w:div>
    <w:div w:id="373771953">
      <w:bodyDiv w:val="1"/>
      <w:marLeft w:val="0"/>
      <w:marRight w:val="0"/>
      <w:marTop w:val="0"/>
      <w:marBottom w:val="0"/>
      <w:divBdr>
        <w:top w:val="none" w:sz="0" w:space="0" w:color="auto"/>
        <w:left w:val="none" w:sz="0" w:space="0" w:color="auto"/>
        <w:bottom w:val="none" w:sz="0" w:space="0" w:color="auto"/>
        <w:right w:val="none" w:sz="0" w:space="0" w:color="auto"/>
      </w:divBdr>
    </w:div>
    <w:div w:id="460274340">
      <w:bodyDiv w:val="1"/>
      <w:marLeft w:val="0"/>
      <w:marRight w:val="0"/>
      <w:marTop w:val="0"/>
      <w:marBottom w:val="0"/>
      <w:divBdr>
        <w:top w:val="none" w:sz="0" w:space="0" w:color="auto"/>
        <w:left w:val="none" w:sz="0" w:space="0" w:color="auto"/>
        <w:bottom w:val="none" w:sz="0" w:space="0" w:color="auto"/>
        <w:right w:val="none" w:sz="0" w:space="0" w:color="auto"/>
      </w:divBdr>
    </w:div>
    <w:div w:id="503283392">
      <w:bodyDiv w:val="1"/>
      <w:marLeft w:val="0"/>
      <w:marRight w:val="0"/>
      <w:marTop w:val="0"/>
      <w:marBottom w:val="0"/>
      <w:divBdr>
        <w:top w:val="none" w:sz="0" w:space="0" w:color="auto"/>
        <w:left w:val="none" w:sz="0" w:space="0" w:color="auto"/>
        <w:bottom w:val="none" w:sz="0" w:space="0" w:color="auto"/>
        <w:right w:val="none" w:sz="0" w:space="0" w:color="auto"/>
      </w:divBdr>
    </w:div>
    <w:div w:id="507673908">
      <w:bodyDiv w:val="1"/>
      <w:marLeft w:val="0"/>
      <w:marRight w:val="0"/>
      <w:marTop w:val="0"/>
      <w:marBottom w:val="0"/>
      <w:divBdr>
        <w:top w:val="none" w:sz="0" w:space="0" w:color="auto"/>
        <w:left w:val="none" w:sz="0" w:space="0" w:color="auto"/>
        <w:bottom w:val="none" w:sz="0" w:space="0" w:color="auto"/>
        <w:right w:val="none" w:sz="0" w:space="0" w:color="auto"/>
      </w:divBdr>
    </w:div>
    <w:div w:id="668798806">
      <w:bodyDiv w:val="1"/>
      <w:marLeft w:val="0"/>
      <w:marRight w:val="0"/>
      <w:marTop w:val="0"/>
      <w:marBottom w:val="0"/>
      <w:divBdr>
        <w:top w:val="none" w:sz="0" w:space="0" w:color="auto"/>
        <w:left w:val="none" w:sz="0" w:space="0" w:color="auto"/>
        <w:bottom w:val="none" w:sz="0" w:space="0" w:color="auto"/>
        <w:right w:val="none" w:sz="0" w:space="0" w:color="auto"/>
      </w:divBdr>
    </w:div>
    <w:div w:id="678393652">
      <w:bodyDiv w:val="1"/>
      <w:marLeft w:val="0"/>
      <w:marRight w:val="0"/>
      <w:marTop w:val="0"/>
      <w:marBottom w:val="0"/>
      <w:divBdr>
        <w:top w:val="none" w:sz="0" w:space="0" w:color="auto"/>
        <w:left w:val="none" w:sz="0" w:space="0" w:color="auto"/>
        <w:bottom w:val="none" w:sz="0" w:space="0" w:color="auto"/>
        <w:right w:val="none" w:sz="0" w:space="0" w:color="auto"/>
      </w:divBdr>
    </w:div>
    <w:div w:id="724186574">
      <w:bodyDiv w:val="1"/>
      <w:marLeft w:val="0"/>
      <w:marRight w:val="0"/>
      <w:marTop w:val="0"/>
      <w:marBottom w:val="0"/>
      <w:divBdr>
        <w:top w:val="none" w:sz="0" w:space="0" w:color="auto"/>
        <w:left w:val="none" w:sz="0" w:space="0" w:color="auto"/>
        <w:bottom w:val="none" w:sz="0" w:space="0" w:color="auto"/>
        <w:right w:val="none" w:sz="0" w:space="0" w:color="auto"/>
      </w:divBdr>
    </w:div>
    <w:div w:id="728000819">
      <w:bodyDiv w:val="1"/>
      <w:marLeft w:val="0"/>
      <w:marRight w:val="0"/>
      <w:marTop w:val="0"/>
      <w:marBottom w:val="0"/>
      <w:divBdr>
        <w:top w:val="none" w:sz="0" w:space="0" w:color="auto"/>
        <w:left w:val="none" w:sz="0" w:space="0" w:color="auto"/>
        <w:bottom w:val="none" w:sz="0" w:space="0" w:color="auto"/>
        <w:right w:val="none" w:sz="0" w:space="0" w:color="auto"/>
      </w:divBdr>
    </w:div>
    <w:div w:id="737287641">
      <w:bodyDiv w:val="1"/>
      <w:marLeft w:val="0"/>
      <w:marRight w:val="0"/>
      <w:marTop w:val="0"/>
      <w:marBottom w:val="0"/>
      <w:divBdr>
        <w:top w:val="none" w:sz="0" w:space="0" w:color="auto"/>
        <w:left w:val="none" w:sz="0" w:space="0" w:color="auto"/>
        <w:bottom w:val="none" w:sz="0" w:space="0" w:color="auto"/>
        <w:right w:val="none" w:sz="0" w:space="0" w:color="auto"/>
      </w:divBdr>
    </w:div>
    <w:div w:id="864439779">
      <w:bodyDiv w:val="1"/>
      <w:marLeft w:val="0"/>
      <w:marRight w:val="0"/>
      <w:marTop w:val="0"/>
      <w:marBottom w:val="0"/>
      <w:divBdr>
        <w:top w:val="none" w:sz="0" w:space="0" w:color="auto"/>
        <w:left w:val="none" w:sz="0" w:space="0" w:color="auto"/>
        <w:bottom w:val="none" w:sz="0" w:space="0" w:color="auto"/>
        <w:right w:val="none" w:sz="0" w:space="0" w:color="auto"/>
      </w:divBdr>
    </w:div>
    <w:div w:id="980188057">
      <w:bodyDiv w:val="1"/>
      <w:marLeft w:val="0"/>
      <w:marRight w:val="0"/>
      <w:marTop w:val="0"/>
      <w:marBottom w:val="0"/>
      <w:divBdr>
        <w:top w:val="none" w:sz="0" w:space="0" w:color="auto"/>
        <w:left w:val="none" w:sz="0" w:space="0" w:color="auto"/>
        <w:bottom w:val="none" w:sz="0" w:space="0" w:color="auto"/>
        <w:right w:val="none" w:sz="0" w:space="0" w:color="auto"/>
      </w:divBdr>
    </w:div>
    <w:div w:id="1154878931">
      <w:bodyDiv w:val="1"/>
      <w:marLeft w:val="0"/>
      <w:marRight w:val="0"/>
      <w:marTop w:val="0"/>
      <w:marBottom w:val="0"/>
      <w:divBdr>
        <w:top w:val="none" w:sz="0" w:space="0" w:color="auto"/>
        <w:left w:val="none" w:sz="0" w:space="0" w:color="auto"/>
        <w:bottom w:val="none" w:sz="0" w:space="0" w:color="auto"/>
        <w:right w:val="none" w:sz="0" w:space="0" w:color="auto"/>
      </w:divBdr>
    </w:div>
    <w:div w:id="1190025535">
      <w:bodyDiv w:val="1"/>
      <w:marLeft w:val="0"/>
      <w:marRight w:val="0"/>
      <w:marTop w:val="0"/>
      <w:marBottom w:val="0"/>
      <w:divBdr>
        <w:top w:val="none" w:sz="0" w:space="0" w:color="auto"/>
        <w:left w:val="none" w:sz="0" w:space="0" w:color="auto"/>
        <w:bottom w:val="none" w:sz="0" w:space="0" w:color="auto"/>
        <w:right w:val="none" w:sz="0" w:space="0" w:color="auto"/>
      </w:divBdr>
    </w:div>
    <w:div w:id="1279868963">
      <w:bodyDiv w:val="1"/>
      <w:marLeft w:val="0"/>
      <w:marRight w:val="0"/>
      <w:marTop w:val="0"/>
      <w:marBottom w:val="0"/>
      <w:divBdr>
        <w:top w:val="none" w:sz="0" w:space="0" w:color="auto"/>
        <w:left w:val="none" w:sz="0" w:space="0" w:color="auto"/>
        <w:bottom w:val="none" w:sz="0" w:space="0" w:color="auto"/>
        <w:right w:val="none" w:sz="0" w:space="0" w:color="auto"/>
      </w:divBdr>
    </w:div>
    <w:div w:id="1319727289">
      <w:bodyDiv w:val="1"/>
      <w:marLeft w:val="0"/>
      <w:marRight w:val="0"/>
      <w:marTop w:val="0"/>
      <w:marBottom w:val="0"/>
      <w:divBdr>
        <w:top w:val="none" w:sz="0" w:space="0" w:color="auto"/>
        <w:left w:val="none" w:sz="0" w:space="0" w:color="auto"/>
        <w:bottom w:val="none" w:sz="0" w:space="0" w:color="auto"/>
        <w:right w:val="none" w:sz="0" w:space="0" w:color="auto"/>
      </w:divBdr>
    </w:div>
    <w:div w:id="1383283201">
      <w:bodyDiv w:val="1"/>
      <w:marLeft w:val="0"/>
      <w:marRight w:val="0"/>
      <w:marTop w:val="0"/>
      <w:marBottom w:val="0"/>
      <w:divBdr>
        <w:top w:val="none" w:sz="0" w:space="0" w:color="auto"/>
        <w:left w:val="none" w:sz="0" w:space="0" w:color="auto"/>
        <w:bottom w:val="none" w:sz="0" w:space="0" w:color="auto"/>
        <w:right w:val="none" w:sz="0" w:space="0" w:color="auto"/>
      </w:divBdr>
    </w:div>
    <w:div w:id="1549953375">
      <w:bodyDiv w:val="1"/>
      <w:marLeft w:val="0"/>
      <w:marRight w:val="0"/>
      <w:marTop w:val="0"/>
      <w:marBottom w:val="0"/>
      <w:divBdr>
        <w:top w:val="none" w:sz="0" w:space="0" w:color="auto"/>
        <w:left w:val="none" w:sz="0" w:space="0" w:color="auto"/>
        <w:bottom w:val="none" w:sz="0" w:space="0" w:color="auto"/>
        <w:right w:val="none" w:sz="0" w:space="0" w:color="auto"/>
      </w:divBdr>
    </w:div>
    <w:div w:id="1633248981">
      <w:bodyDiv w:val="1"/>
      <w:marLeft w:val="0"/>
      <w:marRight w:val="0"/>
      <w:marTop w:val="0"/>
      <w:marBottom w:val="0"/>
      <w:divBdr>
        <w:top w:val="none" w:sz="0" w:space="0" w:color="auto"/>
        <w:left w:val="none" w:sz="0" w:space="0" w:color="auto"/>
        <w:bottom w:val="none" w:sz="0" w:space="0" w:color="auto"/>
        <w:right w:val="none" w:sz="0" w:space="0" w:color="auto"/>
      </w:divBdr>
    </w:div>
    <w:div w:id="1683358948">
      <w:bodyDiv w:val="1"/>
      <w:marLeft w:val="0"/>
      <w:marRight w:val="0"/>
      <w:marTop w:val="0"/>
      <w:marBottom w:val="0"/>
      <w:divBdr>
        <w:top w:val="none" w:sz="0" w:space="0" w:color="auto"/>
        <w:left w:val="none" w:sz="0" w:space="0" w:color="auto"/>
        <w:bottom w:val="none" w:sz="0" w:space="0" w:color="auto"/>
        <w:right w:val="none" w:sz="0" w:space="0" w:color="auto"/>
      </w:divBdr>
    </w:div>
    <w:div w:id="1708334497">
      <w:bodyDiv w:val="1"/>
      <w:marLeft w:val="0"/>
      <w:marRight w:val="0"/>
      <w:marTop w:val="0"/>
      <w:marBottom w:val="0"/>
      <w:divBdr>
        <w:top w:val="none" w:sz="0" w:space="0" w:color="auto"/>
        <w:left w:val="none" w:sz="0" w:space="0" w:color="auto"/>
        <w:bottom w:val="none" w:sz="0" w:space="0" w:color="auto"/>
        <w:right w:val="none" w:sz="0" w:space="0" w:color="auto"/>
      </w:divBdr>
    </w:div>
    <w:div w:id="1825967175">
      <w:bodyDiv w:val="1"/>
      <w:marLeft w:val="0"/>
      <w:marRight w:val="0"/>
      <w:marTop w:val="0"/>
      <w:marBottom w:val="0"/>
      <w:divBdr>
        <w:top w:val="none" w:sz="0" w:space="0" w:color="auto"/>
        <w:left w:val="none" w:sz="0" w:space="0" w:color="auto"/>
        <w:bottom w:val="none" w:sz="0" w:space="0" w:color="auto"/>
        <w:right w:val="none" w:sz="0" w:space="0" w:color="auto"/>
      </w:divBdr>
    </w:div>
    <w:div w:id="1985965157">
      <w:bodyDiv w:val="1"/>
      <w:marLeft w:val="0"/>
      <w:marRight w:val="0"/>
      <w:marTop w:val="0"/>
      <w:marBottom w:val="0"/>
      <w:divBdr>
        <w:top w:val="none" w:sz="0" w:space="0" w:color="auto"/>
        <w:left w:val="none" w:sz="0" w:space="0" w:color="auto"/>
        <w:bottom w:val="none" w:sz="0" w:space="0" w:color="auto"/>
        <w:right w:val="none" w:sz="0" w:space="0" w:color="auto"/>
      </w:divBdr>
    </w:div>
    <w:div w:id="2077894569">
      <w:bodyDiv w:val="1"/>
      <w:marLeft w:val="0"/>
      <w:marRight w:val="0"/>
      <w:marTop w:val="0"/>
      <w:marBottom w:val="0"/>
      <w:divBdr>
        <w:top w:val="none" w:sz="0" w:space="0" w:color="auto"/>
        <w:left w:val="none" w:sz="0" w:space="0" w:color="auto"/>
        <w:bottom w:val="none" w:sz="0" w:space="0" w:color="auto"/>
        <w:right w:val="none" w:sz="0" w:space="0" w:color="auto"/>
      </w:divBdr>
    </w:div>
    <w:div w:id="2116440640">
      <w:bodyDiv w:val="1"/>
      <w:marLeft w:val="0"/>
      <w:marRight w:val="0"/>
      <w:marTop w:val="0"/>
      <w:marBottom w:val="0"/>
      <w:divBdr>
        <w:top w:val="none" w:sz="0" w:space="0" w:color="auto"/>
        <w:left w:val="none" w:sz="0" w:space="0" w:color="auto"/>
        <w:bottom w:val="none" w:sz="0" w:space="0" w:color="auto"/>
        <w:right w:val="none" w:sz="0" w:space="0" w:color="auto"/>
      </w:divBdr>
    </w:div>
    <w:div w:id="21256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qlct.cctl.thanhho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EEEB0-DC96-463F-87B0-F528BC6831B5}">
  <ds:schemaRefs>
    <ds:schemaRef ds:uri="http://schemas.openxmlformats.org/officeDocument/2006/bibliography"/>
  </ds:schemaRefs>
</ds:datastoreItem>
</file>

<file path=customXml/itemProps2.xml><?xml version="1.0" encoding="utf-8"?>
<ds:datastoreItem xmlns:ds="http://schemas.openxmlformats.org/officeDocument/2006/customXml" ds:itemID="{164489EC-FF2A-4959-A8B2-04FA490A99F2}"/>
</file>

<file path=customXml/itemProps3.xml><?xml version="1.0" encoding="utf-8"?>
<ds:datastoreItem xmlns:ds="http://schemas.openxmlformats.org/officeDocument/2006/customXml" ds:itemID="{32B58C27-5B96-4A0C-AF52-85234FBCDDFF}"/>
</file>

<file path=customXml/itemProps4.xml><?xml version="1.0" encoding="utf-8"?>
<ds:datastoreItem xmlns:ds="http://schemas.openxmlformats.org/officeDocument/2006/customXml" ds:itemID="{7E549979-E9E6-42DD-A62B-68CACDBA6EB9}"/>
</file>

<file path=docProps/app.xml><?xml version="1.0" encoding="utf-8"?>
<Properties xmlns="http://schemas.openxmlformats.org/officeDocument/2006/extended-properties" xmlns:vt="http://schemas.openxmlformats.org/officeDocument/2006/docPropsVTypes">
  <Template>Normal</Template>
  <TotalTime>1</TotalTime>
  <Pages>15</Pages>
  <Words>4550</Words>
  <Characters>25938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Chi cục Thuỷ lợi - Sở Nông nghiệp và phát triển nông thôn</vt:lpstr>
    </vt:vector>
  </TitlesOfParts>
  <Company>IED Co.,Ltd</Company>
  <LinksUpToDate>false</LinksUpToDate>
  <CharactersWithSpaces>30428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Thuỷ lợi - Sở Nông nghiệp và phát triển nông thôn</dc:title>
  <dc:creator>Le Duc</dc:creator>
  <cp:lastModifiedBy>Acer</cp:lastModifiedBy>
  <cp:revision>2</cp:revision>
  <cp:lastPrinted>2024-06-03T08:34:00Z</cp:lastPrinted>
  <dcterms:created xsi:type="dcterms:W3CDTF">2024-06-05T02:23:00Z</dcterms:created>
  <dcterms:modified xsi:type="dcterms:W3CDTF">2024-06-05T02:23:00Z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