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shd w:val="clear" w:color="auto" w:fill="FFFFFF"/>
        <w:tblCellMar>
          <w:left w:w="0" w:type="dxa"/>
          <w:right w:w="0" w:type="dxa"/>
        </w:tblCellMar>
        <w:tblLook w:val="04A0" w:firstRow="1" w:lastRow="0" w:firstColumn="1" w:lastColumn="0" w:noHBand="0" w:noVBand="1"/>
      </w:tblPr>
      <w:tblGrid>
        <w:gridCol w:w="4386"/>
        <w:gridCol w:w="5679"/>
      </w:tblGrid>
      <w:tr w:rsidR="00417604" w:rsidRPr="00417604" w:rsidTr="0051361E">
        <w:trPr>
          <w:trHeight w:val="706"/>
        </w:trPr>
        <w:tc>
          <w:tcPr>
            <w:tcW w:w="4386" w:type="dxa"/>
            <w:shd w:val="clear" w:color="auto" w:fill="FFFFFF"/>
            <w:tcMar>
              <w:top w:w="0" w:type="dxa"/>
              <w:left w:w="108" w:type="dxa"/>
              <w:bottom w:w="0" w:type="dxa"/>
              <w:right w:w="108" w:type="dxa"/>
            </w:tcMar>
            <w:vAlign w:val="center"/>
            <w:hideMark/>
          </w:tcPr>
          <w:p w:rsidR="00417604" w:rsidRPr="00417604" w:rsidRDefault="001F280C" w:rsidP="00417604">
            <w:pPr>
              <w:tabs>
                <w:tab w:val="left" w:pos="224"/>
              </w:tabs>
              <w:spacing w:after="0"/>
              <w:jc w:val="center"/>
              <w:rPr>
                <w:rFonts w:eastAsia="Times New Roman" w:cs="Times New Roman"/>
                <w:b/>
                <w:bCs/>
                <w:sz w:val="26"/>
                <w:szCs w:val="26"/>
                <w:lang w:eastAsia="vi-VN"/>
              </w:rPr>
            </w:pPr>
            <w:bookmarkStart w:id="0" w:name="_GoBack"/>
            <w:bookmarkEnd w:id="0"/>
            <w:r>
              <w:rPr>
                <w:rFonts w:eastAsia="Times New Roman" w:cs="Times New Roman"/>
                <w:b/>
                <w:bCs/>
                <w:sz w:val="26"/>
                <w:szCs w:val="26"/>
                <w:lang w:eastAsia="vi-VN"/>
              </w:rPr>
              <w:t>H</w:t>
            </w:r>
            <w:r w:rsidRPr="001F280C">
              <w:rPr>
                <w:rFonts w:eastAsia="Times New Roman" w:cs="Times New Roman"/>
                <w:b/>
                <w:bCs/>
                <w:sz w:val="26"/>
                <w:szCs w:val="26"/>
                <w:lang w:eastAsia="vi-VN"/>
              </w:rPr>
              <w:t>ỘI</w:t>
            </w:r>
            <w:r>
              <w:rPr>
                <w:rFonts w:eastAsia="Times New Roman" w:cs="Times New Roman"/>
                <w:b/>
                <w:bCs/>
                <w:sz w:val="26"/>
                <w:szCs w:val="26"/>
                <w:lang w:eastAsia="vi-VN"/>
              </w:rPr>
              <w:t xml:space="preserve"> Đ</w:t>
            </w:r>
            <w:r w:rsidRPr="001F280C">
              <w:rPr>
                <w:rFonts w:eastAsia="Times New Roman" w:cs="Times New Roman"/>
                <w:b/>
                <w:bCs/>
                <w:sz w:val="26"/>
                <w:szCs w:val="26"/>
                <w:lang w:eastAsia="vi-VN"/>
              </w:rPr>
              <w:t>ỒNG</w:t>
            </w:r>
            <w:r w:rsidR="00417604" w:rsidRPr="00417604">
              <w:rPr>
                <w:rFonts w:eastAsia="Times New Roman" w:cs="Times New Roman"/>
                <w:b/>
                <w:bCs/>
                <w:sz w:val="26"/>
                <w:szCs w:val="26"/>
                <w:lang w:eastAsia="vi-VN"/>
              </w:rPr>
              <w:t>NHÂN DÂN</w:t>
            </w:r>
          </w:p>
          <w:p w:rsidR="00417604" w:rsidRPr="00417604" w:rsidRDefault="00673F92" w:rsidP="00417604">
            <w:pPr>
              <w:tabs>
                <w:tab w:val="left" w:pos="224"/>
              </w:tabs>
              <w:spacing w:after="0"/>
              <w:jc w:val="center"/>
              <w:rPr>
                <w:rFonts w:eastAsia="Times New Roman" w:cs="Times New Roman"/>
                <w:b/>
                <w:bCs/>
                <w:sz w:val="26"/>
                <w:szCs w:val="26"/>
                <w:lang w:eastAsia="vi-VN"/>
              </w:rPr>
            </w:pPr>
            <w:r>
              <w:rPr>
                <w:rFonts w:eastAsia="Calibri" w:cs="Times New Roman"/>
                <w:noProof/>
                <w:sz w:val="20"/>
                <w:szCs w:val="20"/>
              </w:rPr>
              <mc:AlternateContent>
                <mc:Choice Requires="wps">
                  <w:drawing>
                    <wp:anchor distT="4294967292" distB="4294967292" distL="114300" distR="114300" simplePos="0" relativeHeight="251682816" behindDoc="0" locked="0" layoutInCell="1" allowOverlap="1">
                      <wp:simplePos x="0" y="0"/>
                      <wp:positionH relativeFrom="column">
                        <wp:posOffset>999490</wp:posOffset>
                      </wp:positionH>
                      <wp:positionV relativeFrom="paragraph">
                        <wp:posOffset>203834</wp:posOffset>
                      </wp:positionV>
                      <wp:extent cx="6229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8.7pt;margin-top:16.05pt;width:49.05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xhJQIAAEk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"/>
                  </w:pict>
                </mc:Fallback>
              </mc:AlternateContent>
            </w:r>
            <w:r w:rsidR="00417604" w:rsidRPr="00417604">
              <w:rPr>
                <w:rFonts w:eastAsia="Times New Roman" w:cs="Times New Roman"/>
                <w:b/>
                <w:bCs/>
                <w:sz w:val="26"/>
                <w:szCs w:val="26"/>
                <w:lang w:eastAsia="vi-VN"/>
              </w:rPr>
              <w:t>TỈNH THANH HÓA</w:t>
            </w:r>
          </w:p>
        </w:tc>
        <w:tc>
          <w:tcPr>
            <w:tcW w:w="5679" w:type="dxa"/>
            <w:shd w:val="clear" w:color="auto" w:fill="FFFFFF"/>
            <w:tcMar>
              <w:top w:w="0" w:type="dxa"/>
              <w:left w:w="108" w:type="dxa"/>
              <w:bottom w:w="0" w:type="dxa"/>
              <w:right w:w="108" w:type="dxa"/>
            </w:tcMar>
            <w:vAlign w:val="center"/>
            <w:hideMark/>
          </w:tcPr>
          <w:p w:rsidR="00417604" w:rsidRPr="00417604" w:rsidRDefault="00673F92" w:rsidP="00417604">
            <w:pPr>
              <w:spacing w:after="0"/>
              <w:jc w:val="center"/>
              <w:rPr>
                <w:rFonts w:eastAsia="Times New Roman" w:cs="Times New Roman"/>
                <w:sz w:val="26"/>
                <w:szCs w:val="26"/>
                <w:lang w:eastAsia="vi-VN"/>
              </w:rPr>
            </w:pPr>
            <w:r>
              <w:rPr>
                <w:rFonts w:eastAsia="Times New Roman" w:cs="Times New Roman"/>
                <w:b/>
                <w:bCs/>
                <w:noProof/>
                <w:sz w:val="26"/>
                <w:szCs w:val="26"/>
              </w:rPr>
              <mc:AlternateContent>
                <mc:Choice Requires="wps">
                  <w:drawing>
                    <wp:anchor distT="4294967295" distB="4294967295" distL="114300" distR="114300" simplePos="0" relativeHeight="251689984" behindDoc="0" locked="0" layoutInCell="1" allowOverlap="1">
                      <wp:simplePos x="0" y="0"/>
                      <wp:positionH relativeFrom="column">
                        <wp:posOffset>659765</wp:posOffset>
                      </wp:positionH>
                      <wp:positionV relativeFrom="paragraph">
                        <wp:posOffset>423544</wp:posOffset>
                      </wp:positionV>
                      <wp:extent cx="21418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18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33.35pt" to="220.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" strokecolor="black [3040]">
                      <o:lock v:ext="edit" shapetype="f"/>
                    </v:line>
                  </w:pict>
                </mc:Fallback>
              </mc:AlternateContent>
            </w:r>
            <w:r w:rsidR="00417604" w:rsidRPr="00417604">
              <w:rPr>
                <w:rFonts w:eastAsia="Times New Roman" w:cs="Times New Roman"/>
                <w:b/>
                <w:bCs/>
                <w:sz w:val="26"/>
                <w:szCs w:val="26"/>
                <w:lang w:val="vi-VN" w:eastAsia="vi-VN"/>
              </w:rPr>
              <w:t>CỘNG HÒA XÃ HỘI CHỦ NGHĨA VIỆT NAM</w:t>
            </w:r>
            <w:r w:rsidR="00417604" w:rsidRPr="00417604">
              <w:rPr>
                <w:rFonts w:eastAsia="Times New Roman" w:cs="Times New Roman"/>
                <w:b/>
                <w:bCs/>
                <w:sz w:val="26"/>
                <w:szCs w:val="26"/>
                <w:lang w:val="vi-VN" w:eastAsia="vi-VN"/>
              </w:rPr>
              <w:br/>
            </w:r>
            <w:r w:rsidR="00417604" w:rsidRPr="00417604">
              <w:rPr>
                <w:rFonts w:eastAsia="Times New Roman" w:cs="Times New Roman"/>
                <w:b/>
                <w:bCs/>
                <w:szCs w:val="28"/>
                <w:lang w:val="vi-VN" w:eastAsia="vi-VN"/>
              </w:rPr>
              <w:t>Độc lập - Tự do - Hạnh phúc</w:t>
            </w:r>
          </w:p>
        </w:tc>
      </w:tr>
      <w:tr w:rsidR="00417604" w:rsidRPr="00E67A30" w:rsidTr="0051361E">
        <w:trPr>
          <w:trHeight w:val="406"/>
        </w:trPr>
        <w:tc>
          <w:tcPr>
            <w:tcW w:w="4386" w:type="dxa"/>
            <w:shd w:val="clear" w:color="auto" w:fill="FFFFFF"/>
            <w:tcMar>
              <w:top w:w="0" w:type="dxa"/>
              <w:left w:w="108" w:type="dxa"/>
              <w:bottom w:w="0" w:type="dxa"/>
              <w:right w:w="108" w:type="dxa"/>
            </w:tcMar>
            <w:hideMark/>
          </w:tcPr>
          <w:p w:rsidR="00417604" w:rsidRPr="00CE7700" w:rsidRDefault="00673F92" w:rsidP="00417604">
            <w:pPr>
              <w:tabs>
                <w:tab w:val="left" w:pos="224"/>
              </w:tabs>
              <w:spacing w:before="120" w:after="120"/>
              <w:jc w:val="center"/>
              <w:rPr>
                <w:rFonts w:eastAsia="Times New Roman" w:cs="Times New Roman"/>
                <w:bCs/>
                <w:sz w:val="26"/>
                <w:szCs w:val="26"/>
                <w:lang w:eastAsia="vi-VN"/>
              </w:rPr>
            </w:pPr>
            <w:r>
              <w:rPr>
                <w:rFonts w:eastAsia="Times New Roman" w:cs="Times New Roman"/>
                <w:b/>
                <w:noProof/>
                <w:szCs w:val="20"/>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291465</wp:posOffset>
                      </wp:positionV>
                      <wp:extent cx="972185" cy="271780"/>
                      <wp:effectExtent l="0" t="0" r="184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271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1EA8" w:rsidRPr="00ED797C" w:rsidRDefault="00141EA8">
                                  <w:pPr>
                                    <w:rPr>
                                      <w:sz w:val="26"/>
                                      <w:szCs w:val="26"/>
                                    </w:rPr>
                                  </w:pPr>
                                  <w:r w:rsidRPr="00ED797C">
                                    <w:rPr>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pt;margin-top:22.95pt;width:76.5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" fillcolor="white [3201]" strokeweight=".5pt">
                      <v:path arrowok="t"/>
                      <v:textbox>
                        <w:txbxContent>
                          <w:p w:rsidR="00141EA8" w:rsidRPr="00ED797C" w:rsidRDefault="00141EA8">
                            <w:pPr>
                              <w:rPr>
                                <w:sz w:val="26"/>
                                <w:szCs w:val="26"/>
                              </w:rPr>
                            </w:pPr>
                            <w:r w:rsidRPr="00ED797C">
                              <w:rPr>
                                <w:sz w:val="26"/>
                                <w:szCs w:val="26"/>
                              </w:rPr>
                              <w:t>DỰ THẢO</w:t>
                            </w:r>
                          </w:p>
                        </w:txbxContent>
                      </v:textbox>
                    </v:shape>
                  </w:pict>
                </mc:Fallback>
              </mc:AlternateContent>
            </w:r>
            <w:r w:rsidR="00CE7700">
              <w:rPr>
                <w:rFonts w:eastAsia="Times New Roman" w:cs="Times New Roman"/>
                <w:bCs/>
                <w:sz w:val="26"/>
                <w:szCs w:val="26"/>
                <w:lang w:eastAsia="vi-VN"/>
              </w:rPr>
              <w:t>Số:           /         /NQ-H</w:t>
            </w:r>
            <w:r w:rsidR="00CE7700" w:rsidRPr="00CE7700">
              <w:rPr>
                <w:rFonts w:eastAsia="Times New Roman" w:cs="Times New Roman"/>
                <w:bCs/>
                <w:sz w:val="26"/>
                <w:szCs w:val="26"/>
                <w:lang w:eastAsia="vi-VN"/>
              </w:rPr>
              <w:t>Đ</w:t>
            </w:r>
            <w:r w:rsidR="00CE7700">
              <w:rPr>
                <w:rFonts w:eastAsia="Times New Roman" w:cs="Times New Roman"/>
                <w:bCs/>
                <w:sz w:val="26"/>
                <w:szCs w:val="26"/>
                <w:lang w:eastAsia="vi-VN"/>
              </w:rPr>
              <w:t>N</w:t>
            </w:r>
            <w:r w:rsidR="00CE7700" w:rsidRPr="00CE7700">
              <w:rPr>
                <w:rFonts w:eastAsia="Times New Roman" w:cs="Times New Roman"/>
                <w:bCs/>
                <w:sz w:val="26"/>
                <w:szCs w:val="26"/>
                <w:lang w:eastAsia="vi-VN"/>
              </w:rPr>
              <w:t>D</w:t>
            </w:r>
          </w:p>
        </w:tc>
        <w:tc>
          <w:tcPr>
            <w:tcW w:w="5679" w:type="dxa"/>
            <w:shd w:val="clear" w:color="auto" w:fill="FFFFFF"/>
            <w:tcMar>
              <w:top w:w="0" w:type="dxa"/>
              <w:left w:w="108" w:type="dxa"/>
              <w:bottom w:w="0" w:type="dxa"/>
              <w:right w:w="108" w:type="dxa"/>
            </w:tcMar>
            <w:hideMark/>
          </w:tcPr>
          <w:p w:rsidR="00417604" w:rsidRPr="00B5485A" w:rsidRDefault="00417604" w:rsidP="00B5485A">
            <w:pPr>
              <w:spacing w:before="120" w:after="120"/>
              <w:jc w:val="center"/>
              <w:rPr>
                <w:rFonts w:eastAsia="Times New Roman" w:cs="Times New Roman"/>
                <w:bCs/>
                <w:i/>
                <w:noProof/>
                <w:szCs w:val="28"/>
                <w:lang w:eastAsia="vi-VN"/>
              </w:rPr>
            </w:pPr>
            <w:r w:rsidRPr="00417604">
              <w:rPr>
                <w:rFonts w:eastAsia="Times New Roman" w:cs="Times New Roman"/>
                <w:bCs/>
                <w:i/>
                <w:noProof/>
                <w:szCs w:val="28"/>
                <w:lang w:val="vi-VN" w:eastAsia="vi-VN"/>
              </w:rPr>
              <w:t xml:space="preserve">Thanh Hóa, </w:t>
            </w:r>
            <w:r w:rsidR="006D3523">
              <w:rPr>
                <w:rFonts w:eastAsia="Times New Roman" w:cs="Times New Roman"/>
                <w:bCs/>
                <w:i/>
                <w:noProof/>
                <w:szCs w:val="28"/>
                <w:lang w:val="vi-VN" w:eastAsia="vi-VN"/>
              </w:rPr>
              <w:t xml:space="preserve">ngày        tháng       </w:t>
            </w:r>
            <w:r w:rsidR="006D3523" w:rsidRPr="00F2718C">
              <w:rPr>
                <w:rFonts w:eastAsia="Times New Roman" w:cs="Times New Roman"/>
                <w:bCs/>
                <w:i/>
                <w:noProof/>
                <w:color w:val="000000" w:themeColor="text1"/>
                <w:szCs w:val="28"/>
                <w:lang w:val="vi-VN" w:eastAsia="vi-VN"/>
              </w:rPr>
              <w:t>năm 202</w:t>
            </w:r>
            <w:r w:rsidR="00B5485A">
              <w:rPr>
                <w:rFonts w:eastAsia="Times New Roman" w:cs="Times New Roman"/>
                <w:bCs/>
                <w:i/>
                <w:noProof/>
                <w:color w:val="000000" w:themeColor="text1"/>
                <w:szCs w:val="28"/>
                <w:lang w:eastAsia="vi-VN"/>
              </w:rPr>
              <w:t>4</w:t>
            </w:r>
          </w:p>
        </w:tc>
      </w:tr>
    </w:tbl>
    <w:p w:rsidR="00417604" w:rsidRPr="00964D56" w:rsidRDefault="00417604" w:rsidP="00417604">
      <w:pPr>
        <w:spacing w:after="0" w:line="0" w:lineRule="atLeast"/>
        <w:ind w:right="-259"/>
        <w:jc w:val="center"/>
        <w:rPr>
          <w:rFonts w:eastAsia="Times New Roman" w:cs="Times New Roman"/>
          <w:b/>
          <w:szCs w:val="20"/>
          <w:lang w:val="vi-VN" w:eastAsia="vi-VN"/>
        </w:rPr>
      </w:pPr>
    </w:p>
    <w:p w:rsidR="00417604" w:rsidRPr="001F280C" w:rsidRDefault="001F280C" w:rsidP="00417604">
      <w:pPr>
        <w:spacing w:after="0" w:line="0" w:lineRule="atLeast"/>
        <w:ind w:right="-259"/>
        <w:jc w:val="center"/>
        <w:rPr>
          <w:rFonts w:eastAsia="Times New Roman" w:cs="Times New Roman"/>
          <w:b/>
          <w:szCs w:val="20"/>
          <w:lang w:eastAsia="vi-VN"/>
        </w:rPr>
      </w:pPr>
      <w:r>
        <w:rPr>
          <w:rFonts w:eastAsia="Times New Roman" w:cs="Times New Roman"/>
          <w:b/>
          <w:szCs w:val="20"/>
          <w:lang w:eastAsia="vi-VN"/>
        </w:rPr>
        <w:t>NGH</w:t>
      </w:r>
      <w:r w:rsidRPr="001F280C">
        <w:rPr>
          <w:rFonts w:eastAsia="Times New Roman" w:cs="Times New Roman"/>
          <w:b/>
          <w:szCs w:val="20"/>
          <w:lang w:eastAsia="vi-VN"/>
        </w:rPr>
        <w:t>Ị</w:t>
      </w:r>
      <w:r>
        <w:rPr>
          <w:rFonts w:eastAsia="Times New Roman" w:cs="Times New Roman"/>
          <w:b/>
          <w:szCs w:val="20"/>
          <w:lang w:eastAsia="vi-VN"/>
        </w:rPr>
        <w:t xml:space="preserve"> QUY</w:t>
      </w:r>
      <w:r w:rsidRPr="001F280C">
        <w:rPr>
          <w:rFonts w:eastAsia="Times New Roman" w:cs="Times New Roman"/>
          <w:b/>
          <w:szCs w:val="20"/>
          <w:lang w:eastAsia="vi-VN"/>
        </w:rPr>
        <w:t>ẾT</w:t>
      </w:r>
    </w:p>
    <w:p w:rsidR="00383CE0" w:rsidRDefault="00B043BD" w:rsidP="00B5485A">
      <w:pPr>
        <w:spacing w:after="0" w:line="0" w:lineRule="atLeast"/>
        <w:ind w:right="-259"/>
        <w:jc w:val="center"/>
        <w:rPr>
          <w:b/>
          <w:szCs w:val="28"/>
        </w:rPr>
      </w:pPr>
      <w:r>
        <w:rPr>
          <w:rFonts w:eastAsia="Calibri" w:cs="Times New Roman"/>
          <w:b/>
          <w:szCs w:val="28"/>
          <w:shd w:val="clear" w:color="auto" w:fill="FFFFFF"/>
          <w:lang w:val="nl-NL" w:eastAsia="vi-VN"/>
        </w:rPr>
        <w:t>B</w:t>
      </w:r>
      <w:r w:rsidR="00E43D9F" w:rsidRPr="00E43D9F">
        <w:rPr>
          <w:rFonts w:eastAsia="Calibri" w:cs="Times New Roman"/>
          <w:b/>
          <w:szCs w:val="28"/>
          <w:shd w:val="clear" w:color="auto" w:fill="FFFFFF"/>
          <w:lang w:val="nl-NL" w:eastAsia="vi-VN"/>
        </w:rPr>
        <w:t xml:space="preserve">ãi bỏ </w:t>
      </w:r>
      <w:bookmarkStart w:id="1" w:name="loai_1_name"/>
      <w:r w:rsidR="00E43D9F" w:rsidRPr="00E43D9F">
        <w:rPr>
          <w:rFonts w:eastAsia="Calibri" w:cs="Times New Roman"/>
          <w:b/>
          <w:szCs w:val="28"/>
          <w:shd w:val="clear" w:color="auto" w:fill="FFFFFF"/>
          <w:lang w:val="vi-VN" w:eastAsia="vi-VN"/>
        </w:rPr>
        <w:t xml:space="preserve">Nghị quyết số </w:t>
      </w:r>
      <w:bookmarkEnd w:id="1"/>
      <w:r w:rsidR="00B5485A" w:rsidRPr="00B5485A">
        <w:rPr>
          <w:b/>
        </w:rPr>
        <w:t xml:space="preserve">387/2021/NQ-HĐND </w:t>
      </w:r>
      <w:r w:rsidR="00B5485A" w:rsidRPr="00B5485A">
        <w:rPr>
          <w:b/>
          <w:szCs w:val="28"/>
          <w:lang w:val="vi-VN"/>
        </w:rPr>
        <w:t>ngày 26/4/2021 của HĐND</w:t>
      </w:r>
    </w:p>
    <w:p w:rsidR="00383CE0" w:rsidRDefault="00B5485A" w:rsidP="00B5485A">
      <w:pPr>
        <w:spacing w:after="0" w:line="0" w:lineRule="atLeast"/>
        <w:ind w:right="-259"/>
        <w:jc w:val="center"/>
        <w:rPr>
          <w:b/>
          <w:szCs w:val="28"/>
        </w:rPr>
      </w:pPr>
      <w:r w:rsidRPr="00B5485A">
        <w:rPr>
          <w:b/>
          <w:szCs w:val="28"/>
          <w:lang w:val="vi-VN"/>
        </w:rPr>
        <w:t>tỉnh Thanh Hóa</w:t>
      </w:r>
      <w:r w:rsidRPr="00B5485A">
        <w:rPr>
          <w:b/>
          <w:szCs w:val="28"/>
        </w:rPr>
        <w:t xml:space="preserve"> </w:t>
      </w:r>
      <w:r w:rsidRPr="00B5485A">
        <w:rPr>
          <w:b/>
          <w:szCs w:val="28"/>
          <w:lang w:val="vi-VN"/>
        </w:rPr>
        <w:t xml:space="preserve">về việc Quy định một số mức chi phục vụ bầu cử </w:t>
      </w:r>
    </w:p>
    <w:p w:rsidR="00B5485A" w:rsidRDefault="00B5485A" w:rsidP="00B5485A">
      <w:pPr>
        <w:spacing w:after="0" w:line="0" w:lineRule="atLeast"/>
        <w:ind w:right="-259"/>
        <w:jc w:val="center"/>
        <w:rPr>
          <w:b/>
          <w:szCs w:val="28"/>
        </w:rPr>
      </w:pPr>
      <w:r w:rsidRPr="00B5485A">
        <w:rPr>
          <w:b/>
          <w:szCs w:val="28"/>
          <w:lang w:val="vi-VN"/>
        </w:rPr>
        <w:t>đại biểu</w:t>
      </w:r>
      <w:r w:rsidR="00383CE0">
        <w:rPr>
          <w:b/>
          <w:szCs w:val="28"/>
        </w:rPr>
        <w:t xml:space="preserve"> </w:t>
      </w:r>
      <w:r w:rsidRPr="00B5485A">
        <w:rPr>
          <w:b/>
          <w:szCs w:val="28"/>
          <w:lang w:val="vi-VN"/>
        </w:rPr>
        <w:t xml:space="preserve">Quốc hội khoá XV và đại biểu Hội đồng nhân dân các cấp, </w:t>
      </w:r>
    </w:p>
    <w:p w:rsidR="00E43D9F" w:rsidRPr="00E43D9F" w:rsidRDefault="00B5485A" w:rsidP="00B5485A">
      <w:pPr>
        <w:spacing w:after="0" w:line="0" w:lineRule="atLeast"/>
        <w:ind w:right="-259"/>
        <w:jc w:val="center"/>
        <w:rPr>
          <w:rFonts w:eastAsia="Calibri" w:cs="Times New Roman"/>
          <w:b/>
          <w:szCs w:val="28"/>
          <w:shd w:val="clear" w:color="auto" w:fill="FFFFFF"/>
          <w:lang w:eastAsia="vi-VN"/>
        </w:rPr>
      </w:pPr>
      <w:r w:rsidRPr="00B5485A">
        <w:rPr>
          <w:b/>
          <w:szCs w:val="28"/>
          <w:lang w:val="vi-VN"/>
        </w:rPr>
        <w:t>nhiệm kỳ 2021-2026 trên địa bàn tỉnh Thanh Hoá</w:t>
      </w:r>
      <w:r w:rsidR="00E43D9F" w:rsidRPr="00E43D9F">
        <w:rPr>
          <w:rFonts w:eastAsia="Calibri" w:cs="Times New Roman"/>
          <w:b/>
          <w:szCs w:val="28"/>
          <w:shd w:val="clear" w:color="auto" w:fill="FFFFFF"/>
          <w:lang w:val="vi-VN" w:eastAsia="vi-VN"/>
        </w:rPr>
        <w:t xml:space="preserve">  </w:t>
      </w:r>
    </w:p>
    <w:p w:rsidR="00417604" w:rsidRPr="006D3523" w:rsidRDefault="00673F92" w:rsidP="00417604">
      <w:pPr>
        <w:spacing w:after="0" w:line="240" w:lineRule="auto"/>
        <w:jc w:val="center"/>
        <w:rPr>
          <w:rFonts w:eastAsia="Times New Roman" w:cs="Times New Roman"/>
          <w:b/>
          <w:szCs w:val="28"/>
          <w:lang w:val="vi-VN" w:eastAsia="vi-VN"/>
        </w:rPr>
      </w:pPr>
      <w:r>
        <w:rPr>
          <w:rFonts w:eastAsia="Times New Roman" w:cs="Times New Roman"/>
          <w:b/>
          <w:noProof/>
          <w:szCs w:val="28"/>
        </w:rPr>
        <mc:AlternateContent>
          <mc:Choice Requires="wps">
            <w:drawing>
              <wp:anchor distT="4294967295" distB="4294967295" distL="114300" distR="114300" simplePos="0" relativeHeight="251684864" behindDoc="0" locked="0" layoutInCell="1" allowOverlap="1">
                <wp:simplePos x="0" y="0"/>
                <wp:positionH relativeFrom="column">
                  <wp:posOffset>2239645</wp:posOffset>
                </wp:positionH>
                <wp:positionV relativeFrom="paragraph">
                  <wp:posOffset>13334</wp:posOffset>
                </wp:positionV>
                <wp:extent cx="14655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76.35pt;margin-top:1.05pt;width:115.4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F1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mcx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"/>
            </w:pict>
          </mc:Fallback>
        </mc:AlternateContent>
      </w:r>
    </w:p>
    <w:p w:rsidR="002333DB" w:rsidRPr="002333DB" w:rsidRDefault="002333DB" w:rsidP="002333DB">
      <w:pPr>
        <w:widowControl w:val="0"/>
        <w:spacing w:after="0" w:line="240" w:lineRule="auto"/>
        <w:ind w:firstLine="720"/>
        <w:jc w:val="center"/>
        <w:rPr>
          <w:rFonts w:eastAsia="Times New Roman" w:cs="Times New Roman"/>
          <w:b/>
          <w:bCs/>
          <w:szCs w:val="28"/>
          <w:lang w:eastAsia="vi-VN"/>
        </w:rPr>
      </w:pPr>
      <w:r w:rsidRPr="002333DB">
        <w:rPr>
          <w:rFonts w:eastAsia="Times New Roman" w:cs="Times New Roman"/>
          <w:b/>
          <w:bCs/>
          <w:szCs w:val="28"/>
          <w:lang w:eastAsia="vi-VN"/>
        </w:rPr>
        <w:t>HỘI ĐỒNG NHÂN DÂN TỈNH THANH HÓA</w:t>
      </w:r>
    </w:p>
    <w:p w:rsidR="002333DB" w:rsidRDefault="002333DB" w:rsidP="002333DB">
      <w:pPr>
        <w:widowControl w:val="0"/>
        <w:spacing w:after="0" w:line="240" w:lineRule="auto"/>
        <w:ind w:firstLine="720"/>
        <w:jc w:val="center"/>
        <w:rPr>
          <w:rFonts w:eastAsia="Times New Roman" w:cs="Times New Roman"/>
          <w:b/>
          <w:bCs/>
          <w:szCs w:val="28"/>
          <w:lang w:eastAsia="vi-VN"/>
        </w:rPr>
      </w:pPr>
      <w:r w:rsidRPr="002333DB">
        <w:rPr>
          <w:rFonts w:eastAsia="Times New Roman" w:cs="Times New Roman"/>
          <w:b/>
          <w:bCs/>
          <w:szCs w:val="28"/>
          <w:lang w:eastAsia="vi-VN"/>
        </w:rPr>
        <w:t>KHÓA XVIII KỲ HỌP THỨ …..</w:t>
      </w:r>
    </w:p>
    <w:p w:rsidR="002333DB" w:rsidRPr="002333DB" w:rsidRDefault="002333DB" w:rsidP="002333DB">
      <w:pPr>
        <w:widowControl w:val="0"/>
        <w:spacing w:after="0" w:line="240" w:lineRule="auto"/>
        <w:ind w:firstLine="720"/>
        <w:jc w:val="center"/>
        <w:rPr>
          <w:rFonts w:eastAsia="Times New Roman" w:cs="Times New Roman"/>
          <w:b/>
          <w:bCs/>
          <w:szCs w:val="28"/>
          <w:lang w:eastAsia="vi-VN"/>
        </w:rPr>
      </w:pPr>
    </w:p>
    <w:p w:rsidR="00B5485A" w:rsidRPr="00C07352" w:rsidRDefault="00B5485A" w:rsidP="00D83757">
      <w:pPr>
        <w:spacing w:before="120" w:line="252" w:lineRule="auto"/>
        <w:ind w:firstLine="720"/>
        <w:rPr>
          <w:rFonts w:eastAsia="Times New Roman" w:cs="Times New Roman"/>
          <w:i/>
          <w:szCs w:val="28"/>
        </w:rPr>
      </w:pPr>
      <w:r w:rsidRPr="00C07352">
        <w:rPr>
          <w:rFonts w:eastAsia="Times New Roman" w:cs="Times New Roman"/>
          <w:i/>
          <w:szCs w:val="28"/>
        </w:rPr>
        <w:t>Căn cứ Luật Tổ chức chính quyền địa phương ngày 19 tháng 6 năm 2015; Luật Sửa đổi, bổ sung một số điều của Luật Tổ chức chính quyền địa phương ngày 22 tháng 11 năm 2019;</w:t>
      </w:r>
    </w:p>
    <w:p w:rsidR="00B5485A" w:rsidRPr="00C07352" w:rsidRDefault="00B5485A" w:rsidP="00D83757">
      <w:pPr>
        <w:spacing w:before="120" w:line="252" w:lineRule="auto"/>
        <w:ind w:firstLine="720"/>
        <w:rPr>
          <w:rFonts w:eastAsia="Times New Roman" w:cs="Times New Roman"/>
          <w:i/>
          <w:szCs w:val="28"/>
        </w:rPr>
      </w:pPr>
      <w:r w:rsidRPr="00C07352">
        <w:rPr>
          <w:rFonts w:eastAsia="Times New Roman" w:cs="Times New Roman"/>
          <w:i/>
          <w:szCs w:val="28"/>
        </w:rPr>
        <w:t>Căn cứ Luật Ban hành văn bản quy phạm pháp luật ngày 22 tháng 6 năm 2015; Luật Sửa đổi bổ sung một số điều của Luật Ban hành văn bản quy phạm pháp luật ngày 18 tháng 6 năm 2020;</w:t>
      </w:r>
    </w:p>
    <w:p w:rsidR="00B5485A" w:rsidRPr="00C07352" w:rsidRDefault="00B5485A" w:rsidP="00D83757">
      <w:pPr>
        <w:spacing w:before="120" w:line="252" w:lineRule="auto"/>
        <w:ind w:firstLine="720"/>
        <w:rPr>
          <w:rFonts w:eastAsia="Times New Roman" w:cs="Times New Roman"/>
          <w:i/>
          <w:szCs w:val="28"/>
        </w:rPr>
      </w:pPr>
      <w:r w:rsidRPr="00C07352">
        <w:rPr>
          <w:rFonts w:eastAsia="Times New Roman" w:cs="Times New Roman"/>
          <w:i/>
          <w:szCs w:val="28"/>
        </w:rPr>
        <w:t>Căn cứ Luật Ngân sách nhà nước ngày 25 tháng 6 năm 2015;</w:t>
      </w:r>
    </w:p>
    <w:p w:rsidR="00B5485A" w:rsidRPr="00C07352" w:rsidRDefault="00B5485A" w:rsidP="00D83757">
      <w:pPr>
        <w:spacing w:before="120" w:line="252" w:lineRule="auto"/>
        <w:ind w:firstLine="720"/>
        <w:rPr>
          <w:rFonts w:eastAsia="Times New Roman" w:cs="Times New Roman"/>
          <w:i/>
          <w:szCs w:val="28"/>
        </w:rPr>
      </w:pPr>
      <w:r w:rsidRPr="00C07352">
        <w:rPr>
          <w:rFonts w:eastAsia="Times New Roman" w:cs="Times New Roman"/>
          <w:i/>
          <w:szCs w:val="28"/>
        </w:rPr>
        <w:t>Căn cứ Nghị định số 163/2016/NĐ-CP ngày 21 tháng 12 năm 2016 của Chính phủ quy định chi tiết thi hành một số điều của Luật Ngân sách nhà nước;</w:t>
      </w:r>
    </w:p>
    <w:p w:rsidR="00B5485A" w:rsidRPr="00C07352" w:rsidRDefault="00B5485A" w:rsidP="00D83757">
      <w:pPr>
        <w:spacing w:before="120" w:line="252" w:lineRule="auto"/>
        <w:ind w:firstLine="720"/>
        <w:rPr>
          <w:rFonts w:eastAsia="Times New Roman" w:cs="Times New Roman"/>
          <w:i/>
          <w:szCs w:val="28"/>
        </w:rPr>
      </w:pPr>
      <w:r w:rsidRPr="00C07352">
        <w:rPr>
          <w:rFonts w:eastAsia="Times New Roman" w:cs="Times New Roman"/>
          <w:i/>
          <w:szCs w:val="28"/>
        </w:rPr>
        <w:t xml:space="preserve">Căn cứ Thông tư số 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Luật Ngân sách nhà nước; </w:t>
      </w:r>
    </w:p>
    <w:p w:rsidR="00B5485A" w:rsidRDefault="00B5485A" w:rsidP="00B5485A">
      <w:pPr>
        <w:shd w:val="clear" w:color="auto" w:fill="FFFFFF"/>
        <w:spacing w:before="120" w:after="0" w:line="264" w:lineRule="auto"/>
        <w:ind w:firstLine="720"/>
        <w:rPr>
          <w:rFonts w:eastAsia="Times New Roman" w:cs="Times New Roman"/>
          <w:i/>
          <w:iCs/>
          <w:szCs w:val="28"/>
        </w:rPr>
      </w:pPr>
      <w:r w:rsidRPr="00C07352">
        <w:rPr>
          <w:rFonts w:eastAsia="Times New Roman" w:cs="Times New Roman"/>
          <w:i/>
          <w:iCs/>
          <w:szCs w:val="28"/>
          <w:lang w:val="vi-VN"/>
        </w:rPr>
        <w:t>Xét Tờ trình số … . ../TTr-UBND ngày …. tháng … năm 202</w:t>
      </w:r>
      <w:r>
        <w:rPr>
          <w:rFonts w:eastAsia="Times New Roman" w:cs="Times New Roman"/>
          <w:i/>
          <w:iCs/>
          <w:szCs w:val="28"/>
        </w:rPr>
        <w:t>4</w:t>
      </w:r>
      <w:r w:rsidRPr="00C07352">
        <w:rPr>
          <w:rFonts w:eastAsia="Times New Roman" w:cs="Times New Roman"/>
          <w:i/>
          <w:iCs/>
          <w:szCs w:val="28"/>
          <w:lang w:val="vi-VN"/>
        </w:rPr>
        <w:t xml:space="preserve"> của Ủy ban nhân dân tỉnh; Báo cáo thẩm tra </w:t>
      </w:r>
      <w:r w:rsidRPr="00A97F6E">
        <w:rPr>
          <w:rFonts w:eastAsia="Times New Roman" w:cs="Times New Roman"/>
          <w:i/>
          <w:szCs w:val="28"/>
        </w:rPr>
        <w:t>của Ban Kinh tế - Ngân sách Hội đồng nhân dân tỉnh; ý kiến thảo</w:t>
      </w:r>
      <w:r w:rsidRPr="00C07352">
        <w:rPr>
          <w:rFonts w:eastAsia="Times New Roman" w:cs="Times New Roman"/>
          <w:i/>
          <w:iCs/>
          <w:szCs w:val="28"/>
          <w:lang w:val="vi-VN"/>
        </w:rPr>
        <w:t xml:space="preserve"> luận của các đại biểu Hội đồng nhân dân tỉnh tại kỳ họp.</w:t>
      </w:r>
    </w:p>
    <w:p w:rsidR="00417604" w:rsidRPr="006D3523" w:rsidRDefault="002333DB" w:rsidP="00B5485A">
      <w:pPr>
        <w:shd w:val="clear" w:color="auto" w:fill="FFFFFF"/>
        <w:spacing w:before="120" w:after="0" w:line="264" w:lineRule="auto"/>
        <w:jc w:val="center"/>
        <w:rPr>
          <w:rFonts w:eastAsia="Times New Roman" w:cs="Times New Roman"/>
          <w:szCs w:val="28"/>
          <w:lang w:val="vi-VN" w:eastAsia="vi-VN"/>
        </w:rPr>
      </w:pPr>
      <w:r>
        <w:rPr>
          <w:rFonts w:eastAsia="Times New Roman" w:cs="Times New Roman"/>
          <w:b/>
          <w:bCs/>
          <w:szCs w:val="28"/>
          <w:lang w:val="vi-VN" w:eastAsia="vi-VN"/>
        </w:rPr>
        <w:t xml:space="preserve">QUYẾT </w:t>
      </w:r>
      <w:r>
        <w:rPr>
          <w:rFonts w:eastAsia="Times New Roman" w:cs="Times New Roman"/>
          <w:b/>
          <w:bCs/>
          <w:szCs w:val="28"/>
          <w:lang w:eastAsia="vi-VN"/>
        </w:rPr>
        <w:t>NGH</w:t>
      </w:r>
      <w:r w:rsidRPr="002333DB">
        <w:rPr>
          <w:rFonts w:eastAsia="Times New Roman" w:cs="Times New Roman"/>
          <w:b/>
          <w:bCs/>
          <w:szCs w:val="28"/>
          <w:lang w:eastAsia="vi-VN"/>
        </w:rPr>
        <w:t>Ị</w:t>
      </w:r>
      <w:r w:rsidR="00417604" w:rsidRPr="006D3523">
        <w:rPr>
          <w:rFonts w:eastAsia="Times New Roman" w:cs="Times New Roman"/>
          <w:b/>
          <w:bCs/>
          <w:szCs w:val="28"/>
          <w:lang w:val="vi-VN" w:eastAsia="vi-VN"/>
        </w:rPr>
        <w:t>:</w:t>
      </w:r>
    </w:p>
    <w:p w:rsidR="003F2F1A" w:rsidRDefault="00417604" w:rsidP="003F2F1A">
      <w:pPr>
        <w:spacing w:before="120" w:after="0" w:line="240" w:lineRule="auto"/>
        <w:ind w:firstLine="720"/>
      </w:pPr>
      <w:bookmarkStart w:id="2" w:name="dieu_1"/>
      <w:r w:rsidRPr="006D3523">
        <w:rPr>
          <w:rFonts w:eastAsia="Times New Roman" w:cs="Times New Roman"/>
          <w:b/>
          <w:bCs/>
          <w:szCs w:val="28"/>
          <w:lang w:val="vi-VN" w:eastAsia="vi-VN"/>
        </w:rPr>
        <w:t>Điều 1.</w:t>
      </w:r>
      <w:bookmarkEnd w:id="2"/>
      <w:r w:rsidRPr="006D3523">
        <w:rPr>
          <w:rFonts w:eastAsia="Times New Roman" w:cs="Times New Roman"/>
          <w:szCs w:val="28"/>
          <w:lang w:val="vi-VN" w:eastAsia="vi-VN"/>
        </w:rPr>
        <w:t> </w:t>
      </w:r>
      <w:r w:rsidR="000C2E14">
        <w:rPr>
          <w:rFonts w:eastAsia="Times New Roman" w:cs="Times New Roman"/>
          <w:szCs w:val="28"/>
          <w:lang w:val="vi-VN" w:eastAsia="vi-VN"/>
        </w:rPr>
        <w:t>Bãi bỏ</w:t>
      </w:r>
      <w:r w:rsidR="00D83757">
        <w:rPr>
          <w:rFonts w:eastAsia="Times New Roman" w:cs="Times New Roman"/>
          <w:szCs w:val="28"/>
          <w:lang w:eastAsia="vi-VN"/>
        </w:rPr>
        <w:t xml:space="preserve"> </w:t>
      </w:r>
      <w:r w:rsidR="002333DB" w:rsidRPr="002333DB">
        <w:rPr>
          <w:rFonts w:eastAsia="Calibri" w:cs="Times New Roman"/>
          <w:szCs w:val="28"/>
          <w:shd w:val="clear" w:color="auto" w:fill="FFFFFF"/>
          <w:lang w:val="vi-VN" w:eastAsia="vi-VN"/>
        </w:rPr>
        <w:t xml:space="preserve">Nghị quyết số </w:t>
      </w:r>
      <w:r w:rsidR="00D83757">
        <w:t xml:space="preserve">387/2021/NQ-HĐND </w:t>
      </w:r>
      <w:r w:rsidR="00D83757" w:rsidRPr="009E4F1C">
        <w:rPr>
          <w:szCs w:val="28"/>
          <w:lang w:val="vi-VN"/>
        </w:rPr>
        <w:t>ngày 26/4/2021 của HĐND tỉnh Thanh Hóa</w:t>
      </w:r>
      <w:r w:rsidR="00D83757" w:rsidRPr="009E4F1C">
        <w:rPr>
          <w:szCs w:val="28"/>
        </w:rPr>
        <w:t xml:space="preserve"> </w:t>
      </w:r>
      <w:r w:rsidR="00D83757" w:rsidRPr="009E4F1C">
        <w:rPr>
          <w:szCs w:val="28"/>
          <w:lang w:val="vi-VN"/>
        </w:rPr>
        <w:t>về việc Quy định một số mức chi phục vụ bầu cử đại biểu Quốc hội khoá XV và đại biểu Hội đồng nhân dân các cấp, nhiệm kỳ 2021-2026 trên địa bàn tỉnh Thanh Hoá</w:t>
      </w:r>
      <w:r w:rsidR="00D83757">
        <w:t>.</w:t>
      </w:r>
    </w:p>
    <w:p w:rsidR="00D83757" w:rsidRPr="00C07352" w:rsidRDefault="00D83757" w:rsidP="00D83757">
      <w:pPr>
        <w:spacing w:before="120" w:line="252" w:lineRule="auto"/>
        <w:ind w:firstLine="720"/>
        <w:rPr>
          <w:rFonts w:eastAsia="Times New Roman" w:cs="Times New Roman"/>
          <w:b/>
          <w:bCs/>
          <w:szCs w:val="28"/>
        </w:rPr>
      </w:pPr>
      <w:r w:rsidRPr="00C07352">
        <w:rPr>
          <w:rFonts w:eastAsia="Times New Roman" w:cs="Times New Roman"/>
          <w:b/>
          <w:bCs/>
          <w:szCs w:val="28"/>
        </w:rPr>
        <w:t>Điề</w:t>
      </w:r>
      <w:r>
        <w:rPr>
          <w:rFonts w:eastAsia="Times New Roman" w:cs="Times New Roman"/>
          <w:b/>
          <w:bCs/>
          <w:szCs w:val="28"/>
        </w:rPr>
        <w:t xml:space="preserve">u </w:t>
      </w:r>
      <w:r w:rsidR="00E363E0">
        <w:rPr>
          <w:rFonts w:eastAsia="Times New Roman" w:cs="Times New Roman"/>
          <w:b/>
          <w:bCs/>
          <w:szCs w:val="28"/>
        </w:rPr>
        <w:t>2</w:t>
      </w:r>
      <w:r w:rsidRPr="00C07352">
        <w:rPr>
          <w:rFonts w:eastAsia="Times New Roman" w:cs="Times New Roman"/>
          <w:b/>
          <w:bCs/>
          <w:szCs w:val="28"/>
        </w:rPr>
        <w:t>. Tổ chức thực hiện</w:t>
      </w:r>
    </w:p>
    <w:p w:rsidR="00D83757" w:rsidRDefault="00D83757" w:rsidP="00D83757">
      <w:pPr>
        <w:spacing w:before="120" w:line="252" w:lineRule="auto"/>
        <w:ind w:firstLine="720"/>
        <w:rPr>
          <w:rFonts w:eastAsia="Times New Roman" w:cs="Times New Roman"/>
          <w:bCs/>
          <w:szCs w:val="28"/>
        </w:rPr>
      </w:pPr>
      <w:r w:rsidRPr="00C07352">
        <w:rPr>
          <w:rFonts w:eastAsia="Times New Roman" w:cs="Times New Roman"/>
          <w:bCs/>
          <w:szCs w:val="28"/>
        </w:rPr>
        <w:t>1. Giao Ủy ban nhân dân tỉnh căn cứ Nghị quyết này và các quy định hiện hành của pháp luật để tổ chức triển khai thực hiện.</w:t>
      </w:r>
    </w:p>
    <w:p w:rsidR="00D83757" w:rsidRPr="00C07352" w:rsidRDefault="00D83757" w:rsidP="00D83757">
      <w:pPr>
        <w:spacing w:before="120" w:line="252" w:lineRule="auto"/>
        <w:ind w:firstLine="720"/>
        <w:rPr>
          <w:rFonts w:eastAsia="Times New Roman" w:cs="Times New Roman"/>
          <w:bCs/>
          <w:szCs w:val="28"/>
        </w:rPr>
      </w:pPr>
      <w:r w:rsidRPr="00C07352">
        <w:rPr>
          <w:rFonts w:eastAsia="Times New Roman" w:cs="Times New Roman"/>
          <w:bCs/>
          <w:szCs w:val="28"/>
        </w:rPr>
        <w:lastRenderedPageBreak/>
        <w:t>2. Giao Thường trực Hội đồng nhân dân tỉnh, các Ban Hội đồng nhân dân tỉnh và đại biểu Hội đồng nhân dân tỉnh giám sát việc thực hiện Nghị quyết này.</w:t>
      </w:r>
    </w:p>
    <w:p w:rsidR="00D83757" w:rsidRPr="00C07352" w:rsidRDefault="00D83757" w:rsidP="00E363E0">
      <w:pPr>
        <w:spacing w:before="120" w:line="252" w:lineRule="auto"/>
        <w:ind w:firstLine="720"/>
        <w:rPr>
          <w:rFonts w:eastAsia="Times New Roman" w:cs="Times New Roman"/>
          <w:b/>
          <w:bCs/>
          <w:szCs w:val="28"/>
        </w:rPr>
      </w:pPr>
      <w:r w:rsidRPr="00C07352">
        <w:rPr>
          <w:rFonts w:eastAsia="Times New Roman" w:cs="Times New Roman"/>
          <w:b/>
          <w:bCs/>
          <w:szCs w:val="28"/>
        </w:rPr>
        <w:t xml:space="preserve">Điều </w:t>
      </w:r>
      <w:r w:rsidR="00E363E0">
        <w:rPr>
          <w:rFonts w:eastAsia="Times New Roman" w:cs="Times New Roman"/>
          <w:b/>
          <w:bCs/>
          <w:szCs w:val="28"/>
        </w:rPr>
        <w:t>3</w:t>
      </w:r>
      <w:r w:rsidRPr="00C07352">
        <w:rPr>
          <w:rFonts w:eastAsia="Times New Roman" w:cs="Times New Roman"/>
          <w:b/>
          <w:bCs/>
          <w:szCs w:val="28"/>
        </w:rPr>
        <w:t>. Hiệu lực thi hành</w:t>
      </w:r>
    </w:p>
    <w:p w:rsidR="00D83757" w:rsidRPr="00C07352" w:rsidRDefault="00D83757" w:rsidP="00E363E0">
      <w:pPr>
        <w:spacing w:before="120" w:line="252" w:lineRule="auto"/>
        <w:ind w:firstLine="720"/>
        <w:rPr>
          <w:rFonts w:eastAsia="Times New Roman" w:cs="Times New Roman"/>
          <w:bCs/>
          <w:szCs w:val="28"/>
        </w:rPr>
      </w:pPr>
      <w:r w:rsidRPr="00C07352">
        <w:rPr>
          <w:rFonts w:eastAsia="Times New Roman" w:cs="Times New Roman"/>
          <w:bCs/>
          <w:szCs w:val="28"/>
        </w:rPr>
        <w:t xml:space="preserve">Nghị quyết này đã được Hội đồng nhân dân tỉnh Thanh Hóa khóa </w:t>
      </w:r>
      <w:r>
        <w:rPr>
          <w:rFonts w:eastAsia="Times New Roman" w:cs="Times New Roman"/>
          <w:bCs/>
          <w:szCs w:val="28"/>
        </w:rPr>
        <w:t>…</w:t>
      </w:r>
      <w:r w:rsidRPr="00C07352">
        <w:rPr>
          <w:rFonts w:eastAsia="Times New Roman" w:cs="Times New Roman"/>
          <w:bCs/>
          <w:szCs w:val="28"/>
        </w:rPr>
        <w:t>, kỳ họp thứ......thông qua ngày......</w:t>
      </w:r>
      <w:r w:rsidR="00383CE0">
        <w:rPr>
          <w:rFonts w:eastAsia="Times New Roman" w:cs="Times New Roman"/>
          <w:bCs/>
          <w:szCs w:val="28"/>
        </w:rPr>
        <w:t xml:space="preserve"> </w:t>
      </w:r>
      <w:r w:rsidRPr="00C07352">
        <w:rPr>
          <w:rFonts w:eastAsia="Times New Roman" w:cs="Times New Roman"/>
          <w:bCs/>
          <w:szCs w:val="28"/>
        </w:rPr>
        <w:t>tháng</w:t>
      </w:r>
      <w:r w:rsidR="00383CE0">
        <w:rPr>
          <w:rFonts w:eastAsia="Times New Roman" w:cs="Times New Roman"/>
          <w:bCs/>
          <w:szCs w:val="28"/>
        </w:rPr>
        <w:t>…</w:t>
      </w:r>
      <w:r w:rsidRPr="00C07352">
        <w:rPr>
          <w:rFonts w:eastAsia="Times New Roman" w:cs="Times New Roman"/>
          <w:bCs/>
          <w:szCs w:val="28"/>
        </w:rPr>
        <w:t xml:space="preserve"> </w:t>
      </w:r>
      <w:r>
        <w:rPr>
          <w:rFonts w:eastAsia="Times New Roman" w:cs="Times New Roman"/>
          <w:bCs/>
          <w:szCs w:val="28"/>
        </w:rPr>
        <w:t xml:space="preserve"> năm 202</w:t>
      </w:r>
      <w:r w:rsidR="00E363E0">
        <w:rPr>
          <w:rFonts w:eastAsia="Times New Roman" w:cs="Times New Roman"/>
          <w:bCs/>
          <w:szCs w:val="28"/>
        </w:rPr>
        <w:t>4</w:t>
      </w:r>
      <w:r w:rsidRPr="00C07352">
        <w:rPr>
          <w:rFonts w:eastAsia="Times New Roman" w:cs="Times New Roman"/>
          <w:bCs/>
          <w:szCs w:val="28"/>
        </w:rPr>
        <w:t xml:space="preserve"> và có hiệu lực thi hành kể từ ngày......tháng......năm...../.</w:t>
      </w:r>
    </w:p>
    <w:p w:rsidR="00D83757" w:rsidRPr="00C07352" w:rsidRDefault="00D83757" w:rsidP="00D83757">
      <w:pPr>
        <w:spacing w:before="120" w:line="252" w:lineRule="auto"/>
        <w:rPr>
          <w:rFonts w:eastAsia="Times New Roman" w:cs="Times New Roman"/>
          <w:bCs/>
          <w:sz w:val="2"/>
          <w:szCs w:val="2"/>
        </w:rPr>
      </w:pPr>
    </w:p>
    <w:p w:rsidR="00D83757" w:rsidRPr="00C07352" w:rsidRDefault="00D83757" w:rsidP="00D83757">
      <w:pPr>
        <w:spacing w:before="40"/>
        <w:rPr>
          <w:rFonts w:eastAsia="Times New Roman" w:cs="Times New Roman"/>
          <w:sz w:val="2"/>
          <w:szCs w:val="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827"/>
      </w:tblGrid>
      <w:tr w:rsidR="003F2F1A" w:rsidRPr="006D3523" w:rsidTr="003F2F1A">
        <w:trPr>
          <w:tblCellSpacing w:w="0" w:type="dxa"/>
        </w:trPr>
        <w:tc>
          <w:tcPr>
            <w:tcW w:w="5353" w:type="dxa"/>
            <w:shd w:val="clear" w:color="auto" w:fill="FFFFFF"/>
            <w:tcMar>
              <w:top w:w="0" w:type="dxa"/>
              <w:left w:w="108" w:type="dxa"/>
              <w:bottom w:w="0" w:type="dxa"/>
              <w:right w:w="108" w:type="dxa"/>
            </w:tcMar>
            <w:hideMark/>
          </w:tcPr>
          <w:p w:rsidR="003F2F1A" w:rsidRPr="003F2F1A" w:rsidRDefault="003F2F1A" w:rsidP="003F2F1A">
            <w:pPr>
              <w:pStyle w:val="NormalWeb"/>
              <w:spacing w:after="0" w:line="240" w:lineRule="auto"/>
              <w:rPr>
                <w:b/>
                <w:i/>
                <w:color w:val="000000" w:themeColor="text1"/>
                <w:sz w:val="22"/>
                <w:szCs w:val="22"/>
              </w:rPr>
            </w:pPr>
            <w:r w:rsidRPr="003F2F1A">
              <w:rPr>
                <w:b/>
                <w:i/>
                <w:color w:val="000000" w:themeColor="text1"/>
                <w:sz w:val="22"/>
                <w:szCs w:val="22"/>
              </w:rPr>
              <w:t>Nơi nhận:</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xml:space="preserve">- Như Điều </w:t>
            </w:r>
            <w:r w:rsidR="00B043BD">
              <w:rPr>
                <w:color w:val="000000" w:themeColor="text1"/>
                <w:sz w:val="22"/>
                <w:szCs w:val="22"/>
              </w:rPr>
              <w:t>2</w:t>
            </w:r>
            <w:r w:rsidRPr="003F2F1A">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lang w:val="vi-VN"/>
              </w:rPr>
            </w:pPr>
            <w:r w:rsidRPr="003F2F1A">
              <w:rPr>
                <w:color w:val="000000" w:themeColor="text1"/>
                <w:sz w:val="22"/>
                <w:szCs w:val="22"/>
              </w:rPr>
              <w:t xml:space="preserve">- Uỷ ban Thường vụ Quốc hội; </w:t>
            </w:r>
            <w:r w:rsidR="00E363E0" w:rsidRPr="003F2F1A">
              <w:rPr>
                <w:color w:val="000000" w:themeColor="text1"/>
                <w:sz w:val="22"/>
                <w:szCs w:val="22"/>
              </w:rPr>
              <w:t>Chính phủ</w:t>
            </w:r>
            <w:r w:rsidR="00E363E0">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rPr>
            </w:pPr>
            <w:r w:rsidRPr="00E363E0">
              <w:rPr>
                <w:color w:val="000000" w:themeColor="text1"/>
                <w:sz w:val="22"/>
                <w:szCs w:val="22"/>
              </w:rPr>
              <w:t xml:space="preserve">- </w:t>
            </w:r>
            <w:r w:rsidR="00E363E0" w:rsidRPr="00E363E0">
              <w:rPr>
                <w:rFonts w:eastAsia="Times New Roman"/>
                <w:sz w:val="22"/>
                <w:szCs w:val="22"/>
                <w:lang w:val="nl-NL"/>
              </w:rPr>
              <w:t>Văn phòng: Quốc hội, Chính phủ</w:t>
            </w:r>
            <w:r w:rsidRPr="003F2F1A">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xml:space="preserve">- Các Bộ: Tài chính; </w:t>
            </w:r>
            <w:r w:rsidR="00E363E0">
              <w:rPr>
                <w:color w:val="000000" w:themeColor="text1"/>
                <w:sz w:val="22"/>
                <w:szCs w:val="22"/>
              </w:rPr>
              <w:t>Nội vụ</w:t>
            </w:r>
            <w:r w:rsidRPr="003F2F1A">
              <w:rPr>
                <w:color w:val="000000" w:themeColor="text1"/>
                <w:sz w:val="22"/>
                <w:szCs w:val="22"/>
              </w:rPr>
              <w:t>;</w:t>
            </w:r>
          </w:p>
          <w:p w:rsidR="003F2F1A" w:rsidRPr="003F2F1A" w:rsidRDefault="003F2F1A" w:rsidP="003F2F1A">
            <w:pPr>
              <w:pStyle w:val="NormalWeb"/>
              <w:spacing w:after="0" w:line="240" w:lineRule="auto"/>
              <w:rPr>
                <w:color w:val="000000" w:themeColor="text1"/>
                <w:sz w:val="22"/>
                <w:szCs w:val="22"/>
                <w:lang w:val="vi-VN"/>
              </w:rPr>
            </w:pPr>
            <w:r w:rsidRPr="003F2F1A">
              <w:rPr>
                <w:color w:val="000000" w:themeColor="text1"/>
                <w:sz w:val="22"/>
                <w:szCs w:val="22"/>
              </w:rPr>
              <w:t>- Cục Kiểm tra văn bản QPPL - Bộ Tư pháp;</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Thường trực Tỉnh ủy;</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Đoàn Đại biểu Quốc hội tỉnh;</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Uỷ ban MTTQ tỉnh và các đoàn thể cấp tỉnh;</w:t>
            </w:r>
          </w:p>
          <w:p w:rsidR="003F2F1A" w:rsidRPr="003F2F1A" w:rsidRDefault="003F2F1A" w:rsidP="003F2F1A">
            <w:pPr>
              <w:pStyle w:val="NormalWeb"/>
              <w:spacing w:after="0" w:line="240" w:lineRule="auto"/>
              <w:rPr>
                <w:color w:val="000000" w:themeColor="text1"/>
                <w:spacing w:val="-6"/>
                <w:sz w:val="22"/>
                <w:szCs w:val="22"/>
              </w:rPr>
            </w:pPr>
            <w:r w:rsidRPr="003F2F1A">
              <w:rPr>
                <w:color w:val="000000" w:themeColor="text1"/>
                <w:spacing w:val="-6"/>
                <w:sz w:val="22"/>
                <w:szCs w:val="22"/>
              </w:rPr>
              <w:t>- Các VP: Tỉnh ủy, Đoàn ĐBQH và HĐND tỉnh, UBDN tỉnh;</w:t>
            </w:r>
          </w:p>
          <w:p w:rsidR="003F2F1A" w:rsidRPr="003F2F1A" w:rsidRDefault="003F2F1A" w:rsidP="003F2F1A">
            <w:pPr>
              <w:pStyle w:val="NormalWeb"/>
              <w:spacing w:after="0" w:line="240" w:lineRule="auto"/>
              <w:rPr>
                <w:color w:val="000000" w:themeColor="text1"/>
                <w:sz w:val="22"/>
                <w:szCs w:val="22"/>
                <w:lang w:val="vi-VN"/>
              </w:rPr>
            </w:pPr>
            <w:r w:rsidRPr="003F2F1A">
              <w:rPr>
                <w:color w:val="000000" w:themeColor="text1"/>
                <w:sz w:val="22"/>
                <w:szCs w:val="22"/>
              </w:rPr>
              <w:t>- Các sở, ban, ngành cấp tỉnh;</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TTr HĐND, UBND các huyện, thị xã, thành phố;</w:t>
            </w:r>
          </w:p>
          <w:p w:rsidR="003F2F1A" w:rsidRPr="003F2F1A" w:rsidRDefault="003F2F1A" w:rsidP="003F2F1A">
            <w:pPr>
              <w:pStyle w:val="NormalWeb"/>
              <w:spacing w:after="0" w:line="240" w:lineRule="auto"/>
              <w:rPr>
                <w:color w:val="000000" w:themeColor="text1"/>
                <w:sz w:val="22"/>
                <w:szCs w:val="22"/>
              </w:rPr>
            </w:pPr>
            <w:r w:rsidRPr="003F2F1A">
              <w:rPr>
                <w:color w:val="000000" w:themeColor="text1"/>
                <w:sz w:val="22"/>
                <w:szCs w:val="22"/>
              </w:rPr>
              <w:t>- Công báo tỉnh;</w:t>
            </w:r>
          </w:p>
          <w:p w:rsidR="003F2F1A" w:rsidRDefault="003F2F1A" w:rsidP="003F2F1A">
            <w:pPr>
              <w:pStyle w:val="NormalWeb"/>
              <w:spacing w:after="0" w:line="240" w:lineRule="auto"/>
              <w:rPr>
                <w:color w:val="000000" w:themeColor="text1"/>
                <w:sz w:val="28"/>
                <w:szCs w:val="28"/>
              </w:rPr>
            </w:pPr>
            <w:r w:rsidRPr="003F2F1A">
              <w:rPr>
                <w:color w:val="000000" w:themeColor="text1"/>
                <w:sz w:val="22"/>
                <w:szCs w:val="22"/>
              </w:rPr>
              <w:t>- Lưu: VT,….</w:t>
            </w:r>
          </w:p>
        </w:tc>
        <w:tc>
          <w:tcPr>
            <w:tcW w:w="3827" w:type="dxa"/>
            <w:shd w:val="clear" w:color="auto" w:fill="FFFFFF"/>
            <w:tcMar>
              <w:top w:w="0" w:type="dxa"/>
              <w:left w:w="108" w:type="dxa"/>
              <w:bottom w:w="0" w:type="dxa"/>
              <w:right w:w="108" w:type="dxa"/>
            </w:tcMar>
            <w:hideMark/>
          </w:tcPr>
          <w:p w:rsidR="003F2F1A" w:rsidRDefault="003F2F1A">
            <w:pPr>
              <w:pStyle w:val="NormalWeb"/>
              <w:spacing w:after="0"/>
              <w:jc w:val="center"/>
              <w:rPr>
                <w:b/>
                <w:color w:val="000000" w:themeColor="text1"/>
                <w:sz w:val="28"/>
                <w:szCs w:val="28"/>
              </w:rPr>
            </w:pPr>
            <w:r>
              <w:rPr>
                <w:b/>
                <w:color w:val="000000" w:themeColor="text1"/>
                <w:sz w:val="28"/>
                <w:szCs w:val="28"/>
              </w:rPr>
              <w:t>CHỦ TỊCH</w:t>
            </w: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p>
          <w:p w:rsidR="003F2F1A" w:rsidRDefault="003F2F1A">
            <w:pPr>
              <w:pStyle w:val="NormalWeb"/>
              <w:spacing w:after="0"/>
              <w:jc w:val="center"/>
              <w:rPr>
                <w:b/>
                <w:color w:val="000000" w:themeColor="text1"/>
                <w:sz w:val="28"/>
                <w:szCs w:val="28"/>
              </w:rPr>
            </w:pPr>
            <w:r>
              <w:rPr>
                <w:b/>
                <w:color w:val="000000" w:themeColor="text1"/>
                <w:sz w:val="28"/>
                <w:szCs w:val="28"/>
              </w:rPr>
              <w:t>Đỗ Trọng Hưng</w:t>
            </w:r>
          </w:p>
        </w:tc>
      </w:tr>
    </w:tbl>
    <w:p w:rsidR="00417604" w:rsidRPr="006D3523" w:rsidRDefault="00417604"/>
    <w:p w:rsidR="00417604" w:rsidRPr="006D3523" w:rsidRDefault="00417604"/>
    <w:p w:rsidR="00417604" w:rsidRPr="006D3523" w:rsidRDefault="00417604"/>
    <w:p w:rsidR="00417604" w:rsidRPr="006D3523" w:rsidRDefault="00417604"/>
    <w:p w:rsidR="00417604" w:rsidRPr="006D3523" w:rsidRDefault="00417604"/>
    <w:p w:rsidR="00417604" w:rsidRPr="006D3523" w:rsidRDefault="00417604"/>
    <w:p w:rsidR="00417604" w:rsidRPr="006D3523" w:rsidRDefault="00417604"/>
    <w:p w:rsidR="00417604" w:rsidRPr="006D3523" w:rsidRDefault="00417604"/>
    <w:p w:rsidR="00417604" w:rsidRPr="006D3523" w:rsidRDefault="00417604"/>
    <w:p w:rsidR="00370608" w:rsidRPr="006D3523" w:rsidRDefault="00370608"/>
    <w:sectPr w:rsidR="00370608" w:rsidRPr="006D3523" w:rsidSect="003B23A3">
      <w:headerReference w:type="default" r:id="rId9"/>
      <w:headerReference w:type="first" r:id="rId10"/>
      <w:pgSz w:w="11907" w:h="16840" w:code="9"/>
      <w:pgMar w:top="1134" w:right="1134" w:bottom="1134" w:left="1701"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C7" w:rsidRDefault="00B51BC7" w:rsidP="00EF38C3">
      <w:pPr>
        <w:spacing w:after="0" w:line="240" w:lineRule="auto"/>
      </w:pPr>
      <w:r>
        <w:separator/>
      </w:r>
    </w:p>
  </w:endnote>
  <w:endnote w:type="continuationSeparator" w:id="0">
    <w:p w:rsidR="00B51BC7" w:rsidRDefault="00B51BC7" w:rsidP="00EF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C7" w:rsidRDefault="00B51BC7" w:rsidP="00EF38C3">
      <w:pPr>
        <w:spacing w:after="0" w:line="240" w:lineRule="auto"/>
      </w:pPr>
      <w:r>
        <w:separator/>
      </w:r>
    </w:p>
  </w:footnote>
  <w:footnote w:type="continuationSeparator" w:id="0">
    <w:p w:rsidR="00B51BC7" w:rsidRDefault="00B51BC7" w:rsidP="00EF3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8844"/>
      <w:docPartObj>
        <w:docPartGallery w:val="Page Numbers (Top of Page)"/>
        <w:docPartUnique/>
      </w:docPartObj>
    </w:sdtPr>
    <w:sdtEndPr>
      <w:rPr>
        <w:noProof/>
      </w:rPr>
    </w:sdtEndPr>
    <w:sdtContent>
      <w:p w:rsidR="00EF38C3" w:rsidRDefault="00AE387A">
        <w:pPr>
          <w:pStyle w:val="Header"/>
          <w:jc w:val="center"/>
        </w:pPr>
        <w:r>
          <w:fldChar w:fldCharType="begin"/>
        </w:r>
        <w:r w:rsidR="00EF38C3">
          <w:instrText xml:space="preserve"> PAGE   \* MERGEFORMAT </w:instrText>
        </w:r>
        <w:r>
          <w:fldChar w:fldCharType="separate"/>
        </w:r>
        <w:r w:rsidR="00673F92">
          <w:rPr>
            <w:noProof/>
          </w:rPr>
          <w:t>2</w:t>
        </w:r>
        <w:r>
          <w:rPr>
            <w:noProof/>
          </w:rPr>
          <w:fldChar w:fldCharType="end"/>
        </w:r>
      </w:p>
    </w:sdtContent>
  </w:sdt>
  <w:p w:rsidR="00EF38C3" w:rsidRDefault="00EF3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FE" w:rsidRDefault="00632AFE">
    <w:pPr>
      <w:pStyle w:val="Header"/>
      <w:jc w:val="center"/>
    </w:pPr>
  </w:p>
  <w:p w:rsidR="00344D14" w:rsidRDefault="0034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CD3"/>
    <w:multiLevelType w:val="hybridMultilevel"/>
    <w:tmpl w:val="D7F095CC"/>
    <w:lvl w:ilvl="0" w:tplc="5EDCB802">
      <w:start w:val="1"/>
      <w:numFmt w:val="decimal"/>
      <w:lvlText w:val="%1."/>
      <w:lvlJc w:val="left"/>
      <w:pPr>
        <w:ind w:left="1422" w:hanging="855"/>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B1216D"/>
    <w:multiLevelType w:val="hybridMultilevel"/>
    <w:tmpl w:val="B9AC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C6ED7"/>
    <w:multiLevelType w:val="hybridMultilevel"/>
    <w:tmpl w:val="4B9C1752"/>
    <w:lvl w:ilvl="0" w:tplc="2A6A92E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59F13B4E"/>
    <w:multiLevelType w:val="hybridMultilevel"/>
    <w:tmpl w:val="A808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934C9"/>
    <w:multiLevelType w:val="hybridMultilevel"/>
    <w:tmpl w:val="A7B084D0"/>
    <w:lvl w:ilvl="0" w:tplc="392A4A4C">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5E"/>
    <w:rsid w:val="00002B79"/>
    <w:rsid w:val="00004676"/>
    <w:rsid w:val="00005AA3"/>
    <w:rsid w:val="00006CB8"/>
    <w:rsid w:val="00010147"/>
    <w:rsid w:val="000114C9"/>
    <w:rsid w:val="000121DB"/>
    <w:rsid w:val="00014155"/>
    <w:rsid w:val="0002200E"/>
    <w:rsid w:val="00023B22"/>
    <w:rsid w:val="00025A79"/>
    <w:rsid w:val="00025E73"/>
    <w:rsid w:val="00031B71"/>
    <w:rsid w:val="00032A2B"/>
    <w:rsid w:val="000354DE"/>
    <w:rsid w:val="00036720"/>
    <w:rsid w:val="00040232"/>
    <w:rsid w:val="00041B34"/>
    <w:rsid w:val="00047B58"/>
    <w:rsid w:val="000611BA"/>
    <w:rsid w:val="00062597"/>
    <w:rsid w:val="00062654"/>
    <w:rsid w:val="000669B3"/>
    <w:rsid w:val="00072123"/>
    <w:rsid w:val="000723F2"/>
    <w:rsid w:val="0007353D"/>
    <w:rsid w:val="0007734A"/>
    <w:rsid w:val="00083119"/>
    <w:rsid w:val="0009242B"/>
    <w:rsid w:val="00097661"/>
    <w:rsid w:val="00097A20"/>
    <w:rsid w:val="000A1AFD"/>
    <w:rsid w:val="000A4514"/>
    <w:rsid w:val="000A4D26"/>
    <w:rsid w:val="000A4EB0"/>
    <w:rsid w:val="000B0263"/>
    <w:rsid w:val="000B0FE6"/>
    <w:rsid w:val="000B7715"/>
    <w:rsid w:val="000C0BD0"/>
    <w:rsid w:val="000C2E14"/>
    <w:rsid w:val="000C44E3"/>
    <w:rsid w:val="000D1548"/>
    <w:rsid w:val="000D4C78"/>
    <w:rsid w:val="000D4CFA"/>
    <w:rsid w:val="000D568F"/>
    <w:rsid w:val="000D5E40"/>
    <w:rsid w:val="000D6130"/>
    <w:rsid w:val="000D7748"/>
    <w:rsid w:val="000E1AEB"/>
    <w:rsid w:val="000E238A"/>
    <w:rsid w:val="000E3D4F"/>
    <w:rsid w:val="000E45A6"/>
    <w:rsid w:val="000E7DE6"/>
    <w:rsid w:val="000F004A"/>
    <w:rsid w:val="000F1D12"/>
    <w:rsid w:val="000F5FE7"/>
    <w:rsid w:val="00100915"/>
    <w:rsid w:val="0010229C"/>
    <w:rsid w:val="001060C4"/>
    <w:rsid w:val="00110858"/>
    <w:rsid w:val="00111749"/>
    <w:rsid w:val="00111A10"/>
    <w:rsid w:val="0011298A"/>
    <w:rsid w:val="001155E8"/>
    <w:rsid w:val="00117688"/>
    <w:rsid w:val="00123144"/>
    <w:rsid w:val="0012592E"/>
    <w:rsid w:val="00127102"/>
    <w:rsid w:val="0012732E"/>
    <w:rsid w:val="001343DE"/>
    <w:rsid w:val="001375EA"/>
    <w:rsid w:val="00141EA8"/>
    <w:rsid w:val="001433E0"/>
    <w:rsid w:val="00145635"/>
    <w:rsid w:val="001501EF"/>
    <w:rsid w:val="001503C7"/>
    <w:rsid w:val="00151F93"/>
    <w:rsid w:val="00156BD2"/>
    <w:rsid w:val="001616AF"/>
    <w:rsid w:val="00163213"/>
    <w:rsid w:val="00165AEB"/>
    <w:rsid w:val="001732EE"/>
    <w:rsid w:val="00180841"/>
    <w:rsid w:val="001818EF"/>
    <w:rsid w:val="0018415F"/>
    <w:rsid w:val="00185C79"/>
    <w:rsid w:val="00185D8E"/>
    <w:rsid w:val="00193B4B"/>
    <w:rsid w:val="00193C75"/>
    <w:rsid w:val="00196BF1"/>
    <w:rsid w:val="001A0B9B"/>
    <w:rsid w:val="001A1D0F"/>
    <w:rsid w:val="001A2DDF"/>
    <w:rsid w:val="001A2E50"/>
    <w:rsid w:val="001A4621"/>
    <w:rsid w:val="001A71C9"/>
    <w:rsid w:val="001B107D"/>
    <w:rsid w:val="001B3B1F"/>
    <w:rsid w:val="001B3EB4"/>
    <w:rsid w:val="001B495B"/>
    <w:rsid w:val="001C1AA1"/>
    <w:rsid w:val="001C1E3D"/>
    <w:rsid w:val="001D3966"/>
    <w:rsid w:val="001E4D51"/>
    <w:rsid w:val="001F20C6"/>
    <w:rsid w:val="001F280C"/>
    <w:rsid w:val="001F57E0"/>
    <w:rsid w:val="002011BB"/>
    <w:rsid w:val="00201C07"/>
    <w:rsid w:val="00202D0B"/>
    <w:rsid w:val="002049B0"/>
    <w:rsid w:val="002064C0"/>
    <w:rsid w:val="002071CE"/>
    <w:rsid w:val="002077CA"/>
    <w:rsid w:val="00207CF8"/>
    <w:rsid w:val="0021121B"/>
    <w:rsid w:val="0021288D"/>
    <w:rsid w:val="0021343F"/>
    <w:rsid w:val="00216065"/>
    <w:rsid w:val="00217996"/>
    <w:rsid w:val="00227ED3"/>
    <w:rsid w:val="00231A3C"/>
    <w:rsid w:val="002333DB"/>
    <w:rsid w:val="00240C93"/>
    <w:rsid w:val="00241D50"/>
    <w:rsid w:val="00243373"/>
    <w:rsid w:val="00243E4A"/>
    <w:rsid w:val="00253C1D"/>
    <w:rsid w:val="00255E51"/>
    <w:rsid w:val="00262B01"/>
    <w:rsid w:val="00262B1F"/>
    <w:rsid w:val="002726A3"/>
    <w:rsid w:val="00272D78"/>
    <w:rsid w:val="002748A3"/>
    <w:rsid w:val="002764E6"/>
    <w:rsid w:val="00277FA6"/>
    <w:rsid w:val="002816A0"/>
    <w:rsid w:val="0028249D"/>
    <w:rsid w:val="00284DA8"/>
    <w:rsid w:val="00292313"/>
    <w:rsid w:val="002929F3"/>
    <w:rsid w:val="002958B7"/>
    <w:rsid w:val="0029722A"/>
    <w:rsid w:val="002A0B82"/>
    <w:rsid w:val="002B4164"/>
    <w:rsid w:val="002B681C"/>
    <w:rsid w:val="002B717A"/>
    <w:rsid w:val="002C1143"/>
    <w:rsid w:val="002C1746"/>
    <w:rsid w:val="002C212D"/>
    <w:rsid w:val="002C3366"/>
    <w:rsid w:val="002D1361"/>
    <w:rsid w:val="002D402F"/>
    <w:rsid w:val="002E18B6"/>
    <w:rsid w:val="002E452A"/>
    <w:rsid w:val="002E77A8"/>
    <w:rsid w:val="002F069F"/>
    <w:rsid w:val="002F1871"/>
    <w:rsid w:val="002F44A9"/>
    <w:rsid w:val="002F5DB1"/>
    <w:rsid w:val="00303C32"/>
    <w:rsid w:val="00304D2C"/>
    <w:rsid w:val="00304E0C"/>
    <w:rsid w:val="00316689"/>
    <w:rsid w:val="0031779B"/>
    <w:rsid w:val="0032085B"/>
    <w:rsid w:val="00320DB5"/>
    <w:rsid w:val="003210C6"/>
    <w:rsid w:val="00321640"/>
    <w:rsid w:val="00326843"/>
    <w:rsid w:val="0033139D"/>
    <w:rsid w:val="0033392A"/>
    <w:rsid w:val="00341222"/>
    <w:rsid w:val="00344D14"/>
    <w:rsid w:val="00345527"/>
    <w:rsid w:val="003465CB"/>
    <w:rsid w:val="00351213"/>
    <w:rsid w:val="00355941"/>
    <w:rsid w:val="0035678D"/>
    <w:rsid w:val="00357968"/>
    <w:rsid w:val="00365889"/>
    <w:rsid w:val="00370608"/>
    <w:rsid w:val="00370CE3"/>
    <w:rsid w:val="0037789F"/>
    <w:rsid w:val="00383292"/>
    <w:rsid w:val="00383CE0"/>
    <w:rsid w:val="0038518C"/>
    <w:rsid w:val="003862A0"/>
    <w:rsid w:val="003863BD"/>
    <w:rsid w:val="003917EF"/>
    <w:rsid w:val="003919F0"/>
    <w:rsid w:val="00391A4F"/>
    <w:rsid w:val="003927AD"/>
    <w:rsid w:val="003A2959"/>
    <w:rsid w:val="003A29FB"/>
    <w:rsid w:val="003B1C68"/>
    <w:rsid w:val="003B2003"/>
    <w:rsid w:val="003B23A3"/>
    <w:rsid w:val="003B38DB"/>
    <w:rsid w:val="003B718E"/>
    <w:rsid w:val="003B7ADA"/>
    <w:rsid w:val="003C32A7"/>
    <w:rsid w:val="003C5038"/>
    <w:rsid w:val="003C5484"/>
    <w:rsid w:val="003C6594"/>
    <w:rsid w:val="003D17B8"/>
    <w:rsid w:val="003D1D9C"/>
    <w:rsid w:val="003D2805"/>
    <w:rsid w:val="003D5EC5"/>
    <w:rsid w:val="003E3318"/>
    <w:rsid w:val="003E626C"/>
    <w:rsid w:val="003E6ECA"/>
    <w:rsid w:val="003F03EC"/>
    <w:rsid w:val="003F184A"/>
    <w:rsid w:val="003F2F1A"/>
    <w:rsid w:val="003F49AE"/>
    <w:rsid w:val="00400749"/>
    <w:rsid w:val="00402C85"/>
    <w:rsid w:val="00404376"/>
    <w:rsid w:val="00414B6E"/>
    <w:rsid w:val="00415E2A"/>
    <w:rsid w:val="00417604"/>
    <w:rsid w:val="00423E21"/>
    <w:rsid w:val="004249ED"/>
    <w:rsid w:val="004278EC"/>
    <w:rsid w:val="00430617"/>
    <w:rsid w:val="00430B05"/>
    <w:rsid w:val="004315E7"/>
    <w:rsid w:val="004328DC"/>
    <w:rsid w:val="0043348D"/>
    <w:rsid w:val="0043507E"/>
    <w:rsid w:val="0044237E"/>
    <w:rsid w:val="00443135"/>
    <w:rsid w:val="00450A05"/>
    <w:rsid w:val="004538FC"/>
    <w:rsid w:val="00456464"/>
    <w:rsid w:val="00456B46"/>
    <w:rsid w:val="00460803"/>
    <w:rsid w:val="004669C4"/>
    <w:rsid w:val="0047306E"/>
    <w:rsid w:val="004736A3"/>
    <w:rsid w:val="00484AAA"/>
    <w:rsid w:val="004850EF"/>
    <w:rsid w:val="00485A87"/>
    <w:rsid w:val="0048635A"/>
    <w:rsid w:val="0049259F"/>
    <w:rsid w:val="00492BCB"/>
    <w:rsid w:val="004934E9"/>
    <w:rsid w:val="00493DA1"/>
    <w:rsid w:val="00494DED"/>
    <w:rsid w:val="00496328"/>
    <w:rsid w:val="004A1AAC"/>
    <w:rsid w:val="004A2E14"/>
    <w:rsid w:val="004B0182"/>
    <w:rsid w:val="004B3BE0"/>
    <w:rsid w:val="004B4932"/>
    <w:rsid w:val="004B51AF"/>
    <w:rsid w:val="004B52C9"/>
    <w:rsid w:val="004B5CAC"/>
    <w:rsid w:val="004C09F9"/>
    <w:rsid w:val="004C382F"/>
    <w:rsid w:val="004C4144"/>
    <w:rsid w:val="004C532A"/>
    <w:rsid w:val="004C5EBC"/>
    <w:rsid w:val="004C7147"/>
    <w:rsid w:val="004C75C9"/>
    <w:rsid w:val="004D24C2"/>
    <w:rsid w:val="004D4B12"/>
    <w:rsid w:val="004D7CE9"/>
    <w:rsid w:val="004E1ADF"/>
    <w:rsid w:val="004E2743"/>
    <w:rsid w:val="004E40BB"/>
    <w:rsid w:val="004E657E"/>
    <w:rsid w:val="004F0D90"/>
    <w:rsid w:val="005046CF"/>
    <w:rsid w:val="00506FDE"/>
    <w:rsid w:val="00511321"/>
    <w:rsid w:val="00515F09"/>
    <w:rsid w:val="00524116"/>
    <w:rsid w:val="00525373"/>
    <w:rsid w:val="00526D01"/>
    <w:rsid w:val="00526E71"/>
    <w:rsid w:val="00527719"/>
    <w:rsid w:val="00531A45"/>
    <w:rsid w:val="00531F71"/>
    <w:rsid w:val="0054108E"/>
    <w:rsid w:val="00541C4B"/>
    <w:rsid w:val="00542825"/>
    <w:rsid w:val="00542C62"/>
    <w:rsid w:val="005445D5"/>
    <w:rsid w:val="00550381"/>
    <w:rsid w:val="00551771"/>
    <w:rsid w:val="00553E60"/>
    <w:rsid w:val="005557AB"/>
    <w:rsid w:val="005569EA"/>
    <w:rsid w:val="00557249"/>
    <w:rsid w:val="005632F7"/>
    <w:rsid w:val="00564C13"/>
    <w:rsid w:val="00570E6B"/>
    <w:rsid w:val="00571BD7"/>
    <w:rsid w:val="00573FCF"/>
    <w:rsid w:val="00574D99"/>
    <w:rsid w:val="00582955"/>
    <w:rsid w:val="00584AEE"/>
    <w:rsid w:val="00585F94"/>
    <w:rsid w:val="00592CCC"/>
    <w:rsid w:val="00597876"/>
    <w:rsid w:val="005A4284"/>
    <w:rsid w:val="005A50EF"/>
    <w:rsid w:val="005A55B7"/>
    <w:rsid w:val="005A6CF1"/>
    <w:rsid w:val="005B07BB"/>
    <w:rsid w:val="005B377B"/>
    <w:rsid w:val="005B47CB"/>
    <w:rsid w:val="005B5637"/>
    <w:rsid w:val="005B7453"/>
    <w:rsid w:val="005C1710"/>
    <w:rsid w:val="005C2AA5"/>
    <w:rsid w:val="005C31BA"/>
    <w:rsid w:val="005C6A69"/>
    <w:rsid w:val="005C7455"/>
    <w:rsid w:val="005D1C9A"/>
    <w:rsid w:val="005D2F9F"/>
    <w:rsid w:val="005D4C5C"/>
    <w:rsid w:val="005D4E99"/>
    <w:rsid w:val="005D5475"/>
    <w:rsid w:val="005E1795"/>
    <w:rsid w:val="005E238F"/>
    <w:rsid w:val="005E2A89"/>
    <w:rsid w:val="005E343B"/>
    <w:rsid w:val="005E4C8C"/>
    <w:rsid w:val="005E5AE9"/>
    <w:rsid w:val="005E6172"/>
    <w:rsid w:val="005F483D"/>
    <w:rsid w:val="005F6D0A"/>
    <w:rsid w:val="005F7C8A"/>
    <w:rsid w:val="00603154"/>
    <w:rsid w:val="00605258"/>
    <w:rsid w:val="006110ED"/>
    <w:rsid w:val="0061264C"/>
    <w:rsid w:val="00615A63"/>
    <w:rsid w:val="00617C78"/>
    <w:rsid w:val="00630A67"/>
    <w:rsid w:val="00631D71"/>
    <w:rsid w:val="006329FB"/>
    <w:rsid w:val="00632AFE"/>
    <w:rsid w:val="006366D4"/>
    <w:rsid w:val="00641F94"/>
    <w:rsid w:val="006441FF"/>
    <w:rsid w:val="00645254"/>
    <w:rsid w:val="00645C58"/>
    <w:rsid w:val="00650ED4"/>
    <w:rsid w:val="00656795"/>
    <w:rsid w:val="00662EE7"/>
    <w:rsid w:val="00663505"/>
    <w:rsid w:val="00667A9D"/>
    <w:rsid w:val="00670CB9"/>
    <w:rsid w:val="00670D5E"/>
    <w:rsid w:val="00673F92"/>
    <w:rsid w:val="00681BDB"/>
    <w:rsid w:val="0068242B"/>
    <w:rsid w:val="006837B2"/>
    <w:rsid w:val="00686013"/>
    <w:rsid w:val="006922E6"/>
    <w:rsid w:val="00692D44"/>
    <w:rsid w:val="00694D95"/>
    <w:rsid w:val="00696184"/>
    <w:rsid w:val="006972F7"/>
    <w:rsid w:val="006A2633"/>
    <w:rsid w:val="006A6A6A"/>
    <w:rsid w:val="006B0DA6"/>
    <w:rsid w:val="006B0E0C"/>
    <w:rsid w:val="006B1B25"/>
    <w:rsid w:val="006B39F9"/>
    <w:rsid w:val="006B3F93"/>
    <w:rsid w:val="006B41A9"/>
    <w:rsid w:val="006B5FB6"/>
    <w:rsid w:val="006B6FCB"/>
    <w:rsid w:val="006B792B"/>
    <w:rsid w:val="006C22CF"/>
    <w:rsid w:val="006C66E1"/>
    <w:rsid w:val="006C727F"/>
    <w:rsid w:val="006D0613"/>
    <w:rsid w:val="006D25D7"/>
    <w:rsid w:val="006D3523"/>
    <w:rsid w:val="006E14D5"/>
    <w:rsid w:val="006E3230"/>
    <w:rsid w:val="006E3B2A"/>
    <w:rsid w:val="006F1754"/>
    <w:rsid w:val="00700513"/>
    <w:rsid w:val="00700A65"/>
    <w:rsid w:val="00705FF5"/>
    <w:rsid w:val="00707243"/>
    <w:rsid w:val="0070779C"/>
    <w:rsid w:val="00714D43"/>
    <w:rsid w:val="0071754B"/>
    <w:rsid w:val="007178FD"/>
    <w:rsid w:val="00720B0E"/>
    <w:rsid w:val="0073064A"/>
    <w:rsid w:val="00731973"/>
    <w:rsid w:val="0073278E"/>
    <w:rsid w:val="00737EB3"/>
    <w:rsid w:val="00744039"/>
    <w:rsid w:val="007475E3"/>
    <w:rsid w:val="00751813"/>
    <w:rsid w:val="007529B9"/>
    <w:rsid w:val="00755107"/>
    <w:rsid w:val="007668A0"/>
    <w:rsid w:val="00776886"/>
    <w:rsid w:val="007843F4"/>
    <w:rsid w:val="00790E17"/>
    <w:rsid w:val="007921D2"/>
    <w:rsid w:val="00793EA0"/>
    <w:rsid w:val="007A307C"/>
    <w:rsid w:val="007A396D"/>
    <w:rsid w:val="007A4E06"/>
    <w:rsid w:val="007A55D5"/>
    <w:rsid w:val="007A5E7F"/>
    <w:rsid w:val="007B2D82"/>
    <w:rsid w:val="007C00A8"/>
    <w:rsid w:val="007C102B"/>
    <w:rsid w:val="007C6EA0"/>
    <w:rsid w:val="007D1ABE"/>
    <w:rsid w:val="007D3FC1"/>
    <w:rsid w:val="007D434E"/>
    <w:rsid w:val="007D5510"/>
    <w:rsid w:val="007E068E"/>
    <w:rsid w:val="007E0798"/>
    <w:rsid w:val="007E4440"/>
    <w:rsid w:val="00807298"/>
    <w:rsid w:val="008078E4"/>
    <w:rsid w:val="008132A0"/>
    <w:rsid w:val="00816B17"/>
    <w:rsid w:val="00823049"/>
    <w:rsid w:val="00823A5A"/>
    <w:rsid w:val="008252A1"/>
    <w:rsid w:val="0082627C"/>
    <w:rsid w:val="00830828"/>
    <w:rsid w:val="008317AB"/>
    <w:rsid w:val="00833601"/>
    <w:rsid w:val="00835CAE"/>
    <w:rsid w:val="0083646E"/>
    <w:rsid w:val="008376A0"/>
    <w:rsid w:val="008427C6"/>
    <w:rsid w:val="008511C2"/>
    <w:rsid w:val="0085218F"/>
    <w:rsid w:val="00856BE7"/>
    <w:rsid w:val="008632D1"/>
    <w:rsid w:val="00864F67"/>
    <w:rsid w:val="00866FE4"/>
    <w:rsid w:val="00871313"/>
    <w:rsid w:val="00873FF9"/>
    <w:rsid w:val="008833A9"/>
    <w:rsid w:val="0088692D"/>
    <w:rsid w:val="0088789C"/>
    <w:rsid w:val="008934F2"/>
    <w:rsid w:val="00893EC4"/>
    <w:rsid w:val="008A0BDD"/>
    <w:rsid w:val="008A1595"/>
    <w:rsid w:val="008A27AA"/>
    <w:rsid w:val="008A2E9B"/>
    <w:rsid w:val="008A663D"/>
    <w:rsid w:val="008A668E"/>
    <w:rsid w:val="008A6E17"/>
    <w:rsid w:val="008B1A1A"/>
    <w:rsid w:val="008B2807"/>
    <w:rsid w:val="008B5206"/>
    <w:rsid w:val="008B5973"/>
    <w:rsid w:val="008C5A50"/>
    <w:rsid w:val="008D721F"/>
    <w:rsid w:val="008D795F"/>
    <w:rsid w:val="008E105B"/>
    <w:rsid w:val="008E37E0"/>
    <w:rsid w:val="008E64E2"/>
    <w:rsid w:val="008E7AF8"/>
    <w:rsid w:val="008F295D"/>
    <w:rsid w:val="008F4E06"/>
    <w:rsid w:val="008F5471"/>
    <w:rsid w:val="008F6BD4"/>
    <w:rsid w:val="008F7E14"/>
    <w:rsid w:val="00902040"/>
    <w:rsid w:val="009020BD"/>
    <w:rsid w:val="00902954"/>
    <w:rsid w:val="0090439D"/>
    <w:rsid w:val="00904712"/>
    <w:rsid w:val="009048EE"/>
    <w:rsid w:val="009061C7"/>
    <w:rsid w:val="00915266"/>
    <w:rsid w:val="009179FD"/>
    <w:rsid w:val="00921AA8"/>
    <w:rsid w:val="00921B76"/>
    <w:rsid w:val="009227EA"/>
    <w:rsid w:val="009275C0"/>
    <w:rsid w:val="00927725"/>
    <w:rsid w:val="0093027E"/>
    <w:rsid w:val="00943D85"/>
    <w:rsid w:val="00947094"/>
    <w:rsid w:val="00951431"/>
    <w:rsid w:val="0095372F"/>
    <w:rsid w:val="0095592E"/>
    <w:rsid w:val="0095615D"/>
    <w:rsid w:val="009572B4"/>
    <w:rsid w:val="00963712"/>
    <w:rsid w:val="00964D56"/>
    <w:rsid w:val="0097323A"/>
    <w:rsid w:val="00973EED"/>
    <w:rsid w:val="00974B22"/>
    <w:rsid w:val="0097502F"/>
    <w:rsid w:val="00977879"/>
    <w:rsid w:val="00986379"/>
    <w:rsid w:val="009875DB"/>
    <w:rsid w:val="00992DFA"/>
    <w:rsid w:val="00992DFC"/>
    <w:rsid w:val="0099327C"/>
    <w:rsid w:val="00994871"/>
    <w:rsid w:val="009949B0"/>
    <w:rsid w:val="00994BFC"/>
    <w:rsid w:val="009A10EC"/>
    <w:rsid w:val="009A28D6"/>
    <w:rsid w:val="009C2970"/>
    <w:rsid w:val="009C2F9A"/>
    <w:rsid w:val="009D2DDF"/>
    <w:rsid w:val="009D656D"/>
    <w:rsid w:val="009D7820"/>
    <w:rsid w:val="009E58AC"/>
    <w:rsid w:val="009E5A7F"/>
    <w:rsid w:val="009E76C3"/>
    <w:rsid w:val="009F014E"/>
    <w:rsid w:val="00A017A7"/>
    <w:rsid w:val="00A02AA9"/>
    <w:rsid w:val="00A06920"/>
    <w:rsid w:val="00A1272D"/>
    <w:rsid w:val="00A15847"/>
    <w:rsid w:val="00A15E07"/>
    <w:rsid w:val="00A242AF"/>
    <w:rsid w:val="00A24497"/>
    <w:rsid w:val="00A24A1A"/>
    <w:rsid w:val="00A24E04"/>
    <w:rsid w:val="00A303E5"/>
    <w:rsid w:val="00A37416"/>
    <w:rsid w:val="00A43B9B"/>
    <w:rsid w:val="00A454EB"/>
    <w:rsid w:val="00A454F1"/>
    <w:rsid w:val="00A53431"/>
    <w:rsid w:val="00A5385A"/>
    <w:rsid w:val="00A5403D"/>
    <w:rsid w:val="00A56A5F"/>
    <w:rsid w:val="00A6063D"/>
    <w:rsid w:val="00A64983"/>
    <w:rsid w:val="00A65578"/>
    <w:rsid w:val="00A83180"/>
    <w:rsid w:val="00A849E4"/>
    <w:rsid w:val="00A871B8"/>
    <w:rsid w:val="00A94E12"/>
    <w:rsid w:val="00A96299"/>
    <w:rsid w:val="00AA1FC6"/>
    <w:rsid w:val="00AA4D65"/>
    <w:rsid w:val="00AB2D95"/>
    <w:rsid w:val="00AB2D97"/>
    <w:rsid w:val="00AB48A9"/>
    <w:rsid w:val="00AC11D5"/>
    <w:rsid w:val="00AC1B8E"/>
    <w:rsid w:val="00AC3A57"/>
    <w:rsid w:val="00AC40F2"/>
    <w:rsid w:val="00AD0785"/>
    <w:rsid w:val="00AD2DFB"/>
    <w:rsid w:val="00AD379D"/>
    <w:rsid w:val="00AD612C"/>
    <w:rsid w:val="00AE387A"/>
    <w:rsid w:val="00AE3D5C"/>
    <w:rsid w:val="00AE41A1"/>
    <w:rsid w:val="00AE65F5"/>
    <w:rsid w:val="00AF37C0"/>
    <w:rsid w:val="00B03DF4"/>
    <w:rsid w:val="00B043BD"/>
    <w:rsid w:val="00B0511A"/>
    <w:rsid w:val="00B20148"/>
    <w:rsid w:val="00B34295"/>
    <w:rsid w:val="00B35E21"/>
    <w:rsid w:val="00B4427F"/>
    <w:rsid w:val="00B46F00"/>
    <w:rsid w:val="00B50E71"/>
    <w:rsid w:val="00B51BC7"/>
    <w:rsid w:val="00B5485A"/>
    <w:rsid w:val="00B56F6D"/>
    <w:rsid w:val="00B61FE7"/>
    <w:rsid w:val="00B65B9E"/>
    <w:rsid w:val="00B73E82"/>
    <w:rsid w:val="00B74347"/>
    <w:rsid w:val="00B75B93"/>
    <w:rsid w:val="00B77486"/>
    <w:rsid w:val="00B77A9D"/>
    <w:rsid w:val="00B77E1B"/>
    <w:rsid w:val="00B77F66"/>
    <w:rsid w:val="00B80120"/>
    <w:rsid w:val="00B83BC4"/>
    <w:rsid w:val="00B84D17"/>
    <w:rsid w:val="00B86314"/>
    <w:rsid w:val="00B8665E"/>
    <w:rsid w:val="00B872B6"/>
    <w:rsid w:val="00BA0099"/>
    <w:rsid w:val="00BA54E3"/>
    <w:rsid w:val="00BA7CF2"/>
    <w:rsid w:val="00BB43A1"/>
    <w:rsid w:val="00BB5CF7"/>
    <w:rsid w:val="00BC04A2"/>
    <w:rsid w:val="00BC14D8"/>
    <w:rsid w:val="00BC1F49"/>
    <w:rsid w:val="00BD0C69"/>
    <w:rsid w:val="00BD0D68"/>
    <w:rsid w:val="00BD5A4F"/>
    <w:rsid w:val="00BD71E7"/>
    <w:rsid w:val="00BD7640"/>
    <w:rsid w:val="00BE1737"/>
    <w:rsid w:val="00BE211E"/>
    <w:rsid w:val="00BE2D0B"/>
    <w:rsid w:val="00BE445C"/>
    <w:rsid w:val="00BE6C70"/>
    <w:rsid w:val="00BE7C3C"/>
    <w:rsid w:val="00BE7EEA"/>
    <w:rsid w:val="00C05A8B"/>
    <w:rsid w:val="00C072BE"/>
    <w:rsid w:val="00C1096E"/>
    <w:rsid w:val="00C1518C"/>
    <w:rsid w:val="00C1715E"/>
    <w:rsid w:val="00C24933"/>
    <w:rsid w:val="00C2578B"/>
    <w:rsid w:val="00C271B0"/>
    <w:rsid w:val="00C34D47"/>
    <w:rsid w:val="00C35858"/>
    <w:rsid w:val="00C40AE0"/>
    <w:rsid w:val="00C469F2"/>
    <w:rsid w:val="00C51602"/>
    <w:rsid w:val="00C5367A"/>
    <w:rsid w:val="00C5556A"/>
    <w:rsid w:val="00C57299"/>
    <w:rsid w:val="00C60779"/>
    <w:rsid w:val="00C66BF5"/>
    <w:rsid w:val="00C6749F"/>
    <w:rsid w:val="00C702ED"/>
    <w:rsid w:val="00C76578"/>
    <w:rsid w:val="00C76B85"/>
    <w:rsid w:val="00C8165E"/>
    <w:rsid w:val="00C8620E"/>
    <w:rsid w:val="00C864F4"/>
    <w:rsid w:val="00C93E5F"/>
    <w:rsid w:val="00CA1925"/>
    <w:rsid w:val="00CA6638"/>
    <w:rsid w:val="00CA6871"/>
    <w:rsid w:val="00CA7F8B"/>
    <w:rsid w:val="00CB3D75"/>
    <w:rsid w:val="00CC4532"/>
    <w:rsid w:val="00CC6C47"/>
    <w:rsid w:val="00CC7959"/>
    <w:rsid w:val="00CD6272"/>
    <w:rsid w:val="00CD769F"/>
    <w:rsid w:val="00CE1DE3"/>
    <w:rsid w:val="00CE6080"/>
    <w:rsid w:val="00CE7700"/>
    <w:rsid w:val="00CF199B"/>
    <w:rsid w:val="00CF402F"/>
    <w:rsid w:val="00CF6FF4"/>
    <w:rsid w:val="00CF7E45"/>
    <w:rsid w:val="00D005A4"/>
    <w:rsid w:val="00D02267"/>
    <w:rsid w:val="00D03CA5"/>
    <w:rsid w:val="00D05F57"/>
    <w:rsid w:val="00D0774D"/>
    <w:rsid w:val="00D1028F"/>
    <w:rsid w:val="00D13B02"/>
    <w:rsid w:val="00D16AC8"/>
    <w:rsid w:val="00D2212F"/>
    <w:rsid w:val="00D222D7"/>
    <w:rsid w:val="00D24146"/>
    <w:rsid w:val="00D31601"/>
    <w:rsid w:val="00D3293B"/>
    <w:rsid w:val="00D420A0"/>
    <w:rsid w:val="00D429BC"/>
    <w:rsid w:val="00D42C3C"/>
    <w:rsid w:val="00D43B51"/>
    <w:rsid w:val="00D44057"/>
    <w:rsid w:val="00D44D80"/>
    <w:rsid w:val="00D44FA8"/>
    <w:rsid w:val="00D45C9F"/>
    <w:rsid w:val="00D45F34"/>
    <w:rsid w:val="00D5581C"/>
    <w:rsid w:val="00D610A0"/>
    <w:rsid w:val="00D65514"/>
    <w:rsid w:val="00D6641C"/>
    <w:rsid w:val="00D74460"/>
    <w:rsid w:val="00D74A89"/>
    <w:rsid w:val="00D75A46"/>
    <w:rsid w:val="00D77C77"/>
    <w:rsid w:val="00D81C23"/>
    <w:rsid w:val="00D82C79"/>
    <w:rsid w:val="00D83757"/>
    <w:rsid w:val="00D853D7"/>
    <w:rsid w:val="00D85B05"/>
    <w:rsid w:val="00D9033F"/>
    <w:rsid w:val="00D92F11"/>
    <w:rsid w:val="00D93114"/>
    <w:rsid w:val="00D93D76"/>
    <w:rsid w:val="00DA1308"/>
    <w:rsid w:val="00DA5757"/>
    <w:rsid w:val="00DA6031"/>
    <w:rsid w:val="00DA7606"/>
    <w:rsid w:val="00DA789C"/>
    <w:rsid w:val="00DA7B12"/>
    <w:rsid w:val="00DB0369"/>
    <w:rsid w:val="00DB35D7"/>
    <w:rsid w:val="00DB3DDD"/>
    <w:rsid w:val="00DB4125"/>
    <w:rsid w:val="00DB413F"/>
    <w:rsid w:val="00DC1713"/>
    <w:rsid w:val="00DC3921"/>
    <w:rsid w:val="00DC3A42"/>
    <w:rsid w:val="00DD184E"/>
    <w:rsid w:val="00DD33E6"/>
    <w:rsid w:val="00DE3736"/>
    <w:rsid w:val="00DE550B"/>
    <w:rsid w:val="00DE575B"/>
    <w:rsid w:val="00DF13AF"/>
    <w:rsid w:val="00DF4CB8"/>
    <w:rsid w:val="00DF5023"/>
    <w:rsid w:val="00E1108F"/>
    <w:rsid w:val="00E15A96"/>
    <w:rsid w:val="00E23C13"/>
    <w:rsid w:val="00E34E2D"/>
    <w:rsid w:val="00E363E0"/>
    <w:rsid w:val="00E36EDA"/>
    <w:rsid w:val="00E3795A"/>
    <w:rsid w:val="00E43D9F"/>
    <w:rsid w:val="00E44E09"/>
    <w:rsid w:val="00E4635C"/>
    <w:rsid w:val="00E47D75"/>
    <w:rsid w:val="00E54827"/>
    <w:rsid w:val="00E5648C"/>
    <w:rsid w:val="00E60192"/>
    <w:rsid w:val="00E60326"/>
    <w:rsid w:val="00E60B24"/>
    <w:rsid w:val="00E638B2"/>
    <w:rsid w:val="00E669A2"/>
    <w:rsid w:val="00E66AEB"/>
    <w:rsid w:val="00E671AA"/>
    <w:rsid w:val="00E67A30"/>
    <w:rsid w:val="00E729FD"/>
    <w:rsid w:val="00E73382"/>
    <w:rsid w:val="00E74AB4"/>
    <w:rsid w:val="00E8182E"/>
    <w:rsid w:val="00E83316"/>
    <w:rsid w:val="00E848E9"/>
    <w:rsid w:val="00E84954"/>
    <w:rsid w:val="00E85757"/>
    <w:rsid w:val="00E92BC6"/>
    <w:rsid w:val="00E9645B"/>
    <w:rsid w:val="00EA752B"/>
    <w:rsid w:val="00EA77E8"/>
    <w:rsid w:val="00EB1472"/>
    <w:rsid w:val="00EB3474"/>
    <w:rsid w:val="00EB62C4"/>
    <w:rsid w:val="00EB6AD7"/>
    <w:rsid w:val="00EC25FA"/>
    <w:rsid w:val="00ED0451"/>
    <w:rsid w:val="00ED2B31"/>
    <w:rsid w:val="00ED797C"/>
    <w:rsid w:val="00ED7A88"/>
    <w:rsid w:val="00EE513D"/>
    <w:rsid w:val="00EF38C3"/>
    <w:rsid w:val="00EF48F2"/>
    <w:rsid w:val="00EF5829"/>
    <w:rsid w:val="00EF61DB"/>
    <w:rsid w:val="00EF7C27"/>
    <w:rsid w:val="00F00863"/>
    <w:rsid w:val="00F02B7A"/>
    <w:rsid w:val="00F15589"/>
    <w:rsid w:val="00F20C4D"/>
    <w:rsid w:val="00F260CA"/>
    <w:rsid w:val="00F2718C"/>
    <w:rsid w:val="00F3012B"/>
    <w:rsid w:val="00F325B3"/>
    <w:rsid w:val="00F3295B"/>
    <w:rsid w:val="00F32F61"/>
    <w:rsid w:val="00F42CE8"/>
    <w:rsid w:val="00F466AA"/>
    <w:rsid w:val="00F614E6"/>
    <w:rsid w:val="00F63DE5"/>
    <w:rsid w:val="00F7383A"/>
    <w:rsid w:val="00F743C5"/>
    <w:rsid w:val="00F77AF7"/>
    <w:rsid w:val="00F86DCE"/>
    <w:rsid w:val="00F921F2"/>
    <w:rsid w:val="00F93625"/>
    <w:rsid w:val="00F9635E"/>
    <w:rsid w:val="00FA0DF5"/>
    <w:rsid w:val="00FA0F85"/>
    <w:rsid w:val="00FA6D59"/>
    <w:rsid w:val="00FB2393"/>
    <w:rsid w:val="00FC0BAF"/>
    <w:rsid w:val="00FC2559"/>
    <w:rsid w:val="00FC2B0D"/>
    <w:rsid w:val="00FC4CE3"/>
    <w:rsid w:val="00FC4D3F"/>
    <w:rsid w:val="00FC6649"/>
    <w:rsid w:val="00FC7CA7"/>
    <w:rsid w:val="00FD371E"/>
    <w:rsid w:val="00FD5D94"/>
    <w:rsid w:val="00FE4F2A"/>
    <w:rsid w:val="00FE4FCD"/>
    <w:rsid w:val="00FE510A"/>
    <w:rsid w:val="00FE5A45"/>
    <w:rsid w:val="00FE6DE3"/>
    <w:rsid w:val="00FF50D8"/>
    <w:rsid w:val="00FF5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C3"/>
  </w:style>
  <w:style w:type="paragraph" w:styleId="Footer">
    <w:name w:val="footer"/>
    <w:basedOn w:val="Normal"/>
    <w:link w:val="FooterChar"/>
    <w:uiPriority w:val="99"/>
    <w:unhideWhenUsed/>
    <w:rsid w:val="00EF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C3"/>
  </w:style>
  <w:style w:type="paragraph" w:styleId="BalloonText">
    <w:name w:val="Balloon Text"/>
    <w:basedOn w:val="Normal"/>
    <w:link w:val="BalloonTextChar"/>
    <w:uiPriority w:val="99"/>
    <w:semiHidden/>
    <w:unhideWhenUsed/>
    <w:rsid w:val="0063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D4"/>
    <w:rPr>
      <w:rFonts w:ascii="Tahoma" w:hAnsi="Tahoma" w:cs="Tahoma"/>
      <w:sz w:val="16"/>
      <w:szCs w:val="16"/>
    </w:rPr>
  </w:style>
  <w:style w:type="character" w:styleId="Hyperlink">
    <w:name w:val="Hyperlink"/>
    <w:basedOn w:val="DefaultParagraphFont"/>
    <w:uiPriority w:val="99"/>
    <w:unhideWhenUsed/>
    <w:rsid w:val="00902954"/>
    <w:rPr>
      <w:color w:val="0000FF"/>
      <w:u w:val="single"/>
    </w:rPr>
  </w:style>
  <w:style w:type="paragraph" w:styleId="NormalWeb">
    <w:name w:val="Normal (Web)"/>
    <w:basedOn w:val="Normal"/>
    <w:uiPriority w:val="99"/>
    <w:unhideWhenUsed/>
    <w:rsid w:val="003F2F1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65"/>
    <w:pPr>
      <w:ind w:left="720"/>
      <w:contextualSpacing/>
    </w:pPr>
  </w:style>
  <w:style w:type="table" w:styleId="TableGrid">
    <w:name w:val="Table Grid"/>
    <w:basedOn w:val="TableNormal"/>
    <w:uiPriority w:val="59"/>
    <w:rsid w:val="00871313"/>
    <w:pPr>
      <w:spacing w:after="0" w:line="240" w:lineRule="auto"/>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3B51"/>
    <w:pPr>
      <w:spacing w:after="0" w:line="240" w:lineRule="auto"/>
    </w:pPr>
  </w:style>
  <w:style w:type="character" w:customStyle="1" w:styleId="fontstyle01">
    <w:name w:val="fontstyle01"/>
    <w:basedOn w:val="DefaultParagraphFont"/>
    <w:rsid w:val="00AC3A5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8C3"/>
  </w:style>
  <w:style w:type="paragraph" w:styleId="Footer">
    <w:name w:val="footer"/>
    <w:basedOn w:val="Normal"/>
    <w:link w:val="FooterChar"/>
    <w:uiPriority w:val="99"/>
    <w:unhideWhenUsed/>
    <w:rsid w:val="00EF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8C3"/>
  </w:style>
  <w:style w:type="paragraph" w:styleId="BalloonText">
    <w:name w:val="Balloon Text"/>
    <w:basedOn w:val="Normal"/>
    <w:link w:val="BalloonTextChar"/>
    <w:uiPriority w:val="99"/>
    <w:semiHidden/>
    <w:unhideWhenUsed/>
    <w:rsid w:val="0063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D4"/>
    <w:rPr>
      <w:rFonts w:ascii="Tahoma" w:hAnsi="Tahoma" w:cs="Tahoma"/>
      <w:sz w:val="16"/>
      <w:szCs w:val="16"/>
    </w:rPr>
  </w:style>
  <w:style w:type="character" w:styleId="Hyperlink">
    <w:name w:val="Hyperlink"/>
    <w:basedOn w:val="DefaultParagraphFont"/>
    <w:uiPriority w:val="99"/>
    <w:unhideWhenUsed/>
    <w:rsid w:val="00902954"/>
    <w:rPr>
      <w:color w:val="0000FF"/>
      <w:u w:val="single"/>
    </w:rPr>
  </w:style>
  <w:style w:type="paragraph" w:styleId="NormalWeb">
    <w:name w:val="Normal (Web)"/>
    <w:basedOn w:val="Normal"/>
    <w:uiPriority w:val="99"/>
    <w:unhideWhenUsed/>
    <w:rsid w:val="003F2F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2349">
      <w:bodyDiv w:val="1"/>
      <w:marLeft w:val="0"/>
      <w:marRight w:val="0"/>
      <w:marTop w:val="0"/>
      <w:marBottom w:val="0"/>
      <w:divBdr>
        <w:top w:val="none" w:sz="0" w:space="0" w:color="auto"/>
        <w:left w:val="none" w:sz="0" w:space="0" w:color="auto"/>
        <w:bottom w:val="none" w:sz="0" w:space="0" w:color="auto"/>
        <w:right w:val="none" w:sz="0" w:space="0" w:color="auto"/>
      </w:divBdr>
    </w:div>
    <w:div w:id="619072237">
      <w:bodyDiv w:val="1"/>
      <w:marLeft w:val="0"/>
      <w:marRight w:val="0"/>
      <w:marTop w:val="0"/>
      <w:marBottom w:val="0"/>
      <w:divBdr>
        <w:top w:val="none" w:sz="0" w:space="0" w:color="auto"/>
        <w:left w:val="none" w:sz="0" w:space="0" w:color="auto"/>
        <w:bottom w:val="none" w:sz="0" w:space="0" w:color="auto"/>
        <w:right w:val="none" w:sz="0" w:space="0" w:color="auto"/>
      </w:divBdr>
    </w:div>
    <w:div w:id="861239832">
      <w:bodyDiv w:val="1"/>
      <w:marLeft w:val="0"/>
      <w:marRight w:val="0"/>
      <w:marTop w:val="0"/>
      <w:marBottom w:val="0"/>
      <w:divBdr>
        <w:top w:val="none" w:sz="0" w:space="0" w:color="auto"/>
        <w:left w:val="none" w:sz="0" w:space="0" w:color="auto"/>
        <w:bottom w:val="none" w:sz="0" w:space="0" w:color="auto"/>
        <w:right w:val="none" w:sz="0" w:space="0" w:color="auto"/>
      </w:divBdr>
    </w:div>
    <w:div w:id="1215387751">
      <w:bodyDiv w:val="1"/>
      <w:marLeft w:val="0"/>
      <w:marRight w:val="0"/>
      <w:marTop w:val="0"/>
      <w:marBottom w:val="0"/>
      <w:divBdr>
        <w:top w:val="none" w:sz="0" w:space="0" w:color="auto"/>
        <w:left w:val="none" w:sz="0" w:space="0" w:color="auto"/>
        <w:bottom w:val="none" w:sz="0" w:space="0" w:color="auto"/>
        <w:right w:val="none" w:sz="0" w:space="0" w:color="auto"/>
      </w:divBdr>
    </w:div>
    <w:div w:id="12176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0A70A-3CE8-4CDB-B5CB-ADCBC014E363}">
  <ds:schemaRefs>
    <ds:schemaRef ds:uri="http://schemas.openxmlformats.org/officeDocument/2006/bibliography"/>
  </ds:schemaRefs>
</ds:datastoreItem>
</file>

<file path=customXml/itemProps2.xml><?xml version="1.0" encoding="utf-8"?>
<ds:datastoreItem xmlns:ds="http://schemas.openxmlformats.org/officeDocument/2006/customXml" ds:itemID="{6BE5675B-6E0A-4646-81AF-3859569BEADD}"/>
</file>

<file path=customXml/itemProps3.xml><?xml version="1.0" encoding="utf-8"?>
<ds:datastoreItem xmlns:ds="http://schemas.openxmlformats.org/officeDocument/2006/customXml" ds:itemID="{39EEED66-559E-464F-BB07-4760A6687C4A}"/>
</file>

<file path=customXml/itemProps4.xml><?xml version="1.0" encoding="utf-8"?>
<ds:datastoreItem xmlns:ds="http://schemas.openxmlformats.org/officeDocument/2006/customXml" ds:itemID="{AE9A2AD4-64A5-4A3A-9EAB-DFA8698BEC6D}"/>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2022-01-27T01:04:00Z</cp:lastPrinted>
  <dcterms:created xsi:type="dcterms:W3CDTF">2024-04-17T08:02:00Z</dcterms:created>
  <dcterms:modified xsi:type="dcterms:W3CDTF">2024-04-17T08:02:00Z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