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59" w:rsidRDefault="00223511" w:rsidP="008460A8">
      <w:pPr>
        <w:pStyle w:val="BodyText"/>
        <w:tabs>
          <w:tab w:val="left" w:pos="3971"/>
        </w:tabs>
        <w:spacing w:line="240" w:lineRule="auto"/>
        <w:ind w:firstLine="0"/>
        <w:jc w:val="both"/>
        <w:rPr>
          <w:sz w:val="26"/>
          <w:szCs w:val="26"/>
        </w:rPr>
      </w:pPr>
      <w:bookmarkStart w:id="0" w:name="_GoBack"/>
      <w:bookmarkEnd w:id="0"/>
      <w:r w:rsidRPr="00223511">
        <w:rPr>
          <w:b/>
          <w:sz w:val="26"/>
          <w:szCs w:val="26"/>
          <w:lang w:val="en-US"/>
        </w:rPr>
        <w:t>ỦY BAN NHÂN DÂN</w:t>
      </w:r>
      <w:r w:rsidR="008460A8">
        <w:rPr>
          <w:b/>
          <w:sz w:val="26"/>
          <w:szCs w:val="26"/>
          <w:lang w:val="en-US"/>
        </w:rPr>
        <w:t xml:space="preserve">                  </w:t>
      </w:r>
      <w:r w:rsidR="0098739D">
        <w:rPr>
          <w:b/>
          <w:bCs/>
          <w:sz w:val="26"/>
          <w:szCs w:val="26"/>
        </w:rPr>
        <w:t>CỘNG HOÀ XÃ HỘI CHỦ NGHĨA VIỆT NAM</w:t>
      </w:r>
    </w:p>
    <w:p w:rsidR="00474959" w:rsidRDefault="00580924" w:rsidP="008460A8">
      <w:pPr>
        <w:pStyle w:val="BodyText"/>
        <w:tabs>
          <w:tab w:val="left" w:pos="5175"/>
        </w:tabs>
        <w:spacing w:after="200" w:line="240" w:lineRule="auto"/>
        <w:ind w:firstLine="0"/>
        <w:jc w:val="both"/>
        <w:rPr>
          <w:sz w:val="26"/>
          <w:szCs w:val="26"/>
        </w:rPr>
      </w:pPr>
      <w:r w:rsidRPr="003D3FE9">
        <w:rPr>
          <w:noProof/>
          <w:sz w:val="26"/>
          <w:szCs w:val="26"/>
          <w:lang w:val="en-US" w:eastAsia="en-US" w:bidi="ar-SA"/>
        </w:rPr>
        <mc:AlternateContent>
          <mc:Choice Requires="wps">
            <w:drawing>
              <wp:anchor distT="0" distB="0" distL="114300" distR="114300" simplePos="0" relativeHeight="251661312" behindDoc="0" locked="0" layoutInCell="1" allowOverlap="1" wp14:anchorId="0531DAD0" wp14:editId="64A40439">
                <wp:simplePos x="0" y="0"/>
                <wp:positionH relativeFrom="column">
                  <wp:posOffset>318580</wp:posOffset>
                </wp:positionH>
                <wp:positionV relativeFrom="paragraph">
                  <wp:posOffset>241300</wp:posOffset>
                </wp:positionV>
                <wp:extent cx="914400" cy="0"/>
                <wp:effectExtent l="0" t="0" r="1905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9pt" to="9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3s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"/>
            </w:pict>
          </mc:Fallback>
        </mc:AlternateContent>
      </w:r>
      <w:r w:rsidR="002F0233">
        <w:rPr>
          <w:b/>
          <w:bCs/>
          <w:sz w:val="26"/>
          <w:szCs w:val="26"/>
          <w:lang w:val="en-US"/>
        </w:rPr>
        <w:t xml:space="preserve">   </w:t>
      </w:r>
      <w:r w:rsidR="00223511">
        <w:rPr>
          <w:b/>
          <w:bCs/>
          <w:sz w:val="26"/>
          <w:szCs w:val="26"/>
          <w:lang w:val="en-US"/>
        </w:rPr>
        <w:t>TỈNH THANH HÓA</w:t>
      </w:r>
      <w:r w:rsidR="008460A8">
        <w:rPr>
          <w:b/>
          <w:bCs/>
          <w:sz w:val="26"/>
          <w:szCs w:val="26"/>
        </w:rPr>
        <w:t xml:space="preserve">                          </w:t>
      </w:r>
      <w:r w:rsidR="008460A8">
        <w:rPr>
          <w:b/>
          <w:bCs/>
          <w:sz w:val="26"/>
          <w:szCs w:val="26"/>
          <w:lang w:val="en-US"/>
        </w:rPr>
        <w:t xml:space="preserve">        </w:t>
      </w:r>
      <w:r w:rsidR="0098739D" w:rsidRPr="00580924">
        <w:rPr>
          <w:b/>
          <w:bCs/>
          <w:szCs w:val="26"/>
          <w:u w:val="single"/>
        </w:rPr>
        <w:t>Độc lập - Tự do - Hạnh phúc</w:t>
      </w:r>
    </w:p>
    <w:p w:rsidR="00474959" w:rsidRPr="00580924" w:rsidRDefault="001C4EE9" w:rsidP="002F0233">
      <w:pPr>
        <w:pStyle w:val="BodyText"/>
        <w:tabs>
          <w:tab w:val="left" w:pos="3971"/>
        </w:tabs>
        <w:spacing w:after="320"/>
        <w:ind w:firstLine="0"/>
        <w:jc w:val="center"/>
        <w:rPr>
          <w:lang w:val="en-US"/>
        </w:rPr>
      </w:pPr>
      <w:r>
        <w:rPr>
          <w:noProof/>
          <w:lang w:val="en-US" w:eastAsia="en-US" w:bidi="ar-SA"/>
        </w:rPr>
        <mc:AlternateContent>
          <mc:Choice Requires="wps">
            <w:drawing>
              <wp:anchor distT="0" distB="0" distL="0" distR="0" simplePos="0" relativeHeight="251664384" behindDoc="0" locked="0" layoutInCell="1" allowOverlap="1" wp14:anchorId="4BB2DA8F" wp14:editId="27777465">
                <wp:simplePos x="0" y="0"/>
                <wp:positionH relativeFrom="page">
                  <wp:posOffset>1613242</wp:posOffset>
                </wp:positionH>
                <wp:positionV relativeFrom="paragraph">
                  <wp:posOffset>321216</wp:posOffset>
                </wp:positionV>
                <wp:extent cx="1071951" cy="316089"/>
                <wp:effectExtent l="0" t="0" r="0" b="0"/>
                <wp:wrapNone/>
                <wp:docPr id="6" name="Shape 5"/>
                <wp:cNvGraphicFramePr/>
                <a:graphic xmlns:a="http://schemas.openxmlformats.org/drawingml/2006/main">
                  <a:graphicData uri="http://schemas.microsoft.com/office/word/2010/wordprocessingShape">
                    <wps:wsp>
                      <wps:cNvSpPr txBox="1"/>
                      <wps:spPr>
                        <a:xfrm>
                          <a:off x="0" y="0"/>
                          <a:ext cx="1071951" cy="316089"/>
                        </a:xfrm>
                        <a:prstGeom prst="rect">
                          <a:avLst/>
                        </a:prstGeom>
                        <a:noFill/>
                      </wps:spPr>
                      <wps:txbx>
                        <w:txbxContent>
                          <w:p w:rsidR="00201EA9" w:rsidRPr="00492DB3" w:rsidRDefault="00201EA9" w:rsidP="0079515A">
                            <w:pPr>
                              <w:pStyle w:val="Picturecaption0"/>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val="en-US"/>
                              </w:rPr>
                            </w:pPr>
                            <w:r w:rsidRPr="00492DB3">
                              <w:rPr>
                                <w:lang w:val="en-US"/>
                              </w:rPr>
                              <w:t xml:space="preserve">     </w:t>
                            </w:r>
                            <w:r>
                              <w:rPr>
                                <w:bCs w:val="0"/>
                                <w:i/>
                                <w:iCs/>
                                <w:lang w:val="en-US"/>
                              </w:rPr>
                              <w:t>Dự thảo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127.05pt;margin-top:25.3pt;width:84.4pt;height:24.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" filled="f" stroked="f">
                <v:textbox inset="0,0,0,0">
                  <w:txbxContent>
                    <w:p w:rsidR="00201EA9" w:rsidRPr="00492DB3" w:rsidRDefault="00201EA9" w:rsidP="0079515A">
                      <w:pPr>
                        <w:pStyle w:val="Picturecaption0"/>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val="en-US"/>
                        </w:rPr>
                      </w:pPr>
                      <w:r w:rsidRPr="00492DB3">
                        <w:rPr>
                          <w:lang w:val="en-US"/>
                        </w:rPr>
                        <w:t xml:space="preserve">     </w:t>
                      </w:r>
                      <w:r>
                        <w:rPr>
                          <w:bCs w:val="0"/>
                          <w:i/>
                          <w:iCs/>
                          <w:lang w:val="en-US"/>
                        </w:rPr>
                        <w:t>Dự thảo</w:t>
                      </w:r>
                    </w:p>
                  </w:txbxContent>
                </v:textbox>
                <w10:wrap anchorx="page"/>
              </v:shape>
            </w:pict>
          </mc:Fallback>
        </mc:AlternateContent>
      </w:r>
      <w:r w:rsidR="0098739D">
        <w:t xml:space="preserve">Số: </w:t>
      </w:r>
      <w:r w:rsidR="00223511">
        <w:rPr>
          <w:lang w:val="en-US"/>
        </w:rPr>
        <w:t xml:space="preserve">       </w:t>
      </w:r>
      <w:r w:rsidR="0098739D">
        <w:t>/</w:t>
      </w:r>
      <w:r w:rsidR="002F0233">
        <w:rPr>
          <w:lang w:val="en-US"/>
        </w:rPr>
        <w:t>202</w:t>
      </w:r>
      <w:r w:rsidR="00F45A47">
        <w:rPr>
          <w:lang w:val="en-US"/>
        </w:rPr>
        <w:t>4</w:t>
      </w:r>
      <w:r w:rsidR="002F0233">
        <w:rPr>
          <w:lang w:val="en-US"/>
        </w:rPr>
        <w:t>/</w:t>
      </w:r>
      <w:r w:rsidR="0098739D">
        <w:t>QĐ-</w:t>
      </w:r>
      <w:r w:rsidR="00580924">
        <w:rPr>
          <w:lang w:val="en-US"/>
        </w:rPr>
        <w:t>UBND</w:t>
      </w:r>
      <w:r w:rsidR="0098739D">
        <w:tab/>
      </w:r>
      <w:r w:rsidR="008460A8">
        <w:rPr>
          <w:lang w:val="en-US"/>
        </w:rPr>
        <w:t xml:space="preserve">        </w:t>
      </w:r>
      <w:r w:rsidR="00580924">
        <w:rPr>
          <w:i/>
          <w:iCs/>
          <w:lang w:val="en-US"/>
        </w:rPr>
        <w:t>Thanh Hóa</w:t>
      </w:r>
      <w:r w:rsidR="0098739D">
        <w:rPr>
          <w:i/>
          <w:iCs/>
        </w:rPr>
        <w:t xml:space="preserve">, ngày </w:t>
      </w:r>
      <w:r w:rsidR="00580924">
        <w:rPr>
          <w:i/>
          <w:iCs/>
          <w:lang w:val="en-US"/>
        </w:rPr>
        <w:t xml:space="preserve">    </w:t>
      </w:r>
      <w:r w:rsidR="0098739D">
        <w:rPr>
          <w:i/>
          <w:iCs/>
        </w:rPr>
        <w:t xml:space="preserve"> tháng </w:t>
      </w:r>
      <w:r w:rsidR="00580924">
        <w:rPr>
          <w:i/>
          <w:iCs/>
          <w:lang w:val="en-US"/>
        </w:rPr>
        <w:t xml:space="preserve">    </w:t>
      </w:r>
      <w:r w:rsidR="0098739D">
        <w:rPr>
          <w:i/>
          <w:iCs/>
        </w:rPr>
        <w:t>năm 202</w:t>
      </w:r>
      <w:r w:rsidR="00CD0EDE">
        <w:rPr>
          <w:i/>
          <w:iCs/>
          <w:lang w:val="en-US"/>
        </w:rPr>
        <w:t>4</w:t>
      </w:r>
    </w:p>
    <w:p w:rsidR="00474959" w:rsidRDefault="0098739D">
      <w:pPr>
        <w:pStyle w:val="BodyText"/>
        <w:spacing w:line="290" w:lineRule="auto"/>
        <w:ind w:firstLine="0"/>
        <w:jc w:val="center"/>
      </w:pPr>
      <w:r>
        <w:rPr>
          <w:b/>
          <w:bCs/>
        </w:rPr>
        <w:t>QUYẾT ĐỊNH</w:t>
      </w:r>
    </w:p>
    <w:p w:rsidR="00474959" w:rsidRPr="00F45A47" w:rsidRDefault="00F45A47">
      <w:pPr>
        <w:pStyle w:val="BodyText"/>
        <w:spacing w:after="400" w:line="290" w:lineRule="auto"/>
        <w:ind w:firstLine="0"/>
        <w:jc w:val="center"/>
        <w:rPr>
          <w:lang w:val="en-US"/>
        </w:rPr>
      </w:pPr>
      <w:r w:rsidRPr="003D3FE9">
        <w:rPr>
          <w:noProof/>
          <w:sz w:val="26"/>
          <w:szCs w:val="26"/>
          <w:lang w:val="en-US" w:eastAsia="en-US" w:bidi="ar-SA"/>
        </w:rPr>
        <mc:AlternateContent>
          <mc:Choice Requires="wps">
            <w:drawing>
              <wp:anchor distT="0" distB="0" distL="114300" distR="114300" simplePos="0" relativeHeight="251666432" behindDoc="0" locked="0" layoutInCell="1" allowOverlap="1" wp14:anchorId="14A36B24" wp14:editId="5C51F8FA">
                <wp:simplePos x="0" y="0"/>
                <wp:positionH relativeFrom="column">
                  <wp:posOffset>2412365</wp:posOffset>
                </wp:positionH>
                <wp:positionV relativeFrom="paragraph">
                  <wp:posOffset>741045</wp:posOffset>
                </wp:positionV>
                <wp:extent cx="914400" cy="0"/>
                <wp:effectExtent l="0" t="0" r="19050" b="1905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5pt,58.35pt" to="261.9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24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"/>
            </w:pict>
          </mc:Fallback>
        </mc:AlternateContent>
      </w:r>
      <w:r w:rsidR="00E46770">
        <w:rPr>
          <w:b/>
          <w:bCs/>
          <w:lang w:val="en-US"/>
        </w:rPr>
        <w:t>B</w:t>
      </w:r>
      <w:r w:rsidR="00201EA9">
        <w:rPr>
          <w:b/>
          <w:bCs/>
          <w:lang w:val="en-US"/>
        </w:rPr>
        <w:t xml:space="preserve">an hành </w:t>
      </w:r>
      <w:r w:rsidR="00201EA9" w:rsidRPr="00201EA9">
        <w:rPr>
          <w:b/>
          <w:iCs/>
        </w:rPr>
        <w:t xml:space="preserve">tiêu chuẩn, định mức sử dụng máy móc, thiết bị </w:t>
      </w:r>
      <w:r w:rsidR="00F563B4">
        <w:rPr>
          <w:b/>
          <w:iCs/>
          <w:lang w:val="en-US"/>
        </w:rPr>
        <w:t xml:space="preserve">chuyên dùng </w:t>
      </w:r>
      <w:r w:rsidR="00201EA9" w:rsidRPr="00201EA9">
        <w:rPr>
          <w:b/>
          <w:iCs/>
        </w:rPr>
        <w:t xml:space="preserve">cho </w:t>
      </w:r>
      <w:r>
        <w:rPr>
          <w:b/>
          <w:iCs/>
          <w:lang w:val="en-US"/>
        </w:rPr>
        <w:t>Trường Đại học Hồng Đức và Trường Đại học Văn hóa, Thể thao và Du lịch Thanh Hóa</w:t>
      </w:r>
    </w:p>
    <w:p w:rsidR="00474959" w:rsidRPr="00580924" w:rsidRDefault="00580924" w:rsidP="00963D9E">
      <w:pPr>
        <w:pStyle w:val="BodyText"/>
        <w:spacing w:after="240"/>
        <w:ind w:firstLine="0"/>
        <w:jc w:val="center"/>
        <w:rPr>
          <w:lang w:val="en-US"/>
        </w:rPr>
      </w:pPr>
      <w:r>
        <w:rPr>
          <w:b/>
          <w:bCs/>
          <w:lang w:val="en-US"/>
        </w:rPr>
        <w:t>ỦY BAN NHÂN DÂN TỈNH THANH HÓA</w:t>
      </w:r>
    </w:p>
    <w:p w:rsidR="006D03E3" w:rsidRDefault="006D03E3" w:rsidP="00FF2DD1">
      <w:pPr>
        <w:pStyle w:val="BodyText"/>
        <w:spacing w:line="264" w:lineRule="auto"/>
        <w:ind w:firstLine="760"/>
        <w:jc w:val="both"/>
        <w:rPr>
          <w:i/>
          <w:iCs/>
          <w:lang w:val="en-US"/>
        </w:rPr>
      </w:pPr>
      <w:r>
        <w:rPr>
          <w:i/>
          <w:iCs/>
        </w:rPr>
        <w:t xml:space="preserve">Căn cứ </w:t>
      </w:r>
      <w:r>
        <w:rPr>
          <w:i/>
          <w:iCs/>
          <w:lang w:val="en-US"/>
        </w:rPr>
        <w:t>Luật Tổ chức chính quyền đại phương ngày 19/6/2018; Luật sửa đổi, bổ sung một số điều của Luật Tổ chức Chính phú và Luật Tổ chức chính quyền địa phương ngày 22/11/2019;</w:t>
      </w:r>
    </w:p>
    <w:p w:rsidR="006D03E3" w:rsidRDefault="006D03E3" w:rsidP="00FF2DD1">
      <w:pPr>
        <w:pStyle w:val="BodyText"/>
        <w:spacing w:line="264" w:lineRule="auto"/>
        <w:ind w:firstLine="760"/>
        <w:jc w:val="both"/>
        <w:rPr>
          <w:i/>
          <w:iCs/>
          <w:lang w:val="en-US"/>
        </w:rPr>
      </w:pPr>
      <w:r>
        <w:rPr>
          <w:i/>
          <w:iCs/>
          <w:lang w:val="en-US"/>
        </w:rPr>
        <w:t>Căn cứ Luật Ban hành văn bản quy phạm pháp luật ngày 21/5/2015;</w:t>
      </w:r>
    </w:p>
    <w:p w:rsidR="006D03E3" w:rsidRPr="006D03E3" w:rsidRDefault="006D03E3" w:rsidP="00FF2DD1">
      <w:pPr>
        <w:pStyle w:val="BodyText"/>
        <w:spacing w:line="264" w:lineRule="auto"/>
        <w:ind w:firstLine="760"/>
        <w:jc w:val="both"/>
        <w:rPr>
          <w:i/>
          <w:iCs/>
          <w:lang w:val="en-US"/>
        </w:rPr>
      </w:pPr>
      <w:r>
        <w:rPr>
          <w:i/>
          <w:iCs/>
          <w:lang w:val="en-US"/>
        </w:rPr>
        <w:t>Că cứ Luật Quản lý, sử dụng tài sản công ngày 21/6/2017;</w:t>
      </w:r>
    </w:p>
    <w:p w:rsidR="00474959" w:rsidRDefault="0098739D" w:rsidP="00FF2DD1">
      <w:pPr>
        <w:pStyle w:val="BodyText"/>
        <w:spacing w:line="264" w:lineRule="auto"/>
        <w:ind w:firstLine="760"/>
        <w:jc w:val="both"/>
      </w:pPr>
      <w:r>
        <w:rPr>
          <w:i/>
          <w:iCs/>
        </w:rPr>
        <w:t>Căn cứ Quyết định số 50/2017/QĐ-TTg ngày 31/12/2017 của Thủ tướng Chính phủ quy định về tiêu chuẩn, định mức sử dụng máy móc, thiết bị;</w:t>
      </w:r>
    </w:p>
    <w:p w:rsidR="00474959" w:rsidRDefault="0098739D" w:rsidP="00FF2DD1">
      <w:pPr>
        <w:pStyle w:val="BodyText"/>
        <w:spacing w:line="264" w:lineRule="auto"/>
        <w:ind w:firstLine="760"/>
        <w:jc w:val="both"/>
        <w:rPr>
          <w:i/>
          <w:iCs/>
        </w:rPr>
      </w:pPr>
      <w:r>
        <w:rPr>
          <w:i/>
          <w:iCs/>
        </w:rPr>
        <w:t>Căn cứ Thông tư số 16/2019/TT-BGDĐT ngày 04/10/2019 của Bộ Giáo dục và Đào tạo hướng d</w:t>
      </w:r>
      <w:r w:rsidR="008460A8">
        <w:rPr>
          <w:i/>
          <w:iCs/>
          <w:lang w:val="en-US"/>
        </w:rPr>
        <w:t>ẫ</w:t>
      </w:r>
      <w:r>
        <w:rPr>
          <w:i/>
          <w:iCs/>
        </w:rPr>
        <w:t>n tiêu chuẩn, định mức sử dụng máy móc, thiết bị chuyên dùng thuộc lĩnh vực giáo dục và đào tạo;</w:t>
      </w:r>
    </w:p>
    <w:p w:rsidR="006D03E3" w:rsidRPr="006D03E3" w:rsidRDefault="006D03E3" w:rsidP="00FF2DD1">
      <w:pPr>
        <w:pStyle w:val="BodyText"/>
        <w:spacing w:line="264" w:lineRule="auto"/>
        <w:ind w:firstLine="760"/>
        <w:jc w:val="both"/>
        <w:rPr>
          <w:lang w:val="en-US"/>
        </w:rPr>
      </w:pPr>
      <w:r>
        <w:rPr>
          <w:i/>
          <w:iCs/>
          <w:lang w:val="en-US"/>
        </w:rPr>
        <w:t>Că</w:t>
      </w:r>
      <w:r w:rsidR="00607A2E">
        <w:rPr>
          <w:i/>
          <w:iCs/>
          <w:lang w:val="en-US"/>
        </w:rPr>
        <w:t>n</w:t>
      </w:r>
      <w:r>
        <w:rPr>
          <w:i/>
          <w:iCs/>
          <w:lang w:val="en-US"/>
        </w:rPr>
        <w:t xml:space="preserve"> cứ ý kiến thống nhất của Thường trực Hội đồng nhân dân tỉnh tại Văn bản số ….. </w:t>
      </w:r>
      <w:proofErr w:type="gramStart"/>
      <w:r>
        <w:rPr>
          <w:i/>
          <w:iCs/>
          <w:lang w:val="en-US"/>
        </w:rPr>
        <w:t>ngày</w:t>
      </w:r>
      <w:proofErr w:type="gramEnd"/>
      <w:r>
        <w:rPr>
          <w:i/>
          <w:iCs/>
          <w:lang w:val="en-US"/>
        </w:rPr>
        <w:t xml:space="preserve"> …..;</w:t>
      </w:r>
    </w:p>
    <w:p w:rsidR="00474959" w:rsidRPr="005E051E" w:rsidRDefault="0098739D" w:rsidP="00FF2DD1">
      <w:pPr>
        <w:pStyle w:val="BodyText"/>
        <w:spacing w:line="264" w:lineRule="auto"/>
        <w:ind w:firstLine="760"/>
        <w:jc w:val="both"/>
        <w:rPr>
          <w:lang w:val="en-US"/>
        </w:rPr>
      </w:pPr>
      <w:r>
        <w:rPr>
          <w:i/>
          <w:iCs/>
        </w:rPr>
        <w:t xml:space="preserve">Theo đề nghị của </w:t>
      </w:r>
      <w:r w:rsidR="005E051E">
        <w:rPr>
          <w:i/>
          <w:iCs/>
          <w:lang w:val="en-US"/>
        </w:rPr>
        <w:t>Giám đốc</w:t>
      </w:r>
      <w:r w:rsidR="005E051E">
        <w:rPr>
          <w:i/>
          <w:iCs/>
        </w:rPr>
        <w:t xml:space="preserve"> Sở </w:t>
      </w:r>
      <w:r w:rsidR="00201EA9">
        <w:rPr>
          <w:i/>
          <w:iCs/>
          <w:lang w:val="en-US"/>
        </w:rPr>
        <w:t>Tài chính</w:t>
      </w:r>
      <w:r w:rsidR="005E051E">
        <w:rPr>
          <w:i/>
          <w:iCs/>
        </w:rPr>
        <w:t xml:space="preserve"> tại </w:t>
      </w:r>
      <w:r w:rsidR="005E051E">
        <w:rPr>
          <w:i/>
          <w:iCs/>
          <w:lang w:val="en-US"/>
        </w:rPr>
        <w:t>Tờ trình số      /TTr –S</w:t>
      </w:r>
      <w:r w:rsidR="00201EA9">
        <w:rPr>
          <w:i/>
          <w:iCs/>
          <w:lang w:val="en-US"/>
        </w:rPr>
        <w:t>TC</w:t>
      </w:r>
      <w:r w:rsidR="005E051E">
        <w:rPr>
          <w:i/>
          <w:iCs/>
          <w:lang w:val="en-US"/>
        </w:rPr>
        <w:t xml:space="preserve"> ngày …. </w:t>
      </w:r>
      <w:proofErr w:type="gramStart"/>
      <w:r w:rsidR="00874074">
        <w:rPr>
          <w:i/>
          <w:iCs/>
          <w:lang w:val="en-US"/>
        </w:rPr>
        <w:t>tháng</w:t>
      </w:r>
      <w:proofErr w:type="gramEnd"/>
      <w:r w:rsidR="00874074">
        <w:rPr>
          <w:i/>
          <w:iCs/>
          <w:lang w:val="en-US"/>
        </w:rPr>
        <w:t xml:space="preserve"> … năm ….</w:t>
      </w:r>
      <w:r w:rsidR="005E051E">
        <w:rPr>
          <w:i/>
          <w:iCs/>
          <w:lang w:val="en-US"/>
        </w:rPr>
        <w:t>.</w:t>
      </w:r>
    </w:p>
    <w:p w:rsidR="00201EA9" w:rsidRDefault="00201EA9" w:rsidP="00963D9E">
      <w:pPr>
        <w:pStyle w:val="BodyText"/>
        <w:spacing w:after="120"/>
        <w:ind w:firstLine="0"/>
        <w:jc w:val="center"/>
        <w:rPr>
          <w:b/>
          <w:bCs/>
          <w:lang w:val="en-US"/>
        </w:rPr>
      </w:pPr>
    </w:p>
    <w:p w:rsidR="00474959" w:rsidRDefault="0098739D" w:rsidP="00963D9E">
      <w:pPr>
        <w:pStyle w:val="BodyText"/>
        <w:spacing w:after="120"/>
        <w:ind w:firstLine="0"/>
        <w:jc w:val="center"/>
        <w:rPr>
          <w:b/>
          <w:bCs/>
          <w:lang w:val="en-US"/>
        </w:rPr>
      </w:pPr>
      <w:r>
        <w:rPr>
          <w:b/>
          <w:bCs/>
        </w:rPr>
        <w:t>QUYẾT ĐỊNH:</w:t>
      </w:r>
    </w:p>
    <w:p w:rsidR="00201EA9" w:rsidRPr="00201EA9" w:rsidRDefault="00201EA9" w:rsidP="00963D9E">
      <w:pPr>
        <w:pStyle w:val="BodyText"/>
        <w:spacing w:after="120"/>
        <w:ind w:firstLine="0"/>
        <w:jc w:val="center"/>
        <w:rPr>
          <w:sz w:val="16"/>
          <w:lang w:val="en-US"/>
        </w:rPr>
      </w:pPr>
    </w:p>
    <w:p w:rsidR="00E46770" w:rsidRDefault="00715B47" w:rsidP="00545384">
      <w:pPr>
        <w:pStyle w:val="BodyText"/>
        <w:ind w:firstLine="567"/>
        <w:jc w:val="both"/>
        <w:rPr>
          <w:b/>
          <w:bCs/>
          <w:lang w:val="en-US"/>
        </w:rPr>
      </w:pPr>
      <w:bookmarkStart w:id="1" w:name="dieu_1"/>
      <w:r w:rsidRPr="00715B47">
        <w:rPr>
          <w:b/>
          <w:bCs/>
        </w:rPr>
        <w:t xml:space="preserve">Điều 1. </w:t>
      </w:r>
      <w:bookmarkEnd w:id="1"/>
      <w:r w:rsidR="003A64EF">
        <w:rPr>
          <w:b/>
          <w:bCs/>
          <w:lang w:val="en-US"/>
        </w:rPr>
        <w:t xml:space="preserve">Phạm vi điều chỉnh </w:t>
      </w:r>
      <w:proofErr w:type="gramStart"/>
      <w:r w:rsidR="003A64EF">
        <w:rPr>
          <w:b/>
          <w:bCs/>
          <w:lang w:val="en-US"/>
        </w:rPr>
        <w:t>và</w:t>
      </w:r>
      <w:r w:rsidR="004A5C21">
        <w:rPr>
          <w:b/>
          <w:bCs/>
          <w:lang w:val="en-US"/>
        </w:rPr>
        <w:t xml:space="preserve"> </w:t>
      </w:r>
      <w:r w:rsidR="00E46770">
        <w:rPr>
          <w:b/>
          <w:bCs/>
          <w:lang w:val="en-US"/>
        </w:rPr>
        <w:t xml:space="preserve"> đối</w:t>
      </w:r>
      <w:proofErr w:type="gramEnd"/>
      <w:r w:rsidR="00E46770">
        <w:rPr>
          <w:b/>
          <w:bCs/>
          <w:lang w:val="en-US"/>
        </w:rPr>
        <w:t xml:space="preserve"> tượng áp dụng</w:t>
      </w:r>
    </w:p>
    <w:p w:rsidR="00E46770" w:rsidRDefault="00E46770" w:rsidP="003A64EF">
      <w:pPr>
        <w:pStyle w:val="BodyText"/>
        <w:ind w:firstLine="567"/>
        <w:jc w:val="both"/>
        <w:rPr>
          <w:bCs/>
          <w:lang w:val="en-US"/>
        </w:rPr>
      </w:pPr>
      <w:r>
        <w:rPr>
          <w:bCs/>
          <w:lang w:val="en-US"/>
        </w:rPr>
        <w:t>Quyết định này quy định về tiêu chuẩn, định mức sử dụng máy móc, thiết bị chuyên dùng đối với Trường Đại học Hồng Đức và Trường Đại h</w:t>
      </w:r>
      <w:r w:rsidR="00F45A47">
        <w:rPr>
          <w:bCs/>
          <w:lang w:val="en-US"/>
        </w:rPr>
        <w:t>ọc Văn hóa, Thể thao và Du lịch.</w:t>
      </w:r>
    </w:p>
    <w:p w:rsidR="00201EA9" w:rsidRDefault="00201EA9" w:rsidP="00545384">
      <w:pPr>
        <w:pStyle w:val="BodyText"/>
        <w:ind w:firstLine="567"/>
        <w:jc w:val="both"/>
        <w:rPr>
          <w:bCs/>
          <w:lang w:val="en-US"/>
        </w:rPr>
      </w:pPr>
      <w:proofErr w:type="gramStart"/>
      <w:r w:rsidRPr="00201EA9">
        <w:rPr>
          <w:b/>
          <w:iCs/>
          <w:lang w:val="en-US"/>
        </w:rPr>
        <w:t>Điều 2.</w:t>
      </w:r>
      <w:proofErr w:type="gramEnd"/>
      <w:r>
        <w:rPr>
          <w:iCs/>
          <w:lang w:val="en-US"/>
        </w:rPr>
        <w:t xml:space="preserve"> </w:t>
      </w:r>
      <w:r w:rsidR="00F45A47">
        <w:rPr>
          <w:bCs/>
          <w:lang w:val="en-US"/>
        </w:rPr>
        <w:t>Tiêu chuẩn, định mức sử dụng máy móc, thiết bị chuyên dùng cho Trường Đại học Hồng Đức và Trường Đại học Văn hóa, Thể thao và Du lịch Thanh Hóa</w:t>
      </w:r>
      <w:r>
        <w:rPr>
          <w:bCs/>
        </w:rPr>
        <w:t>.</w:t>
      </w:r>
    </w:p>
    <w:p w:rsidR="00F45A47" w:rsidRDefault="00F45A47" w:rsidP="00545384">
      <w:pPr>
        <w:pStyle w:val="BodyText"/>
        <w:ind w:firstLine="567"/>
        <w:jc w:val="both"/>
        <w:rPr>
          <w:bCs/>
          <w:lang w:val="en-US"/>
        </w:rPr>
      </w:pPr>
      <w:r>
        <w:rPr>
          <w:bCs/>
          <w:lang w:val="en-US"/>
        </w:rPr>
        <w:t xml:space="preserve">1. Tiêu chuẩn, định mức sử dụng máy móc, thiết bị chuyên dùng cho Trường Đại học Hồng Đức thực hiện </w:t>
      </w:r>
      <w:proofErr w:type="gramStart"/>
      <w:r>
        <w:rPr>
          <w:bCs/>
          <w:lang w:val="en-US"/>
        </w:rPr>
        <w:t>theo</w:t>
      </w:r>
      <w:proofErr w:type="gramEnd"/>
      <w:r>
        <w:rPr>
          <w:bCs/>
          <w:lang w:val="en-US"/>
        </w:rPr>
        <w:t xml:space="preserve"> Phụ lục I.</w:t>
      </w:r>
    </w:p>
    <w:p w:rsidR="00F45A47" w:rsidRDefault="00F45A47" w:rsidP="00545384">
      <w:pPr>
        <w:pStyle w:val="BodyText"/>
        <w:ind w:firstLine="567"/>
        <w:jc w:val="both"/>
        <w:rPr>
          <w:bCs/>
          <w:lang w:val="en-US"/>
        </w:rPr>
      </w:pPr>
      <w:r>
        <w:rPr>
          <w:bCs/>
          <w:lang w:val="en-US"/>
        </w:rPr>
        <w:t xml:space="preserve">2. Tiêu chuẩn, định mức sử dụng máy móc, thiết bị chuyên dùng cho Trường Đại học Hồng Đức thực hiện </w:t>
      </w:r>
      <w:proofErr w:type="gramStart"/>
      <w:r>
        <w:rPr>
          <w:bCs/>
          <w:lang w:val="en-US"/>
        </w:rPr>
        <w:t>theo</w:t>
      </w:r>
      <w:proofErr w:type="gramEnd"/>
      <w:r>
        <w:rPr>
          <w:bCs/>
          <w:lang w:val="en-US"/>
        </w:rPr>
        <w:t xml:space="preserve"> Phụ lục II.</w:t>
      </w:r>
    </w:p>
    <w:p w:rsidR="00201EA9" w:rsidRPr="00201EA9" w:rsidRDefault="00201EA9" w:rsidP="00545384">
      <w:pPr>
        <w:pStyle w:val="BodyText"/>
        <w:ind w:firstLine="567"/>
        <w:jc w:val="both"/>
        <w:rPr>
          <w:b/>
          <w:bCs/>
          <w:lang w:val="en-US"/>
        </w:rPr>
      </w:pPr>
      <w:proofErr w:type="gramStart"/>
      <w:r w:rsidRPr="00201EA9">
        <w:rPr>
          <w:b/>
          <w:bCs/>
          <w:lang w:val="en-US"/>
        </w:rPr>
        <w:lastRenderedPageBreak/>
        <w:t>Điều 3.</w:t>
      </w:r>
      <w:proofErr w:type="gramEnd"/>
      <w:r w:rsidRPr="00201EA9">
        <w:rPr>
          <w:b/>
          <w:bCs/>
          <w:lang w:val="en-US"/>
        </w:rPr>
        <w:t xml:space="preserve"> Tổ chức thực hiện</w:t>
      </w:r>
    </w:p>
    <w:p w:rsidR="004A5C21" w:rsidRDefault="00201EA9" w:rsidP="004A5C21">
      <w:pPr>
        <w:pStyle w:val="BodyText"/>
        <w:ind w:firstLine="567"/>
        <w:jc w:val="both"/>
        <w:rPr>
          <w:bCs/>
          <w:lang w:val="en-US"/>
        </w:rPr>
      </w:pPr>
      <w:r>
        <w:rPr>
          <w:bCs/>
          <w:lang w:val="en-US"/>
        </w:rPr>
        <w:t>1. Quyết định này có hiệu lực thi hành kể từ ngày      tháng      năm 2024.</w:t>
      </w:r>
    </w:p>
    <w:p w:rsidR="00A55A1A" w:rsidRDefault="003A64EF" w:rsidP="00545384">
      <w:pPr>
        <w:pStyle w:val="BodyText"/>
        <w:ind w:firstLine="567"/>
        <w:jc w:val="both"/>
        <w:rPr>
          <w:iCs/>
          <w:lang w:val="en-US"/>
        </w:rPr>
      </w:pPr>
      <w:r>
        <w:rPr>
          <w:iCs/>
          <w:lang w:val="en-US"/>
        </w:rPr>
        <w:t>2</w:t>
      </w:r>
      <w:r w:rsidR="00A55A1A">
        <w:rPr>
          <w:iCs/>
          <w:lang w:val="en-US"/>
        </w:rPr>
        <w:t>. Trên cơ sở dự toán ngân sách được duyệt hàng năm, Hiệu trưởng Trường Đại học Hồng Đức, Hiệu trưởng Trường Đại học Văn hóa, Thể thao và Du lịch Thanh Hóa căn cứ tiêu chuẩn, định mức sử dụng máy móc, thiết bị chuyên dùng quy định tại Quyết định này và các quy định khác về quản lý, sử dụng tài sản công thực hiện trang bị, mua sắm máy móc, thiết bị chuyên dùng đảm bảo tiết kiệm, hiệu quả.</w:t>
      </w:r>
    </w:p>
    <w:p w:rsidR="00937045" w:rsidRDefault="003A64EF" w:rsidP="00545384">
      <w:pPr>
        <w:pStyle w:val="BodyText"/>
        <w:ind w:firstLine="567"/>
        <w:jc w:val="both"/>
        <w:rPr>
          <w:iCs/>
          <w:lang w:val="en-US"/>
        </w:rPr>
      </w:pPr>
      <w:r>
        <w:rPr>
          <w:iCs/>
          <w:lang w:val="en-US"/>
        </w:rPr>
        <w:t>3</w:t>
      </w:r>
      <w:r w:rsidR="00937045">
        <w:rPr>
          <w:iCs/>
          <w:lang w:val="en-US"/>
        </w:rPr>
        <w:t>. Chánh Văn phòng UBND tỉnh, Giám đốc các Sở: Giáo dục và Đào tạo, Công thương</w:t>
      </w:r>
      <w:r w:rsidR="00A55A1A">
        <w:rPr>
          <w:iCs/>
          <w:lang w:val="en-US"/>
        </w:rPr>
        <w:t xml:space="preserve">, </w:t>
      </w:r>
      <w:r w:rsidR="00937045">
        <w:rPr>
          <w:iCs/>
          <w:lang w:val="en-US"/>
        </w:rPr>
        <w:t xml:space="preserve">Tài chính; Giám đốc Kho bạc Nhà nước tỉnh; </w:t>
      </w:r>
      <w:r w:rsidR="00A55A1A">
        <w:rPr>
          <w:iCs/>
          <w:lang w:val="en-US"/>
        </w:rPr>
        <w:t>Hiệu trưởng Trường Đại học Hồng Đức, Hiệu trưởng Trường Đại học Văn hóa, Thể thao và Du lịch Thanh Hóa</w:t>
      </w:r>
      <w:r w:rsidR="00937045">
        <w:rPr>
          <w:iCs/>
          <w:lang w:val="en-US"/>
        </w:rPr>
        <w:t xml:space="preserve"> và cơ quan, đơn vị có liên quan chịu trách nhiệm thi hành Quyết định này</w:t>
      </w:r>
      <w:proofErr w:type="gramStart"/>
      <w:r w:rsidR="00937045">
        <w:rPr>
          <w:iCs/>
          <w:lang w:val="en-US"/>
        </w:rPr>
        <w:t>./</w:t>
      </w:r>
      <w:proofErr w:type="gramEnd"/>
      <w:r w:rsidR="00937045">
        <w:rPr>
          <w:iCs/>
          <w:lang w:val="en-US"/>
        </w:rPr>
        <w:t>.</w:t>
      </w:r>
    </w:p>
    <w:p w:rsidR="008239B7" w:rsidRPr="00201EA9" w:rsidRDefault="008239B7" w:rsidP="00545384">
      <w:pPr>
        <w:pStyle w:val="BodyText"/>
        <w:ind w:firstLine="567"/>
        <w:jc w:val="both"/>
        <w:rPr>
          <w:bCs/>
          <w:lang w:val="en-US"/>
        </w:rPr>
      </w:pPr>
    </w:p>
    <w:p w:rsidR="00474959" w:rsidRDefault="00170866">
      <w:pPr>
        <w:pStyle w:val="Bodytext20"/>
        <w:rPr>
          <w:sz w:val="24"/>
          <w:szCs w:val="24"/>
        </w:rPr>
      </w:pPr>
      <w:r>
        <w:rPr>
          <w:noProof/>
          <w:lang w:val="en-US" w:eastAsia="en-US" w:bidi="ar-SA"/>
        </w:rPr>
        <mc:AlternateContent>
          <mc:Choice Requires="wps">
            <w:drawing>
              <wp:anchor distT="0" distB="0" distL="0" distR="0" simplePos="0" relativeHeight="251658240" behindDoc="0" locked="0" layoutInCell="1" allowOverlap="1" wp14:anchorId="6361BEC9" wp14:editId="37E10B86">
                <wp:simplePos x="0" y="0"/>
                <wp:positionH relativeFrom="page">
                  <wp:posOffset>4413956</wp:posOffset>
                </wp:positionH>
                <wp:positionV relativeFrom="paragraph">
                  <wp:posOffset>12841</wp:posOffset>
                </wp:positionV>
                <wp:extent cx="2178191" cy="643467"/>
                <wp:effectExtent l="0" t="0" r="0" b="0"/>
                <wp:wrapNone/>
                <wp:docPr id="3" name="Shape 3"/>
                <wp:cNvGraphicFramePr/>
                <a:graphic xmlns:a="http://schemas.openxmlformats.org/drawingml/2006/main">
                  <a:graphicData uri="http://schemas.microsoft.com/office/word/2010/wordprocessingShape">
                    <wps:wsp>
                      <wps:cNvSpPr txBox="1"/>
                      <wps:spPr>
                        <a:xfrm>
                          <a:off x="0" y="0"/>
                          <a:ext cx="2178191" cy="643467"/>
                        </a:xfrm>
                        <a:prstGeom prst="rect">
                          <a:avLst/>
                        </a:prstGeom>
                        <a:noFill/>
                      </wps:spPr>
                      <wps:txbx>
                        <w:txbxContent>
                          <w:p w:rsidR="00201EA9" w:rsidRDefault="00201EA9" w:rsidP="00170866">
                            <w:pPr>
                              <w:pStyle w:val="Picturecaption0"/>
                              <w:rPr>
                                <w:lang w:val="en-US"/>
                              </w:rPr>
                            </w:pPr>
                            <w:r>
                              <w:rPr>
                                <w:lang w:val="en-US"/>
                              </w:rPr>
                              <w:t>TM ỦY BAN NHÂN DÂN</w:t>
                            </w:r>
                          </w:p>
                          <w:p w:rsidR="00201EA9" w:rsidRPr="00170866" w:rsidRDefault="00201EA9" w:rsidP="00170866">
                            <w:pPr>
                              <w:pStyle w:val="Picturecaption0"/>
                              <w:rPr>
                                <w:lang w:val="en-US"/>
                              </w:rPr>
                            </w:pPr>
                            <w:r>
                              <w:rPr>
                                <w:lang w:val="en-US"/>
                              </w:rPr>
                              <w:t>CHỦ TỊCH</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 o:spid="_x0000_s1027" type="#_x0000_t202" style="position:absolute;margin-left:347.55pt;margin-top:1pt;width:171.5pt;height:50.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" filled="f" stroked="f">
                <v:textbox inset="0,0,0,0">
                  <w:txbxContent>
                    <w:p w:rsidR="00201EA9" w:rsidRDefault="00201EA9" w:rsidP="00170866">
                      <w:pPr>
                        <w:pStyle w:val="Picturecaption0"/>
                        <w:rPr>
                          <w:lang w:val="en-US"/>
                        </w:rPr>
                      </w:pPr>
                      <w:r>
                        <w:rPr>
                          <w:lang w:val="en-US"/>
                        </w:rPr>
                        <w:t>TM ỦY BAN NHÂN DÂN</w:t>
                      </w:r>
                    </w:p>
                    <w:p w:rsidR="00201EA9" w:rsidRPr="00170866" w:rsidRDefault="00201EA9" w:rsidP="00170866">
                      <w:pPr>
                        <w:pStyle w:val="Picturecaption0"/>
                        <w:rPr>
                          <w:lang w:val="en-US"/>
                        </w:rPr>
                      </w:pPr>
                      <w:r>
                        <w:rPr>
                          <w:lang w:val="en-US"/>
                        </w:rPr>
                        <w:t>CHỦ TỊCH</w:t>
                      </w:r>
                    </w:p>
                  </w:txbxContent>
                </v:textbox>
                <w10:wrap anchorx="page"/>
              </v:shape>
            </w:pict>
          </mc:Fallback>
        </mc:AlternateContent>
      </w:r>
      <w:r w:rsidR="0098739D">
        <w:rPr>
          <w:b/>
          <w:bCs/>
          <w:i/>
          <w:iCs/>
          <w:sz w:val="24"/>
          <w:szCs w:val="24"/>
        </w:rPr>
        <w:t>Nơi nhận:</w:t>
      </w:r>
    </w:p>
    <w:p w:rsidR="003D2946" w:rsidRPr="003D2946" w:rsidRDefault="003D2946">
      <w:pPr>
        <w:pStyle w:val="Bodytext20"/>
        <w:numPr>
          <w:ilvl w:val="0"/>
          <w:numId w:val="3"/>
        </w:numPr>
        <w:tabs>
          <w:tab w:val="left" w:pos="256"/>
        </w:tabs>
      </w:pPr>
      <w:bookmarkStart w:id="2" w:name="bookmark7"/>
      <w:bookmarkEnd w:id="2"/>
      <w:r>
        <w:rPr>
          <w:lang w:val="en-US"/>
        </w:rPr>
        <w:t>Bộ Giáo dục và Đào tạo</w:t>
      </w:r>
    </w:p>
    <w:p w:rsidR="003D2946" w:rsidRPr="003D2946" w:rsidRDefault="003D2946">
      <w:pPr>
        <w:pStyle w:val="Bodytext20"/>
        <w:numPr>
          <w:ilvl w:val="0"/>
          <w:numId w:val="3"/>
        </w:numPr>
        <w:tabs>
          <w:tab w:val="left" w:pos="256"/>
        </w:tabs>
      </w:pPr>
      <w:r>
        <w:rPr>
          <w:lang w:val="en-US"/>
        </w:rPr>
        <w:t>Thường trực TU, Trường trực HĐND tỉnh;</w:t>
      </w:r>
    </w:p>
    <w:p w:rsidR="003D2946" w:rsidRDefault="003D2946">
      <w:pPr>
        <w:pStyle w:val="Bodytext20"/>
        <w:numPr>
          <w:ilvl w:val="0"/>
          <w:numId w:val="3"/>
        </w:numPr>
        <w:tabs>
          <w:tab w:val="left" w:pos="256"/>
        </w:tabs>
      </w:pPr>
      <w:r>
        <w:rPr>
          <w:lang w:val="en-US"/>
        </w:rPr>
        <w:t>Đoàn DDBQH tỉnh;</w:t>
      </w:r>
    </w:p>
    <w:p w:rsidR="00474959" w:rsidRDefault="0098739D">
      <w:pPr>
        <w:pStyle w:val="Bodytext20"/>
        <w:numPr>
          <w:ilvl w:val="0"/>
          <w:numId w:val="3"/>
        </w:numPr>
        <w:tabs>
          <w:tab w:val="left" w:pos="256"/>
        </w:tabs>
      </w:pPr>
      <w:r>
        <w:t xml:space="preserve">Như </w:t>
      </w:r>
      <w:r w:rsidR="00170866">
        <w:rPr>
          <w:lang w:val="en-US"/>
        </w:rPr>
        <w:t xml:space="preserve">khoản 3 </w:t>
      </w:r>
      <w:r>
        <w:t>điều 3;</w:t>
      </w:r>
    </w:p>
    <w:p w:rsidR="00474959" w:rsidRDefault="003D2946">
      <w:pPr>
        <w:pStyle w:val="Bodytext20"/>
        <w:numPr>
          <w:ilvl w:val="0"/>
          <w:numId w:val="3"/>
        </w:numPr>
        <w:tabs>
          <w:tab w:val="left" w:pos="256"/>
        </w:tabs>
      </w:pPr>
      <w:bookmarkStart w:id="3" w:name="bookmark8"/>
      <w:bookmarkEnd w:id="3"/>
      <w:r>
        <w:rPr>
          <w:lang w:val="en-US"/>
        </w:rPr>
        <w:t xml:space="preserve">Các phó chủ tịch </w:t>
      </w:r>
      <w:r w:rsidR="0098739D">
        <w:t>UBND tỉnh;</w:t>
      </w:r>
    </w:p>
    <w:p w:rsidR="009B6217" w:rsidRPr="00DF7E31" w:rsidRDefault="009B6217">
      <w:pPr>
        <w:pStyle w:val="Bodytext20"/>
        <w:numPr>
          <w:ilvl w:val="0"/>
          <w:numId w:val="3"/>
        </w:numPr>
        <w:tabs>
          <w:tab w:val="left" w:pos="256"/>
        </w:tabs>
      </w:pPr>
      <w:r>
        <w:rPr>
          <w:lang w:val="en-US"/>
        </w:rPr>
        <w:t>Sở Tư pháp;</w:t>
      </w:r>
    </w:p>
    <w:p w:rsidR="00DF7E31" w:rsidRDefault="00DF7E31">
      <w:pPr>
        <w:pStyle w:val="Bodytext20"/>
        <w:numPr>
          <w:ilvl w:val="0"/>
          <w:numId w:val="3"/>
        </w:numPr>
        <w:tabs>
          <w:tab w:val="left" w:pos="256"/>
        </w:tabs>
      </w:pPr>
      <w:r>
        <w:rPr>
          <w:lang w:val="en-US"/>
        </w:rPr>
        <w:t>Cục kiểm tra văn bản-Bộ Tư pháp;</w:t>
      </w:r>
    </w:p>
    <w:p w:rsidR="00474959" w:rsidRDefault="0098739D">
      <w:pPr>
        <w:pStyle w:val="Bodytext20"/>
        <w:numPr>
          <w:ilvl w:val="0"/>
          <w:numId w:val="3"/>
        </w:numPr>
        <w:tabs>
          <w:tab w:val="left" w:pos="256"/>
        </w:tabs>
      </w:pPr>
      <w:bookmarkStart w:id="4" w:name="bookmark9"/>
      <w:bookmarkEnd w:id="4"/>
      <w:r>
        <w:t>Cổng thông tin điện tử của tỉnh;</w:t>
      </w:r>
    </w:p>
    <w:p w:rsidR="00DF7E31" w:rsidRDefault="00DF7E31">
      <w:pPr>
        <w:pStyle w:val="Bodytext20"/>
        <w:numPr>
          <w:ilvl w:val="0"/>
          <w:numId w:val="3"/>
        </w:numPr>
        <w:tabs>
          <w:tab w:val="left" w:pos="256"/>
        </w:tabs>
      </w:pPr>
      <w:r>
        <w:rPr>
          <w:lang w:val="en-US"/>
        </w:rPr>
        <w:t>Công báo tỉnh;</w:t>
      </w:r>
    </w:p>
    <w:p w:rsidR="003D2946" w:rsidRDefault="003D2946">
      <w:pPr>
        <w:pStyle w:val="Bodytext20"/>
        <w:numPr>
          <w:ilvl w:val="0"/>
          <w:numId w:val="3"/>
        </w:numPr>
        <w:tabs>
          <w:tab w:val="left" w:pos="256"/>
        </w:tabs>
      </w:pPr>
      <w:r>
        <w:rPr>
          <w:lang w:val="en-US"/>
        </w:rPr>
        <w:t>Phó chánh VP UBND tỉnh</w:t>
      </w:r>
      <w:r w:rsidR="00DF7E31">
        <w:rPr>
          <w:lang w:val="en-US"/>
        </w:rPr>
        <w:t>;</w:t>
      </w:r>
    </w:p>
    <w:bookmarkStart w:id="5" w:name="bookmark10"/>
    <w:bookmarkStart w:id="6" w:name="bookmark11"/>
    <w:bookmarkStart w:id="7" w:name="bookmark12"/>
    <w:bookmarkStart w:id="8" w:name="bookmark13"/>
    <w:bookmarkStart w:id="9" w:name="bookmark14"/>
    <w:bookmarkEnd w:id="5"/>
    <w:bookmarkEnd w:id="6"/>
    <w:bookmarkEnd w:id="7"/>
    <w:bookmarkEnd w:id="8"/>
    <w:bookmarkEnd w:id="9"/>
    <w:p w:rsidR="00CC2D9A" w:rsidRDefault="00DF7E31" w:rsidP="000834C6">
      <w:pPr>
        <w:pStyle w:val="Bodytext20"/>
        <w:numPr>
          <w:ilvl w:val="0"/>
          <w:numId w:val="3"/>
        </w:numPr>
        <w:tabs>
          <w:tab w:val="left" w:pos="256"/>
        </w:tabs>
      </w:pPr>
      <w:r>
        <w:rPr>
          <w:noProof/>
          <w:lang w:val="en-US" w:eastAsia="en-US" w:bidi="ar-SA"/>
        </w:rPr>
        <mc:AlternateContent>
          <mc:Choice Requires="wps">
            <w:drawing>
              <wp:anchor distT="0" distB="0" distL="0" distR="0" simplePos="0" relativeHeight="251659264" behindDoc="0" locked="0" layoutInCell="1" allowOverlap="1" wp14:anchorId="178129F0" wp14:editId="5132A0BF">
                <wp:simplePos x="0" y="0"/>
                <wp:positionH relativeFrom="page">
                  <wp:posOffset>4476750</wp:posOffset>
                </wp:positionH>
                <wp:positionV relativeFrom="paragraph">
                  <wp:posOffset>143700</wp:posOffset>
                </wp:positionV>
                <wp:extent cx="1922780" cy="315595"/>
                <wp:effectExtent l="0" t="0" r="0" b="0"/>
                <wp:wrapNone/>
                <wp:docPr id="5" name="Shape 5"/>
                <wp:cNvGraphicFramePr/>
                <a:graphic xmlns:a="http://schemas.openxmlformats.org/drawingml/2006/main">
                  <a:graphicData uri="http://schemas.microsoft.com/office/word/2010/wordprocessingShape">
                    <wps:wsp>
                      <wps:cNvSpPr txBox="1"/>
                      <wps:spPr>
                        <a:xfrm>
                          <a:off x="0" y="0"/>
                          <a:ext cx="1922780" cy="315595"/>
                        </a:xfrm>
                        <a:prstGeom prst="rect">
                          <a:avLst/>
                        </a:prstGeom>
                        <a:noFill/>
                      </wps:spPr>
                      <wps:txbx>
                        <w:txbxContent>
                          <w:p w:rsidR="00201EA9" w:rsidRPr="00170866" w:rsidRDefault="00201EA9">
                            <w:pPr>
                              <w:pStyle w:val="Picturecaption0"/>
                              <w:rPr>
                                <w:lang w:val="en-US"/>
                              </w:rPr>
                            </w:pPr>
                            <w:r>
                              <w:rPr>
                                <w:lang w:val="en-US"/>
                              </w:rPr>
                              <w:t xml:space="preserve">     Đỗ Minh Tuấn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2.5pt;margin-top:11.3pt;width:151.4pt;height:24.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" filled="f" stroked="f">
                <v:textbox inset="0,0,0,0">
                  <w:txbxContent>
                    <w:p w:rsidR="00201EA9" w:rsidRPr="00170866" w:rsidRDefault="00201EA9">
                      <w:pPr>
                        <w:pStyle w:val="Picturecaption0"/>
                        <w:rPr>
                          <w:lang w:val="en-US"/>
                        </w:rPr>
                      </w:pPr>
                      <w:r>
                        <w:rPr>
                          <w:lang w:val="en-US"/>
                        </w:rPr>
                        <w:t xml:space="preserve">     Đỗ Minh Tuấn</w:t>
                      </w:r>
                    </w:p>
                  </w:txbxContent>
                </v:textbox>
                <w10:wrap anchorx="page"/>
              </v:shape>
            </w:pict>
          </mc:Fallback>
        </mc:AlternateContent>
      </w:r>
      <w:r w:rsidR="0098739D">
        <w:t>Luu</w:t>
      </w:r>
      <w:r w:rsidR="00170866" w:rsidRPr="003D2946">
        <w:rPr>
          <w:lang w:val="en-US"/>
        </w:rPr>
        <w:t xml:space="preserve">: </w:t>
      </w:r>
      <w:r w:rsidR="003D2946">
        <w:t>VT.</w:t>
      </w:r>
    </w:p>
    <w:p w:rsidR="00CC2D9A" w:rsidRDefault="00CC2D9A">
      <w:pPr>
        <w:rPr>
          <w:rFonts w:ascii="Times New Roman" w:eastAsia="Times New Roman" w:hAnsi="Times New Roman" w:cs="Times New Roman"/>
          <w:sz w:val="22"/>
          <w:szCs w:val="22"/>
        </w:rPr>
      </w:pPr>
    </w:p>
    <w:sectPr w:rsidR="00CC2D9A" w:rsidSect="00146DE4">
      <w:headerReference w:type="even" r:id="rId9"/>
      <w:headerReference w:type="default" r:id="rId10"/>
      <w:pgSz w:w="11900" w:h="16840"/>
      <w:pgMar w:top="993" w:right="1127" w:bottom="993" w:left="1701" w:header="24" w:footer="24"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B3" w:rsidRDefault="002B28B3">
      <w:r>
        <w:separator/>
      </w:r>
    </w:p>
  </w:endnote>
  <w:endnote w:type="continuationSeparator" w:id="0">
    <w:p w:rsidR="002B28B3" w:rsidRDefault="002B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B3" w:rsidRDefault="002B28B3"/>
  </w:footnote>
  <w:footnote w:type="continuationSeparator" w:id="0">
    <w:p w:rsidR="002B28B3" w:rsidRDefault="002B28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45904"/>
      <w:docPartObj>
        <w:docPartGallery w:val="Page Numbers (Top of Page)"/>
        <w:docPartUnique/>
      </w:docPartObj>
    </w:sdtPr>
    <w:sdtEndPr>
      <w:rPr>
        <w:rFonts w:ascii="Times New Roman" w:hAnsi="Times New Roman" w:cs="Times New Roman"/>
        <w:noProof/>
        <w:sz w:val="28"/>
        <w:szCs w:val="28"/>
      </w:rPr>
    </w:sdtEndPr>
    <w:sdtContent>
      <w:p w:rsidR="00201EA9" w:rsidRDefault="00201EA9">
        <w:pPr>
          <w:pStyle w:val="Header"/>
          <w:jc w:val="center"/>
        </w:pPr>
      </w:p>
      <w:p w:rsidR="00201EA9" w:rsidRPr="00214F59" w:rsidRDefault="00201EA9">
        <w:pPr>
          <w:pStyle w:val="Header"/>
          <w:jc w:val="center"/>
          <w:rPr>
            <w:rFonts w:ascii="Times New Roman" w:hAnsi="Times New Roman" w:cs="Times New Roman"/>
            <w:sz w:val="28"/>
            <w:szCs w:val="28"/>
          </w:rPr>
        </w:pPr>
        <w:r w:rsidRPr="00214F59">
          <w:rPr>
            <w:rFonts w:ascii="Times New Roman" w:hAnsi="Times New Roman" w:cs="Times New Roman"/>
            <w:sz w:val="28"/>
            <w:szCs w:val="28"/>
          </w:rPr>
          <w:fldChar w:fldCharType="begin"/>
        </w:r>
        <w:r w:rsidRPr="00214F59">
          <w:rPr>
            <w:rFonts w:ascii="Times New Roman" w:hAnsi="Times New Roman" w:cs="Times New Roman"/>
            <w:sz w:val="28"/>
            <w:szCs w:val="28"/>
          </w:rPr>
          <w:instrText xml:space="preserve"> PAGE   \* MERGEFORMAT </w:instrText>
        </w:r>
        <w:r w:rsidRPr="00214F59">
          <w:rPr>
            <w:rFonts w:ascii="Times New Roman" w:hAnsi="Times New Roman" w:cs="Times New Roman"/>
            <w:sz w:val="28"/>
            <w:szCs w:val="28"/>
          </w:rPr>
          <w:fldChar w:fldCharType="separate"/>
        </w:r>
        <w:r w:rsidR="004B152F">
          <w:rPr>
            <w:rFonts w:ascii="Times New Roman" w:hAnsi="Times New Roman" w:cs="Times New Roman"/>
            <w:noProof/>
            <w:sz w:val="28"/>
            <w:szCs w:val="28"/>
          </w:rPr>
          <w:t>2</w:t>
        </w:r>
        <w:r w:rsidRPr="00214F59">
          <w:rPr>
            <w:rFonts w:ascii="Times New Roman" w:hAnsi="Times New Roman" w:cs="Times New Roman"/>
            <w:noProof/>
            <w:sz w:val="28"/>
            <w:szCs w:val="28"/>
          </w:rPr>
          <w:fldChar w:fldCharType="end"/>
        </w:r>
      </w:p>
    </w:sdtContent>
  </w:sdt>
  <w:p w:rsidR="00201EA9" w:rsidRDefault="00201EA9">
    <w:pPr>
      <w:spacing w:line="1" w:lineRule="exact"/>
    </w:pPr>
  </w:p>
  <w:p w:rsidR="00201EA9" w:rsidRDefault="00201EA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970404"/>
      <w:docPartObj>
        <w:docPartGallery w:val="Page Numbers (Top of Page)"/>
        <w:docPartUnique/>
      </w:docPartObj>
    </w:sdtPr>
    <w:sdtEndPr>
      <w:rPr>
        <w:rFonts w:ascii="Times New Roman" w:hAnsi="Times New Roman" w:cs="Times New Roman"/>
        <w:noProof/>
        <w:sz w:val="28"/>
        <w:szCs w:val="28"/>
      </w:rPr>
    </w:sdtEndPr>
    <w:sdtContent>
      <w:p w:rsidR="00201EA9" w:rsidRDefault="00201EA9">
        <w:pPr>
          <w:pStyle w:val="Header"/>
          <w:jc w:val="center"/>
        </w:pPr>
      </w:p>
      <w:p w:rsidR="00201EA9" w:rsidRPr="007C06BB" w:rsidRDefault="00201EA9">
        <w:pPr>
          <w:pStyle w:val="Header"/>
          <w:jc w:val="center"/>
          <w:rPr>
            <w:rFonts w:ascii="Times New Roman" w:hAnsi="Times New Roman" w:cs="Times New Roman"/>
            <w:sz w:val="28"/>
            <w:szCs w:val="28"/>
          </w:rPr>
        </w:pPr>
        <w:r w:rsidRPr="007C06BB">
          <w:rPr>
            <w:rFonts w:ascii="Times New Roman" w:hAnsi="Times New Roman" w:cs="Times New Roman"/>
            <w:sz w:val="28"/>
            <w:szCs w:val="28"/>
          </w:rPr>
          <w:fldChar w:fldCharType="begin"/>
        </w:r>
        <w:r w:rsidRPr="007C06BB">
          <w:rPr>
            <w:rFonts w:ascii="Times New Roman" w:hAnsi="Times New Roman" w:cs="Times New Roman"/>
            <w:sz w:val="28"/>
            <w:szCs w:val="28"/>
          </w:rPr>
          <w:instrText xml:space="preserve"> PAGE   \* MERGEFORMAT </w:instrText>
        </w:r>
        <w:r w:rsidRPr="007C06BB">
          <w:rPr>
            <w:rFonts w:ascii="Times New Roman" w:hAnsi="Times New Roman" w:cs="Times New Roman"/>
            <w:sz w:val="28"/>
            <w:szCs w:val="28"/>
          </w:rPr>
          <w:fldChar w:fldCharType="separate"/>
        </w:r>
        <w:r w:rsidR="004A5C21">
          <w:rPr>
            <w:rFonts w:ascii="Times New Roman" w:hAnsi="Times New Roman" w:cs="Times New Roman"/>
            <w:noProof/>
            <w:sz w:val="28"/>
            <w:szCs w:val="28"/>
          </w:rPr>
          <w:t>3</w:t>
        </w:r>
        <w:r w:rsidRPr="007C06BB">
          <w:rPr>
            <w:rFonts w:ascii="Times New Roman" w:hAnsi="Times New Roman" w:cs="Times New Roman"/>
            <w:noProof/>
            <w:sz w:val="28"/>
            <w:szCs w:val="28"/>
          </w:rPr>
          <w:fldChar w:fldCharType="end"/>
        </w:r>
      </w:p>
    </w:sdtContent>
  </w:sdt>
  <w:p w:rsidR="00201EA9" w:rsidRDefault="00201EA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09A"/>
    <w:multiLevelType w:val="multilevel"/>
    <w:tmpl w:val="28A6D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E2101A"/>
    <w:multiLevelType w:val="multilevel"/>
    <w:tmpl w:val="F27C0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7F3EB0"/>
    <w:multiLevelType w:val="multilevel"/>
    <w:tmpl w:val="6874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59"/>
    <w:rsid w:val="0002563D"/>
    <w:rsid w:val="00035754"/>
    <w:rsid w:val="0007021E"/>
    <w:rsid w:val="000834C6"/>
    <w:rsid w:val="000903D1"/>
    <w:rsid w:val="00094554"/>
    <w:rsid w:val="000B5807"/>
    <w:rsid w:val="000C0C9C"/>
    <w:rsid w:val="000C21DE"/>
    <w:rsid w:val="000D01B8"/>
    <w:rsid w:val="00117798"/>
    <w:rsid w:val="001232C6"/>
    <w:rsid w:val="00146DE4"/>
    <w:rsid w:val="00170866"/>
    <w:rsid w:val="001C4EE9"/>
    <w:rsid w:val="001D4566"/>
    <w:rsid w:val="001F6153"/>
    <w:rsid w:val="00201EA9"/>
    <w:rsid w:val="0020537E"/>
    <w:rsid w:val="00214F59"/>
    <w:rsid w:val="00223511"/>
    <w:rsid w:val="00240932"/>
    <w:rsid w:val="002904E6"/>
    <w:rsid w:val="00291710"/>
    <w:rsid w:val="002B28B3"/>
    <w:rsid w:val="002C10F6"/>
    <w:rsid w:val="002D754F"/>
    <w:rsid w:val="002F0233"/>
    <w:rsid w:val="002F0AB5"/>
    <w:rsid w:val="002F2715"/>
    <w:rsid w:val="002F7BCD"/>
    <w:rsid w:val="00325051"/>
    <w:rsid w:val="003447F2"/>
    <w:rsid w:val="00347951"/>
    <w:rsid w:val="0036222A"/>
    <w:rsid w:val="003A4988"/>
    <w:rsid w:val="003A64EF"/>
    <w:rsid w:val="003B1D55"/>
    <w:rsid w:val="003B6374"/>
    <w:rsid w:val="003C39BB"/>
    <w:rsid w:val="003D2946"/>
    <w:rsid w:val="003E042F"/>
    <w:rsid w:val="003E4489"/>
    <w:rsid w:val="003E6A05"/>
    <w:rsid w:val="004053A8"/>
    <w:rsid w:val="00413026"/>
    <w:rsid w:val="00424CB6"/>
    <w:rsid w:val="00435348"/>
    <w:rsid w:val="004727CA"/>
    <w:rsid w:val="00474959"/>
    <w:rsid w:val="00490661"/>
    <w:rsid w:val="004A0EE2"/>
    <w:rsid w:val="004A2421"/>
    <w:rsid w:val="004A5C21"/>
    <w:rsid w:val="004A7AC9"/>
    <w:rsid w:val="004B152F"/>
    <w:rsid w:val="004D6230"/>
    <w:rsid w:val="00513A05"/>
    <w:rsid w:val="005244D2"/>
    <w:rsid w:val="00537593"/>
    <w:rsid w:val="00542B76"/>
    <w:rsid w:val="00545384"/>
    <w:rsid w:val="00580924"/>
    <w:rsid w:val="005845D7"/>
    <w:rsid w:val="005A1C85"/>
    <w:rsid w:val="005B05EF"/>
    <w:rsid w:val="005B1B91"/>
    <w:rsid w:val="005B53DC"/>
    <w:rsid w:val="005C01AF"/>
    <w:rsid w:val="005C2F97"/>
    <w:rsid w:val="005C4BB2"/>
    <w:rsid w:val="005D0011"/>
    <w:rsid w:val="005E051E"/>
    <w:rsid w:val="005E4F47"/>
    <w:rsid w:val="00602D7E"/>
    <w:rsid w:val="00607A2E"/>
    <w:rsid w:val="00653A15"/>
    <w:rsid w:val="00685906"/>
    <w:rsid w:val="006B0946"/>
    <w:rsid w:val="006B55DE"/>
    <w:rsid w:val="006B6C44"/>
    <w:rsid w:val="006D03E3"/>
    <w:rsid w:val="006D0E4A"/>
    <w:rsid w:val="006F1257"/>
    <w:rsid w:val="00704250"/>
    <w:rsid w:val="007062A1"/>
    <w:rsid w:val="00715B47"/>
    <w:rsid w:val="00720DCC"/>
    <w:rsid w:val="00772FED"/>
    <w:rsid w:val="0079515A"/>
    <w:rsid w:val="007B044A"/>
    <w:rsid w:val="007C06BB"/>
    <w:rsid w:val="007E6579"/>
    <w:rsid w:val="008239B7"/>
    <w:rsid w:val="0083076D"/>
    <w:rsid w:val="00834F38"/>
    <w:rsid w:val="00835EF6"/>
    <w:rsid w:val="00844B5C"/>
    <w:rsid w:val="008451CC"/>
    <w:rsid w:val="008460A8"/>
    <w:rsid w:val="00874074"/>
    <w:rsid w:val="008A2B9C"/>
    <w:rsid w:val="008B33EE"/>
    <w:rsid w:val="008E33A7"/>
    <w:rsid w:val="008F18EA"/>
    <w:rsid w:val="008F3B59"/>
    <w:rsid w:val="00904F6A"/>
    <w:rsid w:val="0092790F"/>
    <w:rsid w:val="00937045"/>
    <w:rsid w:val="00946583"/>
    <w:rsid w:val="00961D91"/>
    <w:rsid w:val="009633E4"/>
    <w:rsid w:val="00963D9E"/>
    <w:rsid w:val="009714D4"/>
    <w:rsid w:val="0098739D"/>
    <w:rsid w:val="009B00D4"/>
    <w:rsid w:val="009B6217"/>
    <w:rsid w:val="009E0BBC"/>
    <w:rsid w:val="009E56C6"/>
    <w:rsid w:val="009F4032"/>
    <w:rsid w:val="00A00B3C"/>
    <w:rsid w:val="00A3177F"/>
    <w:rsid w:val="00A55A1A"/>
    <w:rsid w:val="00A6156C"/>
    <w:rsid w:val="00AA499F"/>
    <w:rsid w:val="00AF1B6F"/>
    <w:rsid w:val="00B2098C"/>
    <w:rsid w:val="00B22270"/>
    <w:rsid w:val="00B2587B"/>
    <w:rsid w:val="00B4291E"/>
    <w:rsid w:val="00B43567"/>
    <w:rsid w:val="00B46171"/>
    <w:rsid w:val="00B57397"/>
    <w:rsid w:val="00BE231F"/>
    <w:rsid w:val="00C07C1E"/>
    <w:rsid w:val="00C07CA8"/>
    <w:rsid w:val="00C43E86"/>
    <w:rsid w:val="00C5680D"/>
    <w:rsid w:val="00C874FB"/>
    <w:rsid w:val="00C941CC"/>
    <w:rsid w:val="00CC2D9A"/>
    <w:rsid w:val="00CD0EDE"/>
    <w:rsid w:val="00CE591C"/>
    <w:rsid w:val="00CF0123"/>
    <w:rsid w:val="00CF6A40"/>
    <w:rsid w:val="00D14AC8"/>
    <w:rsid w:val="00D23F60"/>
    <w:rsid w:val="00D40D92"/>
    <w:rsid w:val="00D55579"/>
    <w:rsid w:val="00D87D33"/>
    <w:rsid w:val="00D90197"/>
    <w:rsid w:val="00D966D9"/>
    <w:rsid w:val="00D97064"/>
    <w:rsid w:val="00DD281D"/>
    <w:rsid w:val="00DF7E31"/>
    <w:rsid w:val="00E17AF6"/>
    <w:rsid w:val="00E32947"/>
    <w:rsid w:val="00E333A2"/>
    <w:rsid w:val="00E42199"/>
    <w:rsid w:val="00E46770"/>
    <w:rsid w:val="00E53FC7"/>
    <w:rsid w:val="00E55C08"/>
    <w:rsid w:val="00E81B4B"/>
    <w:rsid w:val="00EA37E4"/>
    <w:rsid w:val="00EB3526"/>
    <w:rsid w:val="00F11E08"/>
    <w:rsid w:val="00F24F64"/>
    <w:rsid w:val="00F4064B"/>
    <w:rsid w:val="00F4314A"/>
    <w:rsid w:val="00F439C9"/>
    <w:rsid w:val="00F4430B"/>
    <w:rsid w:val="00F45A47"/>
    <w:rsid w:val="00F52967"/>
    <w:rsid w:val="00F563B4"/>
    <w:rsid w:val="00F7699A"/>
    <w:rsid w:val="00F85C45"/>
    <w:rsid w:val="00FD76CA"/>
    <w:rsid w:val="00FF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styleId="BodyText">
    <w:name w:val="Body Text"/>
    <w:basedOn w:val="Normal"/>
    <w:link w:val="BodyTextChar"/>
    <w:qFormat/>
    <w:pPr>
      <w:spacing w:line="288"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79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5A"/>
    <w:rPr>
      <w:rFonts w:ascii="Segoe UI" w:hAnsi="Segoe UI" w:cs="Segoe UI"/>
      <w:color w:val="000000"/>
      <w:sz w:val="18"/>
      <w:szCs w:val="18"/>
    </w:rPr>
  </w:style>
  <w:style w:type="paragraph" w:styleId="Footer">
    <w:name w:val="footer"/>
    <w:basedOn w:val="Normal"/>
    <w:link w:val="FooterChar"/>
    <w:uiPriority w:val="99"/>
    <w:unhideWhenUsed/>
    <w:rsid w:val="00CC2D9A"/>
    <w:pPr>
      <w:tabs>
        <w:tab w:val="center" w:pos="4680"/>
        <w:tab w:val="right" w:pos="9360"/>
      </w:tabs>
    </w:pPr>
  </w:style>
  <w:style w:type="character" w:customStyle="1" w:styleId="FooterChar">
    <w:name w:val="Footer Char"/>
    <w:basedOn w:val="DefaultParagraphFont"/>
    <w:link w:val="Footer"/>
    <w:uiPriority w:val="99"/>
    <w:rsid w:val="00CC2D9A"/>
    <w:rPr>
      <w:color w:val="000000"/>
    </w:rPr>
  </w:style>
  <w:style w:type="paragraph" w:styleId="Header">
    <w:name w:val="header"/>
    <w:basedOn w:val="Normal"/>
    <w:link w:val="HeaderChar"/>
    <w:uiPriority w:val="99"/>
    <w:unhideWhenUsed/>
    <w:rsid w:val="00CC2D9A"/>
    <w:pPr>
      <w:tabs>
        <w:tab w:val="center" w:pos="4680"/>
        <w:tab w:val="right" w:pos="9360"/>
      </w:tabs>
    </w:pPr>
  </w:style>
  <w:style w:type="character" w:customStyle="1" w:styleId="HeaderChar">
    <w:name w:val="Header Char"/>
    <w:basedOn w:val="DefaultParagraphFont"/>
    <w:link w:val="Header"/>
    <w:uiPriority w:val="99"/>
    <w:rsid w:val="00CC2D9A"/>
    <w:rPr>
      <w:color w:val="000000"/>
    </w:rPr>
  </w:style>
  <w:style w:type="character" w:customStyle="1" w:styleId="Other">
    <w:name w:val="Other_"/>
    <w:basedOn w:val="DefaultParagraphFont"/>
    <w:link w:val="Other0"/>
    <w:rsid w:val="00CC2D9A"/>
    <w:rPr>
      <w:rFonts w:ascii="Times New Roman" w:eastAsia="Times New Roman" w:hAnsi="Times New Roman" w:cs="Times New Roman"/>
    </w:rPr>
  </w:style>
  <w:style w:type="paragraph" w:customStyle="1" w:styleId="Other0">
    <w:name w:val="Other"/>
    <w:basedOn w:val="Normal"/>
    <w:link w:val="Other"/>
    <w:rsid w:val="00CC2D9A"/>
    <w:rPr>
      <w:rFonts w:ascii="Times New Roman" w:eastAsia="Times New Roman" w:hAnsi="Times New Roman" w:cs="Times New Roman"/>
      <w:color w:val="auto"/>
    </w:rPr>
  </w:style>
  <w:style w:type="character" w:customStyle="1" w:styleId="fontstyle01">
    <w:name w:val="fontstyle01"/>
    <w:basedOn w:val="DefaultParagraphFont"/>
    <w:rsid w:val="002F7BC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F7BCD"/>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715B4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4A5C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styleId="BodyText">
    <w:name w:val="Body Text"/>
    <w:basedOn w:val="Normal"/>
    <w:link w:val="BodyTextChar"/>
    <w:qFormat/>
    <w:pPr>
      <w:spacing w:line="288"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79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5A"/>
    <w:rPr>
      <w:rFonts w:ascii="Segoe UI" w:hAnsi="Segoe UI" w:cs="Segoe UI"/>
      <w:color w:val="000000"/>
      <w:sz w:val="18"/>
      <w:szCs w:val="18"/>
    </w:rPr>
  </w:style>
  <w:style w:type="paragraph" w:styleId="Footer">
    <w:name w:val="footer"/>
    <w:basedOn w:val="Normal"/>
    <w:link w:val="FooterChar"/>
    <w:uiPriority w:val="99"/>
    <w:unhideWhenUsed/>
    <w:rsid w:val="00CC2D9A"/>
    <w:pPr>
      <w:tabs>
        <w:tab w:val="center" w:pos="4680"/>
        <w:tab w:val="right" w:pos="9360"/>
      </w:tabs>
    </w:pPr>
  </w:style>
  <w:style w:type="character" w:customStyle="1" w:styleId="FooterChar">
    <w:name w:val="Footer Char"/>
    <w:basedOn w:val="DefaultParagraphFont"/>
    <w:link w:val="Footer"/>
    <w:uiPriority w:val="99"/>
    <w:rsid w:val="00CC2D9A"/>
    <w:rPr>
      <w:color w:val="000000"/>
    </w:rPr>
  </w:style>
  <w:style w:type="paragraph" w:styleId="Header">
    <w:name w:val="header"/>
    <w:basedOn w:val="Normal"/>
    <w:link w:val="HeaderChar"/>
    <w:uiPriority w:val="99"/>
    <w:unhideWhenUsed/>
    <w:rsid w:val="00CC2D9A"/>
    <w:pPr>
      <w:tabs>
        <w:tab w:val="center" w:pos="4680"/>
        <w:tab w:val="right" w:pos="9360"/>
      </w:tabs>
    </w:pPr>
  </w:style>
  <w:style w:type="character" w:customStyle="1" w:styleId="HeaderChar">
    <w:name w:val="Header Char"/>
    <w:basedOn w:val="DefaultParagraphFont"/>
    <w:link w:val="Header"/>
    <w:uiPriority w:val="99"/>
    <w:rsid w:val="00CC2D9A"/>
    <w:rPr>
      <w:color w:val="000000"/>
    </w:rPr>
  </w:style>
  <w:style w:type="character" w:customStyle="1" w:styleId="Other">
    <w:name w:val="Other_"/>
    <w:basedOn w:val="DefaultParagraphFont"/>
    <w:link w:val="Other0"/>
    <w:rsid w:val="00CC2D9A"/>
    <w:rPr>
      <w:rFonts w:ascii="Times New Roman" w:eastAsia="Times New Roman" w:hAnsi="Times New Roman" w:cs="Times New Roman"/>
    </w:rPr>
  </w:style>
  <w:style w:type="paragraph" w:customStyle="1" w:styleId="Other0">
    <w:name w:val="Other"/>
    <w:basedOn w:val="Normal"/>
    <w:link w:val="Other"/>
    <w:rsid w:val="00CC2D9A"/>
    <w:rPr>
      <w:rFonts w:ascii="Times New Roman" w:eastAsia="Times New Roman" w:hAnsi="Times New Roman" w:cs="Times New Roman"/>
      <w:color w:val="auto"/>
    </w:rPr>
  </w:style>
  <w:style w:type="character" w:customStyle="1" w:styleId="fontstyle01">
    <w:name w:val="fontstyle01"/>
    <w:basedOn w:val="DefaultParagraphFont"/>
    <w:rsid w:val="002F7BC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F7BCD"/>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715B4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4A5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BA5D0-BBC3-4C9B-AF34-5A3B9775F885}"/>
</file>

<file path=customXml/itemProps2.xml><?xml version="1.0" encoding="utf-8"?>
<ds:datastoreItem xmlns:ds="http://schemas.openxmlformats.org/officeDocument/2006/customXml" ds:itemID="{6226FCE7-EA63-4484-A934-0E0D369ABE78}"/>
</file>

<file path=customXml/itemProps3.xml><?xml version="1.0" encoding="utf-8"?>
<ds:datastoreItem xmlns:ds="http://schemas.openxmlformats.org/officeDocument/2006/customXml" ds:itemID="{A6659C47-42FA-4166-9AD2-C0F8D6168792}"/>
</file>

<file path=customXml/itemProps4.xml><?xml version="1.0" encoding="utf-8"?>
<ds:datastoreItem xmlns:ds="http://schemas.openxmlformats.org/officeDocument/2006/customXml" ds:itemID="{43E9BE94-610D-40E5-B68B-EB8EF8AB08BC}"/>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2024-01-18T07:23:00Z</cp:lastPrinted>
  <dcterms:created xsi:type="dcterms:W3CDTF">2024-02-22T08:33:00Z</dcterms:created>
  <dcterms:modified xsi:type="dcterms:W3CDTF">2024-02-22T08:33:00Z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