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93" w:rsidRPr="00F16DDD" w:rsidRDefault="00F16DDD" w:rsidP="00F16DDD">
      <w:pPr>
        <w:tabs>
          <w:tab w:val="left" w:pos="2980"/>
        </w:tabs>
        <w:spacing w:line="288" w:lineRule="auto"/>
        <w:rPr>
          <w:b/>
          <w:i/>
          <w:sz w:val="26"/>
          <w:szCs w:val="26"/>
        </w:rPr>
      </w:pPr>
      <w:r w:rsidRPr="00F16DDD">
        <w:rPr>
          <w:b/>
          <w:i/>
          <w:sz w:val="26"/>
          <w:szCs w:val="26"/>
          <w:lang w:val="vi-VN"/>
        </w:rPr>
        <w:t xml:space="preserve">Phụ biểu </w:t>
      </w:r>
      <w:r w:rsidRPr="00F16DDD">
        <w:rPr>
          <w:b/>
          <w:i/>
          <w:sz w:val="26"/>
          <w:szCs w:val="26"/>
        </w:rPr>
        <w:t>0</w:t>
      </w:r>
      <w:r w:rsidR="000F5293" w:rsidRPr="00F16DDD">
        <w:rPr>
          <w:b/>
          <w:i/>
          <w:sz w:val="26"/>
          <w:szCs w:val="26"/>
          <w:lang w:val="vi-VN"/>
        </w:rPr>
        <w:t>1</w:t>
      </w:r>
      <w:r w:rsidRPr="00F16DDD">
        <w:rPr>
          <w:b/>
          <w:i/>
          <w:sz w:val="26"/>
          <w:szCs w:val="26"/>
        </w:rPr>
        <w:t>:</w:t>
      </w:r>
    </w:p>
    <w:p w:rsidR="000F5293" w:rsidRPr="000F5293" w:rsidRDefault="000F5293" w:rsidP="00031CE3">
      <w:pPr>
        <w:tabs>
          <w:tab w:val="left" w:pos="2980"/>
        </w:tabs>
        <w:spacing w:line="288" w:lineRule="auto"/>
        <w:jc w:val="center"/>
        <w:rPr>
          <w:b/>
          <w:sz w:val="26"/>
          <w:szCs w:val="26"/>
          <w:lang w:val="vi-VN"/>
        </w:rPr>
      </w:pPr>
      <w:r w:rsidRPr="000F5293">
        <w:rPr>
          <w:b/>
          <w:sz w:val="26"/>
          <w:szCs w:val="26"/>
          <w:lang w:val="vi-VN"/>
        </w:rPr>
        <w:t>CÁC VĂN BẢN VỀ XÂY DỰNG NÔNG THÔN MỚI CỦA TRUNG ƯƠNG</w:t>
      </w:r>
    </w:p>
    <w:p w:rsidR="000F5293" w:rsidRPr="00E43735" w:rsidRDefault="000F5293" w:rsidP="00031CE3">
      <w:pPr>
        <w:tabs>
          <w:tab w:val="left" w:pos="2980"/>
        </w:tabs>
        <w:spacing w:line="288" w:lineRule="auto"/>
        <w:jc w:val="center"/>
        <w:rPr>
          <w:i/>
          <w:iCs/>
          <w:sz w:val="26"/>
          <w:szCs w:val="28"/>
          <w:lang w:val="vi-VN"/>
        </w:rPr>
      </w:pPr>
      <w:r w:rsidRPr="00E43735">
        <w:rPr>
          <w:i/>
          <w:iCs/>
          <w:sz w:val="28"/>
          <w:szCs w:val="28"/>
          <w:lang w:val="vi-VN"/>
        </w:rPr>
        <w:t>(</w:t>
      </w:r>
      <w:r w:rsidR="00E43735" w:rsidRPr="00E43735">
        <w:rPr>
          <w:i/>
          <w:iCs/>
          <w:sz w:val="26"/>
          <w:szCs w:val="28"/>
          <w:lang w:val="vi-VN"/>
        </w:rPr>
        <w:t>Kèm theo Báo cáo số:</w:t>
      </w:r>
      <w:r w:rsidR="00FB1D05" w:rsidRPr="00F16DDD">
        <w:rPr>
          <w:i/>
          <w:iCs/>
          <w:sz w:val="26"/>
          <w:szCs w:val="28"/>
          <w:lang w:val="vi-VN"/>
        </w:rPr>
        <w:t xml:space="preserve"> 14</w:t>
      </w:r>
      <w:r w:rsidRPr="00E43735">
        <w:rPr>
          <w:i/>
          <w:iCs/>
          <w:sz w:val="26"/>
          <w:szCs w:val="28"/>
          <w:lang w:val="vi-VN"/>
        </w:rPr>
        <w:t>/BC-</w:t>
      </w:r>
      <w:r w:rsidRPr="00E43735">
        <w:rPr>
          <w:i/>
          <w:iCs/>
          <w:sz w:val="26"/>
          <w:szCs w:val="28"/>
          <w:shd w:val="solid" w:color="FFFFFF" w:fill="auto"/>
          <w:lang w:val="vi-VN"/>
        </w:rPr>
        <w:t>UBND</w:t>
      </w:r>
      <w:r w:rsidRPr="00E43735">
        <w:rPr>
          <w:i/>
          <w:iCs/>
          <w:sz w:val="26"/>
          <w:szCs w:val="28"/>
          <w:lang w:val="vi-VN"/>
        </w:rPr>
        <w:t xml:space="preserve"> ngày </w:t>
      </w:r>
      <w:r w:rsidR="00FB1D05" w:rsidRPr="00F16DDD">
        <w:rPr>
          <w:i/>
          <w:iCs/>
          <w:sz w:val="26"/>
          <w:szCs w:val="28"/>
          <w:lang w:val="vi-VN"/>
        </w:rPr>
        <w:t>21</w:t>
      </w:r>
      <w:r w:rsidRPr="00E43735">
        <w:rPr>
          <w:i/>
          <w:iCs/>
          <w:sz w:val="26"/>
          <w:szCs w:val="28"/>
          <w:lang w:val="vi-VN"/>
        </w:rPr>
        <w:t>/</w:t>
      </w:r>
      <w:r w:rsidR="00FB1D05" w:rsidRPr="00F16DDD">
        <w:rPr>
          <w:i/>
          <w:iCs/>
          <w:sz w:val="26"/>
          <w:szCs w:val="28"/>
          <w:lang w:val="vi-VN"/>
        </w:rPr>
        <w:t>01</w:t>
      </w:r>
      <w:r w:rsidR="00FB1D05">
        <w:rPr>
          <w:i/>
          <w:iCs/>
          <w:sz w:val="26"/>
          <w:szCs w:val="28"/>
          <w:lang w:val="vi-VN"/>
        </w:rPr>
        <w:t>/2020</w:t>
      </w:r>
      <w:r w:rsidRPr="00E43735">
        <w:rPr>
          <w:i/>
          <w:iCs/>
          <w:sz w:val="26"/>
          <w:szCs w:val="28"/>
          <w:lang w:val="vi-VN"/>
        </w:rPr>
        <w:t xml:space="preserve"> của </w:t>
      </w:r>
      <w:r w:rsidRPr="00E43735">
        <w:rPr>
          <w:i/>
          <w:iCs/>
          <w:sz w:val="26"/>
          <w:szCs w:val="28"/>
          <w:shd w:val="solid" w:color="FFFFFF" w:fill="auto"/>
          <w:lang w:val="vi-VN"/>
        </w:rPr>
        <w:t>UBND</w:t>
      </w:r>
      <w:r w:rsidRPr="00E43735">
        <w:rPr>
          <w:i/>
          <w:iCs/>
          <w:sz w:val="26"/>
          <w:szCs w:val="28"/>
          <w:lang w:val="vi-VN"/>
        </w:rPr>
        <w:t xml:space="preserve"> huyện </w:t>
      </w:r>
      <w:r w:rsidR="005165E2" w:rsidRPr="00F16DDD">
        <w:rPr>
          <w:i/>
          <w:iCs/>
          <w:sz w:val="26"/>
          <w:szCs w:val="28"/>
          <w:lang w:val="vi-VN"/>
        </w:rPr>
        <w:t>Hoằng Hóa</w:t>
      </w:r>
      <w:r w:rsidRPr="00E43735">
        <w:rPr>
          <w:i/>
          <w:iCs/>
          <w:sz w:val="26"/>
          <w:szCs w:val="28"/>
          <w:lang w:val="vi-VN"/>
        </w:rPr>
        <w:t>)</w:t>
      </w:r>
    </w:p>
    <w:p w:rsidR="000F5293" w:rsidRPr="00CE7A25" w:rsidRDefault="000F5293" w:rsidP="000F5293">
      <w:pPr>
        <w:tabs>
          <w:tab w:val="left" w:pos="2980"/>
        </w:tabs>
        <w:jc w:val="center"/>
        <w:rPr>
          <w:b/>
          <w:szCs w:val="28"/>
          <w:lang w:val="vi-VN"/>
        </w:rPr>
      </w:pPr>
    </w:p>
    <w:p w:rsidR="000F5293" w:rsidRDefault="000F5293" w:rsidP="00031CE3">
      <w:pPr>
        <w:tabs>
          <w:tab w:val="left" w:pos="0"/>
        </w:tabs>
        <w:spacing w:line="288" w:lineRule="auto"/>
        <w:jc w:val="both"/>
        <w:rPr>
          <w:sz w:val="28"/>
          <w:szCs w:val="28"/>
          <w:lang w:val="vi-VN"/>
        </w:rPr>
      </w:pPr>
      <w:r w:rsidRPr="000F5293">
        <w:rPr>
          <w:sz w:val="28"/>
          <w:szCs w:val="28"/>
          <w:lang w:val="vi-VN"/>
        </w:rPr>
        <w:tab/>
      </w:r>
      <w:r w:rsidR="00096212" w:rsidRPr="00F16DDD">
        <w:rPr>
          <w:sz w:val="28"/>
          <w:szCs w:val="28"/>
          <w:lang w:val="vi-VN"/>
        </w:rPr>
        <w:t xml:space="preserve">1. </w:t>
      </w:r>
      <w:r>
        <w:rPr>
          <w:sz w:val="28"/>
          <w:szCs w:val="28"/>
          <w:lang w:val="vi-VN"/>
        </w:rPr>
        <w:t>Nghị quyết số 26</w:t>
      </w:r>
      <w:r>
        <w:rPr>
          <w:sz w:val="28"/>
          <w:szCs w:val="28"/>
          <w:lang w:val="it-IT"/>
        </w:rPr>
        <w:t>-</w:t>
      </w:r>
      <w:r>
        <w:rPr>
          <w:sz w:val="28"/>
          <w:szCs w:val="28"/>
          <w:lang w:val="vi-VN"/>
        </w:rPr>
        <w:t>NQ/TW</w:t>
      </w:r>
      <w:r>
        <w:rPr>
          <w:sz w:val="28"/>
          <w:szCs w:val="28"/>
          <w:lang w:val="it-IT"/>
        </w:rPr>
        <w:t xml:space="preserve"> ngày</w:t>
      </w:r>
      <w:r>
        <w:rPr>
          <w:sz w:val="28"/>
          <w:szCs w:val="28"/>
          <w:lang w:val="vi-VN"/>
        </w:rPr>
        <w:t xml:space="preserve"> 05/8/2008 của Ban Chấp hành Trung ương Đảng khóa X về nông nghiệp, nông dân, nông thôn;</w:t>
      </w:r>
    </w:p>
    <w:p w:rsidR="000F5293" w:rsidRDefault="000F5293" w:rsidP="00031CE3">
      <w:pPr>
        <w:tabs>
          <w:tab w:val="left" w:pos="0"/>
        </w:tabs>
        <w:spacing w:line="288" w:lineRule="auto"/>
        <w:ind w:firstLine="425"/>
        <w:jc w:val="both"/>
        <w:rPr>
          <w:sz w:val="28"/>
          <w:szCs w:val="28"/>
          <w:lang w:val="vi-VN"/>
        </w:rPr>
      </w:pPr>
      <w:r>
        <w:rPr>
          <w:sz w:val="28"/>
          <w:szCs w:val="28"/>
          <w:lang w:val="vi-VN"/>
        </w:rPr>
        <w:tab/>
      </w:r>
      <w:r w:rsidR="00096212" w:rsidRPr="00F16DDD">
        <w:rPr>
          <w:sz w:val="28"/>
          <w:szCs w:val="28"/>
          <w:lang w:val="vi-VN"/>
        </w:rPr>
        <w:t xml:space="preserve">2. </w:t>
      </w:r>
      <w:r>
        <w:rPr>
          <w:sz w:val="28"/>
          <w:szCs w:val="28"/>
          <w:lang w:val="vi-VN"/>
        </w:rPr>
        <w:t>Nghị quyết số 24/2008/NQ-CP ngày 28/10/2008 của Chính phủ Ban hành Chương trình hành động thực hiện Nghị quyết số 26-NQ/TW ngày 05/3/2008 của Ban Chấp hành Trung ương Đảng khóa X về nông nghiệp, nông dân, nông thôn;</w:t>
      </w:r>
    </w:p>
    <w:p w:rsidR="00096212" w:rsidRDefault="00096212" w:rsidP="00031CE3">
      <w:pPr>
        <w:tabs>
          <w:tab w:val="left" w:pos="360"/>
        </w:tabs>
        <w:spacing w:line="288" w:lineRule="auto"/>
        <w:ind w:firstLine="720"/>
        <w:jc w:val="both"/>
        <w:rPr>
          <w:sz w:val="28"/>
          <w:szCs w:val="28"/>
          <w:lang w:val="vi-VN"/>
        </w:rPr>
      </w:pPr>
      <w:r w:rsidRPr="00F16DDD">
        <w:rPr>
          <w:sz w:val="28"/>
          <w:szCs w:val="28"/>
          <w:lang w:val="vi-VN"/>
        </w:rPr>
        <w:t xml:space="preserve">3. </w:t>
      </w:r>
      <w:r>
        <w:rPr>
          <w:sz w:val="28"/>
          <w:szCs w:val="28"/>
          <w:lang w:val="vi-VN"/>
        </w:rPr>
        <w:t>Nghị quyết số 32/2016/QH14 ngày 23/11/2016 của Quốc Hội về tiếp tục nâng cao hiệu lực, hiệu quả việc thực hiện Chương trình mục tiêu quốc gia xây dựng NTM gắn với cơ cấu lại ngành nông nghiệp;</w:t>
      </w:r>
    </w:p>
    <w:p w:rsidR="00096212" w:rsidRDefault="00096212" w:rsidP="00031CE3">
      <w:pPr>
        <w:tabs>
          <w:tab w:val="left" w:pos="0"/>
        </w:tabs>
        <w:spacing w:line="288" w:lineRule="auto"/>
        <w:jc w:val="both"/>
        <w:rPr>
          <w:sz w:val="28"/>
          <w:szCs w:val="28"/>
          <w:lang w:val="vi-VN"/>
        </w:rPr>
      </w:pPr>
      <w:r w:rsidRPr="00F16DDD">
        <w:rPr>
          <w:sz w:val="28"/>
          <w:szCs w:val="28"/>
          <w:lang w:val="vi-VN"/>
        </w:rPr>
        <w:tab/>
        <w:t xml:space="preserve">4. </w:t>
      </w:r>
      <w:r>
        <w:rPr>
          <w:sz w:val="28"/>
          <w:szCs w:val="28"/>
          <w:lang w:val="vi-VN"/>
        </w:rPr>
        <w:t>Quyết định số 558/QĐ-TTg ngày 05/04/2016 của Thủ tướng Chính phủ về việc ban hành tiêu chí huyện nông thôn mới và quy định thị xã, thành phố trực thuộc cấp tỉnh hoàn thành nhiệm vụ xây dựng NTM;</w:t>
      </w:r>
    </w:p>
    <w:p w:rsidR="00096212" w:rsidRDefault="00096212" w:rsidP="00031CE3">
      <w:pPr>
        <w:tabs>
          <w:tab w:val="left" w:pos="360"/>
        </w:tabs>
        <w:spacing w:line="288" w:lineRule="auto"/>
        <w:ind w:firstLine="720"/>
        <w:jc w:val="both"/>
        <w:rPr>
          <w:sz w:val="28"/>
          <w:szCs w:val="28"/>
          <w:lang w:val="vi-VN"/>
        </w:rPr>
      </w:pPr>
      <w:r w:rsidRPr="00F16DDD">
        <w:rPr>
          <w:sz w:val="28"/>
          <w:szCs w:val="28"/>
          <w:lang w:val="vi-VN"/>
        </w:rPr>
        <w:t xml:space="preserve">5. </w:t>
      </w:r>
      <w:r>
        <w:rPr>
          <w:sz w:val="28"/>
          <w:szCs w:val="28"/>
          <w:lang w:val="vi-VN"/>
        </w:rPr>
        <w:t>Quyết định số 1600/QĐ-TTg ngày 16/8/2016 của Thủ tướng Chính phủ phê duyệt Chương trình mục tiêu quốc gia về xây dựng nông thôn mới, giai đoạn 2016-2020 (thay thế Quyết định số 800/QĐ-TTg ngày 04/6/2010 của Thủ tướng Chính phủ phê duyệt Chương trình mục tiêu Quốc gia về xây dựng nông thôn mới, giai đoạn 2010 - 2020);</w:t>
      </w:r>
    </w:p>
    <w:p w:rsidR="00096212" w:rsidRDefault="00096212" w:rsidP="00031CE3">
      <w:pPr>
        <w:tabs>
          <w:tab w:val="left" w:pos="0"/>
        </w:tabs>
        <w:spacing w:line="288" w:lineRule="auto"/>
        <w:jc w:val="both"/>
        <w:rPr>
          <w:iCs/>
          <w:sz w:val="28"/>
          <w:szCs w:val="28"/>
          <w:shd w:val="clear" w:color="auto" w:fill="FFFFFF"/>
          <w:lang w:val="vi-VN"/>
        </w:rPr>
      </w:pPr>
      <w:r w:rsidRPr="00F16DDD">
        <w:rPr>
          <w:iCs/>
          <w:sz w:val="28"/>
          <w:szCs w:val="28"/>
          <w:shd w:val="clear" w:color="auto" w:fill="FFFFFF"/>
          <w:lang w:val="vi-VN"/>
        </w:rPr>
        <w:tab/>
        <w:t xml:space="preserve">6. </w:t>
      </w:r>
      <w:r>
        <w:rPr>
          <w:iCs/>
          <w:sz w:val="28"/>
          <w:szCs w:val="28"/>
          <w:shd w:val="clear" w:color="auto" w:fill="FFFFFF"/>
          <w:lang w:val="vi-VN"/>
        </w:rPr>
        <w:t xml:space="preserve">Quyết định số 1980/QĐ-TTg  ngày 17/10/2016 của Thủ tướng Chính phủ về việc ban hành Bộ tiêu chí quốc gia về xã NTM, giai đoạn 2016-2020 (thay thế Quyết định </w:t>
      </w:r>
      <w:r>
        <w:rPr>
          <w:sz w:val="28"/>
          <w:szCs w:val="28"/>
          <w:lang w:val="vi-VN"/>
        </w:rPr>
        <w:t xml:space="preserve">số 491/QĐ-TTg ngày 16/4/2009 của Thủ tướng Chính phủ về ban hành Bộ tiêu chí Quốc gia về nông thôn mới </w:t>
      </w:r>
      <w:r>
        <w:rPr>
          <w:iCs/>
          <w:sz w:val="28"/>
          <w:szCs w:val="28"/>
          <w:shd w:val="clear" w:color="auto" w:fill="FFFFFF"/>
          <w:lang w:val="vi-VN"/>
        </w:rPr>
        <w:t xml:space="preserve">và </w:t>
      </w:r>
      <w:r>
        <w:rPr>
          <w:sz w:val="28"/>
          <w:szCs w:val="28"/>
          <w:lang w:val="vi-VN"/>
        </w:rPr>
        <w:t>Quyết định số 342/QĐ-TTg ngày 20/02/2012 của Thủ tướng Chính phủ về sửa đổi một số tiêu chí trong Bộ tiêu chí Quốc gia về NTM</w:t>
      </w:r>
      <w:r>
        <w:rPr>
          <w:iCs/>
          <w:sz w:val="28"/>
          <w:szCs w:val="28"/>
          <w:shd w:val="clear" w:color="auto" w:fill="FFFFFF"/>
          <w:lang w:val="vi-VN"/>
        </w:rPr>
        <w:t xml:space="preserve">); </w:t>
      </w:r>
    </w:p>
    <w:p w:rsidR="00096212" w:rsidRDefault="00096212" w:rsidP="00031CE3">
      <w:pPr>
        <w:tabs>
          <w:tab w:val="left" w:pos="0"/>
        </w:tabs>
        <w:spacing w:line="288" w:lineRule="auto"/>
        <w:jc w:val="both"/>
        <w:rPr>
          <w:bCs/>
          <w:sz w:val="28"/>
          <w:szCs w:val="28"/>
          <w:lang w:val="vi-VN"/>
        </w:rPr>
      </w:pPr>
      <w:r w:rsidRPr="00F16DDD">
        <w:rPr>
          <w:iCs/>
          <w:sz w:val="28"/>
          <w:szCs w:val="28"/>
          <w:shd w:val="clear" w:color="auto" w:fill="FFFFFF"/>
          <w:lang w:val="vi-VN"/>
        </w:rPr>
        <w:tab/>
        <w:t xml:space="preserve">7. </w:t>
      </w:r>
      <w:r>
        <w:rPr>
          <w:bCs/>
          <w:sz w:val="28"/>
          <w:szCs w:val="28"/>
          <w:lang w:val="vi-VN"/>
        </w:rPr>
        <w:t xml:space="preserve">Quyết định số 2540/QĐ-TTg ngày 30/12/2016 của Thủ tướng chính phủ về việc ban hành Quy định điều kiện, trình tự, thủ tục, hồ sơ xét công nhận và công bố địa phương đạt chuẩn NTM, địa phương hoàn thành nhiệm vụ xây dựng nông thôn mới, giai đoạn 2016-2020 (thay thế </w:t>
      </w:r>
      <w:r>
        <w:rPr>
          <w:iCs/>
          <w:sz w:val="28"/>
          <w:szCs w:val="28"/>
          <w:lang w:val="vi-VN"/>
        </w:rPr>
        <w:t>Quyết định số 372/QĐ-TTg ngày 14/3/2014 của Thủ tướng Chính phủ về việc xét công nhận và công bố địa phương đạt chuẩn NTM</w:t>
      </w:r>
      <w:r>
        <w:rPr>
          <w:bCs/>
          <w:sz w:val="28"/>
          <w:szCs w:val="28"/>
          <w:lang w:val="vi-VN"/>
        </w:rPr>
        <w:t>);</w:t>
      </w:r>
    </w:p>
    <w:p w:rsidR="00096212" w:rsidRDefault="00096212" w:rsidP="00031CE3">
      <w:pPr>
        <w:spacing w:line="288" w:lineRule="auto"/>
        <w:ind w:firstLine="720"/>
        <w:jc w:val="both"/>
        <w:rPr>
          <w:sz w:val="28"/>
          <w:szCs w:val="28"/>
          <w:lang w:val="vi-VN"/>
        </w:rPr>
      </w:pPr>
      <w:r w:rsidRPr="00F16DDD">
        <w:rPr>
          <w:sz w:val="28"/>
          <w:szCs w:val="28"/>
          <w:lang w:val="vi-VN"/>
        </w:rPr>
        <w:t xml:space="preserve">8. </w:t>
      </w:r>
      <w:r>
        <w:rPr>
          <w:sz w:val="28"/>
          <w:szCs w:val="28"/>
          <w:lang w:val="vi-VN"/>
        </w:rPr>
        <w:t>Quyết định số 414/QĐ-TTg ngày 04/4/2017 về Ban hành kế hoạch triển khai Nghị quyết số 32/2016/QH14 ngày 23/11/2016 của Quốc Hội về tiếp tục nâng cao hiệu lực, hiệu quả việc thực hiện Chương trình mục tiêu quốc gia xây dựng NTM gắn với cơ cấu lại ngành nông nghiệp;</w:t>
      </w:r>
    </w:p>
    <w:p w:rsidR="00096212" w:rsidRPr="00F16DDD" w:rsidRDefault="00096212" w:rsidP="00031CE3">
      <w:pPr>
        <w:tabs>
          <w:tab w:val="left" w:pos="360"/>
        </w:tabs>
        <w:spacing w:line="288" w:lineRule="auto"/>
        <w:ind w:firstLine="720"/>
        <w:jc w:val="both"/>
        <w:rPr>
          <w:sz w:val="28"/>
          <w:szCs w:val="28"/>
          <w:lang w:val="vi-VN"/>
        </w:rPr>
      </w:pPr>
      <w:r w:rsidRPr="00F16DDD">
        <w:rPr>
          <w:sz w:val="28"/>
          <w:szCs w:val="28"/>
          <w:lang w:val="vi-VN"/>
        </w:rPr>
        <w:t xml:space="preserve">9. </w:t>
      </w:r>
      <w:r>
        <w:rPr>
          <w:sz w:val="28"/>
          <w:szCs w:val="28"/>
          <w:lang w:val="vi-VN"/>
        </w:rPr>
        <w:t>Quyết định 691/QĐ-TTg ngày 05/6/2018 của Thủ tướng Chính phủ Ban hành tiêu chí xã NTM kiểu mẫu, giai đoạn 2</w:t>
      </w:r>
      <w:bookmarkStart w:id="0" w:name="_GoBack"/>
      <w:bookmarkEnd w:id="0"/>
      <w:r>
        <w:rPr>
          <w:sz w:val="28"/>
          <w:szCs w:val="28"/>
          <w:lang w:val="vi-VN"/>
        </w:rPr>
        <w:t>018-2020;</w:t>
      </w:r>
    </w:p>
    <w:p w:rsidR="000F5293" w:rsidRPr="00096212" w:rsidRDefault="000F5293" w:rsidP="00031CE3">
      <w:pPr>
        <w:tabs>
          <w:tab w:val="left" w:pos="0"/>
        </w:tabs>
        <w:spacing w:line="288" w:lineRule="auto"/>
        <w:jc w:val="both"/>
        <w:rPr>
          <w:sz w:val="28"/>
          <w:szCs w:val="28"/>
          <w:lang w:val="vi-VN"/>
        </w:rPr>
      </w:pPr>
      <w:r>
        <w:rPr>
          <w:sz w:val="28"/>
          <w:szCs w:val="28"/>
          <w:lang w:val="vi-VN"/>
        </w:rPr>
        <w:lastRenderedPageBreak/>
        <w:tab/>
      </w:r>
      <w:r w:rsidR="00096212" w:rsidRPr="00F16DDD">
        <w:rPr>
          <w:sz w:val="28"/>
          <w:szCs w:val="28"/>
          <w:lang w:val="vi-VN"/>
        </w:rPr>
        <w:t xml:space="preserve">10. </w:t>
      </w:r>
      <w:r>
        <w:rPr>
          <w:iCs/>
          <w:sz w:val="28"/>
          <w:szCs w:val="28"/>
          <w:lang w:val="vi-VN"/>
        </w:rPr>
        <w:t xml:space="preserve">Thông tư số 41/2013/TT-BNNPTNT ngày 04/10/2013 của Bộ Nông nghiệp và Phát triển nông thôn hướng dẫn thực hiện Bộ tiêu chí Quốc gia về nông thôn mới; </w:t>
      </w:r>
      <w:r>
        <w:rPr>
          <w:sz w:val="28"/>
          <w:szCs w:val="28"/>
          <w:lang w:val="vi-VN"/>
        </w:rPr>
        <w:t>Thông tư số 40/2014/TT-BNNPTNT ngày 13/11/2014 của Bộ Nông nghiệp và PTNT hướng dẫn trình tự, thủ tục, hồ sơ xét công nhận và công bố xã, huyện, tỉnh đạt chuẩn NTM;</w:t>
      </w:r>
    </w:p>
    <w:p w:rsidR="00096212" w:rsidRPr="00F16DDD" w:rsidRDefault="00096212" w:rsidP="00031CE3">
      <w:pPr>
        <w:spacing w:line="288" w:lineRule="auto"/>
        <w:ind w:firstLine="720"/>
        <w:jc w:val="both"/>
        <w:rPr>
          <w:sz w:val="28"/>
          <w:szCs w:val="28"/>
          <w:lang w:val="vi-VN"/>
        </w:rPr>
      </w:pPr>
      <w:r w:rsidRPr="00F16DDD">
        <w:rPr>
          <w:sz w:val="28"/>
          <w:szCs w:val="28"/>
          <w:lang w:val="vi-VN"/>
        </w:rPr>
        <w:t xml:space="preserve">11. </w:t>
      </w:r>
      <w:r w:rsidR="000F5293">
        <w:rPr>
          <w:sz w:val="28"/>
          <w:szCs w:val="28"/>
          <w:lang w:val="vi-VN"/>
        </w:rPr>
        <w:t>Thông tư số 35/2016/TT-BNNPTNT ngày 26/12/2016 của Bộ Nông nghiệp và phát triển nông thôn về hướng dẫn thực hiện tiêu chí huyện đạt</w:t>
      </w:r>
      <w:r w:rsidR="00CE7A25">
        <w:rPr>
          <w:sz w:val="28"/>
          <w:szCs w:val="28"/>
          <w:lang w:val="vi-VN"/>
        </w:rPr>
        <w:t xml:space="preserve"> chuẩn NTM, giai đoạn 2016-2020</w:t>
      </w:r>
      <w:r w:rsidR="00031CE3" w:rsidRPr="00F16DDD">
        <w:rPr>
          <w:sz w:val="28"/>
          <w:szCs w:val="28"/>
          <w:lang w:val="vi-VN"/>
        </w:rPr>
        <w:t>;</w:t>
      </w:r>
      <w:r w:rsidR="00031CE3" w:rsidRPr="00172DC3">
        <w:rPr>
          <w:bCs/>
          <w:sz w:val="28"/>
          <w:szCs w:val="28"/>
          <w:lang w:val="da-DK"/>
        </w:rPr>
        <w:t>Quyết</w:t>
      </w:r>
      <w:r w:rsidR="00031CE3">
        <w:rPr>
          <w:bCs/>
          <w:sz w:val="28"/>
          <w:szCs w:val="28"/>
          <w:lang w:val="da-DK"/>
        </w:rPr>
        <w:t xml:space="preserve"> định số 69/QĐ-BNN-VPĐP ngày 09/</w:t>
      </w:r>
      <w:r w:rsidR="00031CE3" w:rsidRPr="00172DC3">
        <w:rPr>
          <w:bCs/>
          <w:sz w:val="28"/>
          <w:szCs w:val="28"/>
          <w:lang w:val="da-DK"/>
        </w:rPr>
        <w:t>01</w:t>
      </w:r>
      <w:r w:rsidR="00031CE3">
        <w:rPr>
          <w:bCs/>
          <w:sz w:val="28"/>
          <w:szCs w:val="28"/>
          <w:lang w:val="da-DK"/>
        </w:rPr>
        <w:t>/</w:t>
      </w:r>
      <w:r w:rsidR="00031CE3" w:rsidRPr="00172DC3">
        <w:rPr>
          <w:bCs/>
          <w:sz w:val="28"/>
          <w:szCs w:val="28"/>
          <w:lang w:val="da-DK"/>
        </w:rPr>
        <w:t>2017 của Bộ Nông nghiệp &amp; PTNT về việc ban hành Sổ tay hướng dẫn thực hiện Bộ tiêu chí quốc gia về xã nông thôn mới giai đoạn 2016-2020;</w:t>
      </w: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031CE3">
      <w:pPr>
        <w:spacing w:line="288" w:lineRule="auto"/>
        <w:ind w:firstLine="720"/>
        <w:jc w:val="both"/>
        <w:rPr>
          <w:sz w:val="28"/>
          <w:szCs w:val="28"/>
          <w:lang w:val="vi-VN"/>
        </w:rPr>
      </w:pPr>
    </w:p>
    <w:p w:rsidR="00031CE3" w:rsidRPr="00F16DDD" w:rsidRDefault="00031CE3" w:rsidP="00B036B0">
      <w:pPr>
        <w:spacing w:line="288" w:lineRule="auto"/>
        <w:jc w:val="both"/>
        <w:rPr>
          <w:sz w:val="28"/>
          <w:szCs w:val="28"/>
          <w:lang w:val="vi-VN"/>
        </w:rPr>
      </w:pPr>
    </w:p>
    <w:p w:rsidR="000F5293" w:rsidRPr="00F16DDD" w:rsidRDefault="000F5293" w:rsidP="00F16DDD">
      <w:pPr>
        <w:tabs>
          <w:tab w:val="left" w:pos="2980"/>
        </w:tabs>
        <w:spacing w:line="288" w:lineRule="auto"/>
        <w:rPr>
          <w:b/>
          <w:i/>
          <w:sz w:val="26"/>
          <w:szCs w:val="26"/>
          <w:lang w:val="vi-VN"/>
        </w:rPr>
      </w:pPr>
      <w:r w:rsidRPr="00F16DDD">
        <w:rPr>
          <w:b/>
          <w:i/>
          <w:sz w:val="26"/>
          <w:szCs w:val="26"/>
          <w:lang w:val="vi-VN"/>
        </w:rPr>
        <w:lastRenderedPageBreak/>
        <w:t>Phụ b</w:t>
      </w:r>
      <w:r w:rsidR="00F16DDD" w:rsidRPr="00F16DDD">
        <w:rPr>
          <w:b/>
          <w:i/>
          <w:sz w:val="26"/>
          <w:szCs w:val="26"/>
          <w:lang w:val="vi-VN"/>
        </w:rPr>
        <w:t xml:space="preserve">iểu </w:t>
      </w:r>
      <w:r w:rsidR="00F16DDD" w:rsidRPr="0069651B">
        <w:rPr>
          <w:b/>
          <w:i/>
          <w:sz w:val="26"/>
          <w:szCs w:val="26"/>
          <w:lang w:val="vi-VN"/>
        </w:rPr>
        <w:t>0</w:t>
      </w:r>
      <w:r w:rsidR="00FB1D05" w:rsidRPr="00F16DDD">
        <w:rPr>
          <w:b/>
          <w:i/>
          <w:sz w:val="26"/>
          <w:szCs w:val="26"/>
          <w:lang w:val="vi-VN"/>
        </w:rPr>
        <w:t>2:</w:t>
      </w:r>
    </w:p>
    <w:p w:rsidR="000F5293" w:rsidRPr="00F16DDD" w:rsidRDefault="000F5293" w:rsidP="00474656">
      <w:pPr>
        <w:tabs>
          <w:tab w:val="left" w:pos="2980"/>
        </w:tabs>
        <w:spacing w:line="288" w:lineRule="auto"/>
        <w:jc w:val="center"/>
        <w:rPr>
          <w:b/>
          <w:sz w:val="26"/>
          <w:szCs w:val="26"/>
          <w:lang w:val="vi-VN"/>
        </w:rPr>
      </w:pPr>
      <w:r>
        <w:rPr>
          <w:b/>
          <w:sz w:val="26"/>
          <w:szCs w:val="26"/>
          <w:lang w:val="vi-VN"/>
        </w:rPr>
        <w:t>CÁC VĂN BẢN VỀ XÂY DỰNG NÔNG THÔN MỚI CỦA TỈNH</w:t>
      </w:r>
      <w:r w:rsidRPr="00F16DDD">
        <w:rPr>
          <w:b/>
          <w:sz w:val="26"/>
          <w:szCs w:val="26"/>
          <w:lang w:val="vi-VN"/>
        </w:rPr>
        <w:t xml:space="preserve"> THANH HÓA</w:t>
      </w:r>
    </w:p>
    <w:p w:rsidR="00096212" w:rsidRPr="00E43735" w:rsidRDefault="00096212" w:rsidP="00474656">
      <w:pPr>
        <w:tabs>
          <w:tab w:val="left" w:pos="2980"/>
        </w:tabs>
        <w:spacing w:line="288" w:lineRule="auto"/>
        <w:jc w:val="center"/>
        <w:rPr>
          <w:i/>
          <w:iCs/>
          <w:sz w:val="26"/>
          <w:szCs w:val="28"/>
          <w:lang w:val="vi-VN"/>
        </w:rPr>
      </w:pPr>
      <w:r w:rsidRPr="00E43735">
        <w:rPr>
          <w:i/>
          <w:iCs/>
          <w:sz w:val="28"/>
          <w:szCs w:val="28"/>
          <w:lang w:val="vi-VN"/>
        </w:rPr>
        <w:t>(</w:t>
      </w:r>
      <w:r w:rsidRPr="00E43735">
        <w:rPr>
          <w:i/>
          <w:iCs/>
          <w:sz w:val="26"/>
          <w:szCs w:val="28"/>
          <w:lang w:val="vi-VN"/>
        </w:rPr>
        <w:t>Kèm theo Báo cáo số:</w:t>
      </w:r>
      <w:r w:rsidR="00FB1D05" w:rsidRPr="00F16DDD">
        <w:rPr>
          <w:i/>
          <w:iCs/>
          <w:sz w:val="26"/>
          <w:szCs w:val="28"/>
          <w:lang w:val="vi-VN"/>
        </w:rPr>
        <w:t xml:space="preserve"> 14</w:t>
      </w:r>
      <w:r w:rsidRPr="00E43735">
        <w:rPr>
          <w:i/>
          <w:iCs/>
          <w:sz w:val="26"/>
          <w:szCs w:val="28"/>
          <w:lang w:val="vi-VN"/>
        </w:rPr>
        <w:t>/BC-</w:t>
      </w:r>
      <w:r w:rsidRPr="00E43735">
        <w:rPr>
          <w:i/>
          <w:iCs/>
          <w:sz w:val="26"/>
          <w:szCs w:val="28"/>
          <w:shd w:val="solid" w:color="FFFFFF" w:fill="auto"/>
          <w:lang w:val="vi-VN"/>
        </w:rPr>
        <w:t>UBND</w:t>
      </w:r>
      <w:r w:rsidRPr="00E43735">
        <w:rPr>
          <w:i/>
          <w:iCs/>
          <w:sz w:val="26"/>
          <w:szCs w:val="28"/>
          <w:lang w:val="vi-VN"/>
        </w:rPr>
        <w:t xml:space="preserve"> ngày </w:t>
      </w:r>
      <w:r w:rsidR="00FB1D05" w:rsidRPr="00F16DDD">
        <w:rPr>
          <w:i/>
          <w:iCs/>
          <w:sz w:val="26"/>
          <w:szCs w:val="28"/>
          <w:lang w:val="vi-VN"/>
        </w:rPr>
        <w:t>21</w:t>
      </w:r>
      <w:r w:rsidRPr="00E43735">
        <w:rPr>
          <w:i/>
          <w:iCs/>
          <w:sz w:val="26"/>
          <w:szCs w:val="28"/>
          <w:lang w:val="vi-VN"/>
        </w:rPr>
        <w:t>/</w:t>
      </w:r>
      <w:r w:rsidR="00FB1D05" w:rsidRPr="00F16DDD">
        <w:rPr>
          <w:i/>
          <w:iCs/>
          <w:sz w:val="26"/>
          <w:szCs w:val="28"/>
          <w:lang w:val="vi-VN"/>
        </w:rPr>
        <w:t>01</w:t>
      </w:r>
      <w:r w:rsidR="00FB1D05">
        <w:rPr>
          <w:i/>
          <w:iCs/>
          <w:sz w:val="26"/>
          <w:szCs w:val="28"/>
          <w:lang w:val="vi-VN"/>
        </w:rPr>
        <w:t>/2020</w:t>
      </w:r>
      <w:r w:rsidRPr="00E43735">
        <w:rPr>
          <w:i/>
          <w:iCs/>
          <w:sz w:val="26"/>
          <w:szCs w:val="28"/>
          <w:lang w:val="vi-VN"/>
        </w:rPr>
        <w:t xml:space="preserve"> của </w:t>
      </w:r>
      <w:r w:rsidRPr="00E43735">
        <w:rPr>
          <w:i/>
          <w:iCs/>
          <w:sz w:val="26"/>
          <w:szCs w:val="28"/>
          <w:shd w:val="solid" w:color="FFFFFF" w:fill="auto"/>
          <w:lang w:val="vi-VN"/>
        </w:rPr>
        <w:t>UBND</w:t>
      </w:r>
      <w:r w:rsidRPr="00E43735">
        <w:rPr>
          <w:i/>
          <w:iCs/>
          <w:sz w:val="26"/>
          <w:szCs w:val="28"/>
          <w:lang w:val="vi-VN"/>
        </w:rPr>
        <w:t xml:space="preserve"> huyện </w:t>
      </w:r>
      <w:r w:rsidRPr="00F16DDD">
        <w:rPr>
          <w:i/>
          <w:iCs/>
          <w:sz w:val="26"/>
          <w:szCs w:val="28"/>
          <w:lang w:val="vi-VN"/>
        </w:rPr>
        <w:t>Hoằng Hóa</w:t>
      </w:r>
      <w:r w:rsidRPr="00E43735">
        <w:rPr>
          <w:i/>
          <w:iCs/>
          <w:sz w:val="26"/>
          <w:szCs w:val="28"/>
          <w:lang w:val="vi-VN"/>
        </w:rPr>
        <w:t>)</w:t>
      </w:r>
    </w:p>
    <w:p w:rsidR="000F5293" w:rsidRPr="00F16DDD" w:rsidRDefault="000F5293" w:rsidP="000F5293">
      <w:pPr>
        <w:tabs>
          <w:tab w:val="left" w:pos="2980"/>
        </w:tabs>
        <w:rPr>
          <w:b/>
          <w:sz w:val="26"/>
          <w:szCs w:val="26"/>
          <w:lang w:val="vi-VN"/>
        </w:rPr>
      </w:pPr>
    </w:p>
    <w:p w:rsidR="000F5293" w:rsidRDefault="00096212" w:rsidP="00474656">
      <w:pPr>
        <w:spacing w:before="60" w:after="60" w:line="288" w:lineRule="auto"/>
        <w:ind w:firstLine="720"/>
        <w:jc w:val="both"/>
        <w:rPr>
          <w:spacing w:val="-4"/>
          <w:sz w:val="28"/>
          <w:szCs w:val="28"/>
          <w:lang w:val="vi-VN"/>
        </w:rPr>
      </w:pPr>
      <w:r w:rsidRPr="00F16DDD">
        <w:rPr>
          <w:spacing w:val="-4"/>
          <w:sz w:val="28"/>
          <w:szCs w:val="28"/>
          <w:lang w:val="vi-VN"/>
        </w:rPr>
        <w:t xml:space="preserve">1. </w:t>
      </w:r>
      <w:r w:rsidR="000F5293">
        <w:rPr>
          <w:spacing w:val="-4"/>
          <w:sz w:val="28"/>
          <w:szCs w:val="28"/>
          <w:lang w:val="vi-VN"/>
        </w:rPr>
        <w:t>Nghị quyết số 16-NQ/TU</w:t>
      </w:r>
      <w:r w:rsidR="000F5293">
        <w:rPr>
          <w:spacing w:val="-4"/>
          <w:sz w:val="28"/>
          <w:szCs w:val="28"/>
          <w:lang w:val="nl-NL"/>
        </w:rPr>
        <w:t xml:space="preserve"> ngày</w:t>
      </w:r>
      <w:r w:rsidR="000F5293">
        <w:rPr>
          <w:spacing w:val="-4"/>
          <w:sz w:val="28"/>
          <w:szCs w:val="28"/>
          <w:lang w:val="vi-VN"/>
        </w:rPr>
        <w:t xml:space="preserve"> 20/4/2015 của Ban chấp hành Đảng bộ tỉnh về tái cơ cấu ngành nông nghiệp đến năm 2020 và định hướng đến năm 2025;</w:t>
      </w:r>
    </w:p>
    <w:p w:rsidR="000F5293" w:rsidRPr="00F16DDD" w:rsidRDefault="000F5293" w:rsidP="00474656">
      <w:pPr>
        <w:tabs>
          <w:tab w:val="left" w:pos="0"/>
          <w:tab w:val="left" w:pos="426"/>
        </w:tabs>
        <w:spacing w:before="60" w:after="60" w:line="288" w:lineRule="auto"/>
        <w:ind w:firstLine="426"/>
        <w:jc w:val="both"/>
        <w:rPr>
          <w:bCs/>
          <w:sz w:val="28"/>
          <w:szCs w:val="28"/>
          <w:lang w:val="vi-VN"/>
        </w:rPr>
      </w:pPr>
      <w:r>
        <w:rPr>
          <w:bCs/>
          <w:sz w:val="28"/>
          <w:szCs w:val="28"/>
          <w:lang w:val="vi-VN"/>
        </w:rPr>
        <w:tab/>
      </w:r>
      <w:r w:rsidR="00096212" w:rsidRPr="00F16DDD">
        <w:rPr>
          <w:bCs/>
          <w:sz w:val="28"/>
          <w:szCs w:val="28"/>
          <w:lang w:val="vi-VN"/>
        </w:rPr>
        <w:t xml:space="preserve">2. </w:t>
      </w:r>
      <w:r>
        <w:rPr>
          <w:bCs/>
          <w:sz w:val="28"/>
          <w:szCs w:val="28"/>
          <w:lang w:val="vi-VN"/>
        </w:rPr>
        <w:t>Quyết định số 287-QĐ/TU ngày 27/5/2016 của Ban chấp hành Đảng bộ tỉnh về ban hành Chương trình phát triển nông nghiệp và xây dựng NTM, giai đoạn 2016-2020;</w:t>
      </w:r>
    </w:p>
    <w:p w:rsidR="00474656" w:rsidRPr="00F16DDD" w:rsidRDefault="00474656" w:rsidP="00474656">
      <w:pPr>
        <w:tabs>
          <w:tab w:val="left" w:pos="426"/>
        </w:tabs>
        <w:spacing w:before="60" w:after="60" w:line="288" w:lineRule="auto"/>
        <w:jc w:val="both"/>
        <w:rPr>
          <w:bCs/>
          <w:spacing w:val="-4"/>
          <w:sz w:val="28"/>
          <w:szCs w:val="28"/>
          <w:lang w:val="vi-VN"/>
        </w:rPr>
      </w:pPr>
      <w:r w:rsidRPr="00F16DDD">
        <w:rPr>
          <w:bCs/>
          <w:spacing w:val="-4"/>
          <w:sz w:val="28"/>
          <w:szCs w:val="28"/>
          <w:lang w:val="vi-VN"/>
        </w:rPr>
        <w:tab/>
      </w:r>
      <w:r w:rsidRPr="00F16DDD">
        <w:rPr>
          <w:bCs/>
          <w:spacing w:val="-4"/>
          <w:sz w:val="28"/>
          <w:szCs w:val="28"/>
          <w:lang w:val="vi-VN"/>
        </w:rPr>
        <w:tab/>
        <w:t>3. Nghị quyết số 43/2012/NQ-HĐND ngày 05/12/2012 của HĐND tỉnh về việc ban hành cơ chế, chính sách hỗ trợ xây dựng Nông thôn mới tỉnh Thanh Hóa đến năm 2015;</w:t>
      </w:r>
    </w:p>
    <w:p w:rsidR="00474656" w:rsidRPr="00F16DDD" w:rsidRDefault="00474656" w:rsidP="00474656">
      <w:pPr>
        <w:tabs>
          <w:tab w:val="left" w:pos="426"/>
        </w:tabs>
        <w:spacing w:before="60" w:after="60" w:line="288" w:lineRule="auto"/>
        <w:jc w:val="both"/>
        <w:rPr>
          <w:bCs/>
          <w:spacing w:val="-4"/>
          <w:sz w:val="28"/>
          <w:szCs w:val="28"/>
          <w:lang w:val="vi-VN"/>
        </w:rPr>
      </w:pPr>
      <w:r w:rsidRPr="00F16DDD">
        <w:rPr>
          <w:bCs/>
          <w:spacing w:val="-4"/>
          <w:sz w:val="28"/>
          <w:szCs w:val="28"/>
          <w:lang w:val="vi-VN"/>
        </w:rPr>
        <w:tab/>
      </w:r>
      <w:r w:rsidRPr="00F16DDD">
        <w:rPr>
          <w:bCs/>
          <w:spacing w:val="-4"/>
          <w:sz w:val="28"/>
          <w:szCs w:val="28"/>
          <w:lang w:val="vi-VN"/>
        </w:rPr>
        <w:tab/>
        <w:t>4. Nghị quyết số 126/2015/NQ-HĐND ngày 17/7/2015 của HĐND tỉnh Thanh Hóa khóa XVI, kỳ họp thứ 13 về cơ chế chính sách khuyến khích xây dựng Nông thôn mới tỉnh Thanh Hóa, giai đoạn 2016-2020;</w:t>
      </w:r>
    </w:p>
    <w:p w:rsidR="00474656" w:rsidRPr="00F16DDD" w:rsidRDefault="00474656" w:rsidP="00474656">
      <w:pPr>
        <w:tabs>
          <w:tab w:val="left" w:pos="426"/>
        </w:tabs>
        <w:spacing w:before="60" w:after="60" w:line="288" w:lineRule="auto"/>
        <w:jc w:val="both"/>
        <w:rPr>
          <w:bCs/>
          <w:spacing w:val="-4"/>
          <w:sz w:val="28"/>
          <w:szCs w:val="28"/>
          <w:lang w:val="vi-VN"/>
        </w:rPr>
      </w:pPr>
      <w:r w:rsidRPr="00F16DDD">
        <w:rPr>
          <w:bCs/>
          <w:spacing w:val="-4"/>
          <w:sz w:val="28"/>
          <w:szCs w:val="28"/>
          <w:lang w:val="vi-VN"/>
        </w:rPr>
        <w:tab/>
      </w:r>
      <w:r w:rsidRPr="00F16DDD">
        <w:rPr>
          <w:bCs/>
          <w:spacing w:val="-4"/>
          <w:sz w:val="28"/>
          <w:szCs w:val="28"/>
          <w:lang w:val="vi-VN"/>
        </w:rPr>
        <w:tab/>
        <w:t>5. Quyết định  số 145/2013/QĐ-UBND ngày 10/1/2013 của UBND tỉnh Thanh Hóa về việc ban hành quy định về trình tự, thủ tục, xét, công nhận và tổ chức công bố “xã đạt chuẩn Nông thôn mới” trên địa bàn tỉnh Thanh Hóa;</w:t>
      </w:r>
    </w:p>
    <w:p w:rsidR="00096212" w:rsidRDefault="00096212" w:rsidP="00474656">
      <w:pPr>
        <w:tabs>
          <w:tab w:val="left" w:pos="426"/>
        </w:tabs>
        <w:spacing w:before="60" w:after="60" w:line="288" w:lineRule="auto"/>
        <w:jc w:val="both"/>
        <w:rPr>
          <w:bCs/>
          <w:sz w:val="28"/>
          <w:szCs w:val="28"/>
          <w:lang w:val="vi-VN"/>
        </w:rPr>
      </w:pPr>
      <w:r w:rsidRPr="00F16DDD">
        <w:rPr>
          <w:sz w:val="28"/>
          <w:szCs w:val="28"/>
          <w:lang w:val="vi-VN"/>
        </w:rPr>
        <w:tab/>
      </w:r>
      <w:r w:rsidRPr="00F16DDD">
        <w:rPr>
          <w:sz w:val="28"/>
          <w:szCs w:val="28"/>
          <w:lang w:val="vi-VN"/>
        </w:rPr>
        <w:tab/>
      </w:r>
      <w:r w:rsidR="00474656" w:rsidRPr="00F16DDD">
        <w:rPr>
          <w:sz w:val="28"/>
          <w:szCs w:val="28"/>
          <w:lang w:val="vi-VN"/>
        </w:rPr>
        <w:t>6</w:t>
      </w:r>
      <w:r w:rsidR="00031CE3" w:rsidRPr="00F16DDD">
        <w:rPr>
          <w:sz w:val="28"/>
          <w:szCs w:val="28"/>
          <w:lang w:val="vi-VN"/>
        </w:rPr>
        <w:t xml:space="preserve">. </w:t>
      </w:r>
      <w:r>
        <w:rPr>
          <w:bCs/>
          <w:sz w:val="28"/>
          <w:szCs w:val="28"/>
          <w:lang w:val="vi-VN"/>
        </w:rPr>
        <w:t>Quyết định số 2288/QĐ-UBND ngày 29/6/2016 của Chủ tịch UBND tỉnh phê duyệt danh sách các huyện, xã đăng ký phấn đấu đạt chuẩn NTM, giai đoạn 2016-2020;</w:t>
      </w:r>
    </w:p>
    <w:p w:rsidR="00031CE3" w:rsidRDefault="00474656" w:rsidP="00474656">
      <w:pPr>
        <w:tabs>
          <w:tab w:val="left" w:pos="426"/>
        </w:tabs>
        <w:spacing w:before="60" w:after="60" w:line="288" w:lineRule="auto"/>
        <w:jc w:val="both"/>
        <w:rPr>
          <w:sz w:val="28"/>
          <w:szCs w:val="28"/>
          <w:lang w:val="vi-VN"/>
        </w:rPr>
      </w:pPr>
      <w:r w:rsidRPr="00F16DDD">
        <w:rPr>
          <w:sz w:val="28"/>
          <w:szCs w:val="28"/>
          <w:lang w:val="vi-VN"/>
        </w:rPr>
        <w:tab/>
      </w:r>
      <w:r w:rsidRPr="00F16DDD">
        <w:rPr>
          <w:sz w:val="28"/>
          <w:szCs w:val="28"/>
          <w:lang w:val="vi-VN"/>
        </w:rPr>
        <w:tab/>
        <w:t>7</w:t>
      </w:r>
      <w:r w:rsidR="003B3532" w:rsidRPr="00F16DDD">
        <w:rPr>
          <w:sz w:val="28"/>
          <w:szCs w:val="28"/>
          <w:lang w:val="vi-VN"/>
        </w:rPr>
        <w:t>.</w:t>
      </w:r>
      <w:r w:rsidR="00031CE3">
        <w:rPr>
          <w:sz w:val="28"/>
          <w:szCs w:val="28"/>
          <w:lang w:val="vi-VN"/>
        </w:rPr>
        <w:t xml:space="preserve">Quyết định số 1415/2017/QĐ-UBND ngày 03/5/2017 của Chủ tịch UBND tỉnh Thanh Hóa về việc ban hành Bộ tiêu chí xã NTM tỉnh Thanh Hóa, giai đoạn 2016-2020 (thay thế Quyết định số 4296/QĐ-UBND ngày 04/12/2013 của UBND tỉnh Thanh Hóa ban hành Tiêu chí công nhận xã đạt chuẩn NTM trên địa địa bàn tỉnh Thanh Hóa); </w:t>
      </w:r>
    </w:p>
    <w:p w:rsidR="00031CE3" w:rsidRPr="00F16DDD" w:rsidRDefault="00474656" w:rsidP="00474656">
      <w:pPr>
        <w:tabs>
          <w:tab w:val="left" w:pos="426"/>
        </w:tabs>
        <w:spacing w:before="60" w:after="60" w:line="288" w:lineRule="auto"/>
        <w:jc w:val="both"/>
        <w:rPr>
          <w:bCs/>
          <w:spacing w:val="-4"/>
          <w:sz w:val="28"/>
          <w:szCs w:val="28"/>
          <w:lang w:val="vi-VN"/>
        </w:rPr>
      </w:pPr>
      <w:r w:rsidRPr="00F16DDD">
        <w:rPr>
          <w:bCs/>
          <w:spacing w:val="-4"/>
          <w:sz w:val="28"/>
          <w:szCs w:val="28"/>
          <w:lang w:val="vi-VN"/>
        </w:rPr>
        <w:tab/>
      </w:r>
      <w:r w:rsidRPr="00F16DDD">
        <w:rPr>
          <w:bCs/>
          <w:spacing w:val="-4"/>
          <w:sz w:val="28"/>
          <w:szCs w:val="28"/>
          <w:lang w:val="vi-VN"/>
        </w:rPr>
        <w:tab/>
        <w:t>8. Quyết định 2392/2017/QĐ-UBND ngày 06/7/2017 của UBND tỉnh Thanh Hóa về việc ban hành quy định tiêu chí, điều kiện, trình tự, thủ tục, hồ sơ xét, công nhận và công bố “thôn, bản đạt chuẩn Nông thôn mới” trên địa bàn tỉnh Thanh Hóa, giai đoạn 2017-2020;</w:t>
      </w:r>
    </w:p>
    <w:p w:rsidR="00096212" w:rsidRPr="00F16DDD" w:rsidRDefault="00096212" w:rsidP="00474656">
      <w:pPr>
        <w:tabs>
          <w:tab w:val="left" w:pos="426"/>
        </w:tabs>
        <w:spacing w:before="60" w:after="60" w:line="288" w:lineRule="auto"/>
        <w:jc w:val="both"/>
        <w:rPr>
          <w:sz w:val="28"/>
          <w:szCs w:val="28"/>
          <w:lang w:val="vi-VN"/>
        </w:rPr>
      </w:pPr>
      <w:r>
        <w:rPr>
          <w:bCs/>
          <w:sz w:val="28"/>
          <w:szCs w:val="28"/>
          <w:lang w:val="vi-VN"/>
        </w:rPr>
        <w:tab/>
      </w:r>
      <w:r>
        <w:rPr>
          <w:bCs/>
          <w:sz w:val="28"/>
          <w:szCs w:val="28"/>
          <w:lang w:val="vi-VN"/>
        </w:rPr>
        <w:tab/>
      </w:r>
      <w:r w:rsidR="00474656" w:rsidRPr="00F16DDD">
        <w:rPr>
          <w:bCs/>
          <w:sz w:val="28"/>
          <w:szCs w:val="28"/>
          <w:lang w:val="vi-VN"/>
        </w:rPr>
        <w:t>9</w:t>
      </w:r>
      <w:r w:rsidRPr="00F16DDD">
        <w:rPr>
          <w:bCs/>
          <w:sz w:val="28"/>
          <w:szCs w:val="28"/>
          <w:lang w:val="vi-VN"/>
        </w:rPr>
        <w:t xml:space="preserve">. </w:t>
      </w:r>
      <w:r>
        <w:rPr>
          <w:sz w:val="28"/>
          <w:szCs w:val="28"/>
          <w:lang w:val="vi-VN"/>
        </w:rPr>
        <w:t>Quyết định số 25/2018/QĐ-UBND ngày 10/8/2018 của Chủ tịch UBND tỉnh Thanh Hóa về việc ban hành tiêu chí, điều kiện, trình tự, thủ tục, hồ sơ xét, công nhận và công bố xã đạt chuẩn NTM nâng cao trên địa bàn tỉnh Thanh Hóa, giai đoạn 2016-2020</w:t>
      </w:r>
      <w:r w:rsidRPr="00F16DDD">
        <w:rPr>
          <w:sz w:val="28"/>
          <w:szCs w:val="28"/>
          <w:lang w:val="vi-VN"/>
        </w:rPr>
        <w:t>;</w:t>
      </w:r>
    </w:p>
    <w:p w:rsidR="000F5293" w:rsidRPr="00F16DDD" w:rsidRDefault="000F5293" w:rsidP="00474656">
      <w:pPr>
        <w:tabs>
          <w:tab w:val="left" w:pos="426"/>
        </w:tabs>
        <w:spacing w:before="60" w:after="60" w:line="288" w:lineRule="auto"/>
        <w:jc w:val="both"/>
        <w:rPr>
          <w:bCs/>
          <w:spacing w:val="-4"/>
          <w:sz w:val="28"/>
          <w:szCs w:val="28"/>
          <w:lang w:val="vi-VN"/>
        </w:rPr>
      </w:pPr>
      <w:r>
        <w:rPr>
          <w:bCs/>
          <w:sz w:val="28"/>
          <w:szCs w:val="28"/>
          <w:lang w:val="vi-VN"/>
        </w:rPr>
        <w:tab/>
      </w:r>
      <w:r>
        <w:rPr>
          <w:bCs/>
          <w:sz w:val="28"/>
          <w:szCs w:val="28"/>
          <w:lang w:val="vi-VN"/>
        </w:rPr>
        <w:tab/>
      </w:r>
      <w:r w:rsidR="00474656" w:rsidRPr="00F16DDD">
        <w:rPr>
          <w:bCs/>
          <w:sz w:val="28"/>
          <w:szCs w:val="28"/>
          <w:lang w:val="vi-VN"/>
        </w:rPr>
        <w:t>10</w:t>
      </w:r>
      <w:r w:rsidR="00096212" w:rsidRPr="00F16DDD">
        <w:rPr>
          <w:bCs/>
          <w:sz w:val="28"/>
          <w:szCs w:val="28"/>
          <w:lang w:val="vi-VN"/>
        </w:rPr>
        <w:t xml:space="preserve">. </w:t>
      </w:r>
      <w:r>
        <w:rPr>
          <w:bCs/>
          <w:spacing w:val="-4"/>
          <w:sz w:val="28"/>
          <w:szCs w:val="28"/>
          <w:lang w:val="vi-VN"/>
        </w:rPr>
        <w:t>Kế hoạch số 59/KH-UBND ngày 19/4/2017 của UBND tỉnh Thanh Hóa về việc thực hiện Chương trình MTQG</w:t>
      </w:r>
      <w:r w:rsidR="00096212">
        <w:rPr>
          <w:bCs/>
          <w:spacing w:val="-4"/>
          <w:sz w:val="28"/>
          <w:szCs w:val="28"/>
          <w:lang w:val="vi-VN"/>
        </w:rPr>
        <w:t xml:space="preserve"> xây dựng NTM tỉnh đến năm 2020.</w:t>
      </w:r>
    </w:p>
    <w:p w:rsidR="00B036B0" w:rsidRPr="00F16DDD" w:rsidRDefault="00B036B0" w:rsidP="00C920CC">
      <w:pPr>
        <w:tabs>
          <w:tab w:val="left" w:pos="426"/>
        </w:tabs>
        <w:spacing w:line="269" w:lineRule="auto"/>
        <w:jc w:val="both"/>
        <w:rPr>
          <w:sz w:val="28"/>
          <w:szCs w:val="28"/>
          <w:lang w:val="vi-VN"/>
        </w:rPr>
      </w:pPr>
    </w:p>
    <w:p w:rsidR="00E43735" w:rsidRPr="00F16DDD" w:rsidRDefault="00E43735" w:rsidP="00F16DDD">
      <w:pPr>
        <w:rPr>
          <w:b/>
          <w:i/>
          <w:sz w:val="26"/>
          <w:szCs w:val="26"/>
          <w:lang w:val="nl-NL"/>
        </w:rPr>
      </w:pPr>
      <w:r w:rsidRPr="00F16DDD">
        <w:rPr>
          <w:b/>
          <w:i/>
          <w:sz w:val="26"/>
          <w:szCs w:val="26"/>
          <w:lang w:val="nl-NL"/>
        </w:rPr>
        <w:lastRenderedPageBreak/>
        <w:t>Phụ biểu số</w:t>
      </w:r>
      <w:r w:rsidR="00FB1D05" w:rsidRPr="00F16DDD">
        <w:rPr>
          <w:b/>
          <w:i/>
          <w:sz w:val="26"/>
          <w:szCs w:val="26"/>
          <w:lang w:val="nl-NL"/>
        </w:rPr>
        <w:t xml:space="preserve"> 3</w:t>
      </w:r>
      <w:r w:rsidR="00F05C35" w:rsidRPr="00F16DDD">
        <w:rPr>
          <w:b/>
          <w:i/>
          <w:sz w:val="26"/>
          <w:szCs w:val="26"/>
          <w:lang w:val="nl-NL"/>
        </w:rPr>
        <w:t>:</w:t>
      </w:r>
    </w:p>
    <w:p w:rsidR="00E43735" w:rsidRPr="00F16DDD" w:rsidRDefault="00E43735" w:rsidP="00E43735">
      <w:pPr>
        <w:tabs>
          <w:tab w:val="left" w:pos="2980"/>
        </w:tabs>
        <w:jc w:val="center"/>
        <w:rPr>
          <w:b/>
          <w:szCs w:val="26"/>
          <w:lang w:val="vi-VN"/>
        </w:rPr>
      </w:pPr>
      <w:r w:rsidRPr="00E43735">
        <w:rPr>
          <w:b/>
          <w:szCs w:val="26"/>
          <w:lang w:val="vi-VN"/>
        </w:rPr>
        <w:t xml:space="preserve">CÁC VĂN BẢN VỀ XÂY DỰNG NÔNG THÔN MỚI CỦA </w:t>
      </w:r>
      <w:r w:rsidR="00CE7A25" w:rsidRPr="00F16DDD">
        <w:rPr>
          <w:b/>
          <w:szCs w:val="26"/>
          <w:lang w:val="vi-VN"/>
        </w:rPr>
        <w:t xml:space="preserve">HUYỆN </w:t>
      </w:r>
      <w:r w:rsidRPr="00F16DDD">
        <w:rPr>
          <w:b/>
          <w:szCs w:val="26"/>
          <w:lang w:val="vi-VN"/>
        </w:rPr>
        <w:t>HOẰNG HÓA</w:t>
      </w:r>
    </w:p>
    <w:p w:rsidR="00096212" w:rsidRPr="00E43735" w:rsidRDefault="00096212" w:rsidP="00096212">
      <w:pPr>
        <w:tabs>
          <w:tab w:val="left" w:pos="2980"/>
        </w:tabs>
        <w:jc w:val="center"/>
        <w:rPr>
          <w:i/>
          <w:iCs/>
          <w:sz w:val="26"/>
          <w:szCs w:val="28"/>
          <w:lang w:val="vi-VN"/>
        </w:rPr>
      </w:pPr>
      <w:r w:rsidRPr="00E43735">
        <w:rPr>
          <w:i/>
          <w:iCs/>
          <w:sz w:val="28"/>
          <w:szCs w:val="28"/>
          <w:lang w:val="vi-VN"/>
        </w:rPr>
        <w:t>(</w:t>
      </w:r>
      <w:r w:rsidRPr="00E43735">
        <w:rPr>
          <w:i/>
          <w:iCs/>
          <w:sz w:val="26"/>
          <w:szCs w:val="28"/>
          <w:lang w:val="vi-VN"/>
        </w:rPr>
        <w:t>Kèm theo Báo cáo số:</w:t>
      </w:r>
      <w:r w:rsidR="00FB1D05" w:rsidRPr="00F16DDD">
        <w:rPr>
          <w:i/>
          <w:iCs/>
          <w:sz w:val="26"/>
          <w:szCs w:val="28"/>
          <w:lang w:val="vi-VN"/>
        </w:rPr>
        <w:t xml:space="preserve"> 14</w:t>
      </w:r>
      <w:r w:rsidRPr="00E43735">
        <w:rPr>
          <w:i/>
          <w:iCs/>
          <w:sz w:val="26"/>
          <w:szCs w:val="28"/>
          <w:lang w:val="vi-VN"/>
        </w:rPr>
        <w:t>/BC-</w:t>
      </w:r>
      <w:r w:rsidRPr="00E43735">
        <w:rPr>
          <w:i/>
          <w:iCs/>
          <w:sz w:val="26"/>
          <w:szCs w:val="28"/>
          <w:shd w:val="solid" w:color="FFFFFF" w:fill="auto"/>
          <w:lang w:val="vi-VN"/>
        </w:rPr>
        <w:t>UBND</w:t>
      </w:r>
      <w:r w:rsidRPr="00E43735">
        <w:rPr>
          <w:i/>
          <w:iCs/>
          <w:sz w:val="26"/>
          <w:szCs w:val="28"/>
          <w:lang w:val="vi-VN"/>
        </w:rPr>
        <w:t xml:space="preserve"> ngày </w:t>
      </w:r>
      <w:r w:rsidR="00FB1D05" w:rsidRPr="00F16DDD">
        <w:rPr>
          <w:i/>
          <w:iCs/>
          <w:sz w:val="26"/>
          <w:szCs w:val="28"/>
          <w:lang w:val="vi-VN"/>
        </w:rPr>
        <w:t>21</w:t>
      </w:r>
      <w:r w:rsidRPr="00E43735">
        <w:rPr>
          <w:i/>
          <w:iCs/>
          <w:sz w:val="26"/>
          <w:szCs w:val="28"/>
          <w:lang w:val="vi-VN"/>
        </w:rPr>
        <w:t>/</w:t>
      </w:r>
      <w:r w:rsidR="00FB1D05" w:rsidRPr="00F16DDD">
        <w:rPr>
          <w:i/>
          <w:iCs/>
          <w:sz w:val="26"/>
          <w:szCs w:val="28"/>
          <w:lang w:val="vi-VN"/>
        </w:rPr>
        <w:t>01</w:t>
      </w:r>
      <w:r w:rsidR="00FB1D05">
        <w:rPr>
          <w:i/>
          <w:iCs/>
          <w:sz w:val="26"/>
          <w:szCs w:val="28"/>
          <w:lang w:val="vi-VN"/>
        </w:rPr>
        <w:t>/2020</w:t>
      </w:r>
      <w:r w:rsidRPr="00E43735">
        <w:rPr>
          <w:i/>
          <w:iCs/>
          <w:sz w:val="26"/>
          <w:szCs w:val="28"/>
          <w:lang w:val="vi-VN"/>
        </w:rPr>
        <w:t xml:space="preserve"> của </w:t>
      </w:r>
      <w:r w:rsidRPr="00E43735">
        <w:rPr>
          <w:i/>
          <w:iCs/>
          <w:sz w:val="26"/>
          <w:szCs w:val="28"/>
          <w:shd w:val="solid" w:color="FFFFFF" w:fill="auto"/>
          <w:lang w:val="vi-VN"/>
        </w:rPr>
        <w:t>UBND</w:t>
      </w:r>
      <w:r w:rsidRPr="00E43735">
        <w:rPr>
          <w:i/>
          <w:iCs/>
          <w:sz w:val="26"/>
          <w:szCs w:val="28"/>
          <w:lang w:val="vi-VN"/>
        </w:rPr>
        <w:t xml:space="preserve"> huyện </w:t>
      </w:r>
      <w:r w:rsidRPr="00F16DDD">
        <w:rPr>
          <w:i/>
          <w:iCs/>
          <w:sz w:val="26"/>
          <w:szCs w:val="28"/>
          <w:lang w:val="vi-VN"/>
        </w:rPr>
        <w:t>Hoằng Hóa</w:t>
      </w:r>
      <w:r w:rsidRPr="00E43735">
        <w:rPr>
          <w:i/>
          <w:iCs/>
          <w:sz w:val="26"/>
          <w:szCs w:val="28"/>
          <w:lang w:val="vi-VN"/>
        </w:rPr>
        <w:t>)</w:t>
      </w:r>
    </w:p>
    <w:p w:rsidR="00F05C35" w:rsidRDefault="00F05C35" w:rsidP="00F05C35">
      <w:pPr>
        <w:jc w:val="center"/>
        <w:rPr>
          <w:b/>
          <w:szCs w:val="32"/>
          <w:lang w:val="nl-NL"/>
        </w:rPr>
      </w:pPr>
    </w:p>
    <w:p w:rsidR="001E090D" w:rsidRDefault="001E090D" w:rsidP="001E090D">
      <w:pPr>
        <w:spacing w:before="60" w:line="276" w:lineRule="auto"/>
        <w:ind w:firstLine="720"/>
        <w:jc w:val="both"/>
        <w:rPr>
          <w:sz w:val="28"/>
          <w:szCs w:val="28"/>
          <w:lang w:val="nl-NL"/>
        </w:rPr>
      </w:pPr>
      <w:r>
        <w:rPr>
          <w:sz w:val="28"/>
          <w:szCs w:val="28"/>
          <w:lang w:val="nl-NL"/>
        </w:rPr>
        <w:t xml:space="preserve">1. </w:t>
      </w:r>
      <w:r w:rsidRPr="00035B28">
        <w:rPr>
          <w:sz w:val="28"/>
          <w:szCs w:val="28"/>
          <w:lang w:val="nl-NL"/>
        </w:rPr>
        <w:t xml:space="preserve">Quyết định số: 230-QĐ/HU ngày 22/11/2011 kèm theo Chương trình phát triển nông nghiệp và xây dựng nông thôn mới giai đoạn 2011- 2015; </w:t>
      </w:r>
    </w:p>
    <w:p w:rsidR="001E090D" w:rsidRPr="00035B28" w:rsidRDefault="001E090D" w:rsidP="001E090D">
      <w:pPr>
        <w:spacing w:before="60" w:line="276" w:lineRule="auto"/>
        <w:ind w:firstLine="720"/>
        <w:jc w:val="both"/>
        <w:rPr>
          <w:sz w:val="28"/>
          <w:szCs w:val="28"/>
          <w:lang w:val="nl-NL"/>
        </w:rPr>
      </w:pPr>
      <w:r>
        <w:rPr>
          <w:sz w:val="28"/>
          <w:szCs w:val="28"/>
          <w:lang w:val="nl-NL"/>
        </w:rPr>
        <w:t xml:space="preserve">2. </w:t>
      </w:r>
      <w:r w:rsidRPr="00035B28">
        <w:rPr>
          <w:sz w:val="28"/>
          <w:szCs w:val="28"/>
          <w:lang w:val="nl-NL"/>
        </w:rPr>
        <w:t>Quyết định số 62-QĐ/HU ngày 25/11/2015 Ban hành chương trình phát triển nông nghiệp và xây dựng NTM giai đoạn 2015-2020;</w:t>
      </w:r>
    </w:p>
    <w:p w:rsidR="001E090D" w:rsidRDefault="001E090D" w:rsidP="001E090D">
      <w:pPr>
        <w:spacing w:before="60" w:line="276" w:lineRule="auto"/>
        <w:ind w:firstLine="720"/>
        <w:jc w:val="both"/>
        <w:rPr>
          <w:sz w:val="28"/>
          <w:szCs w:val="28"/>
          <w:lang w:val="nl-NL"/>
        </w:rPr>
      </w:pPr>
      <w:r>
        <w:rPr>
          <w:sz w:val="28"/>
          <w:szCs w:val="28"/>
          <w:lang w:val="nl-NL"/>
        </w:rPr>
        <w:t xml:space="preserve">3. </w:t>
      </w:r>
      <w:r w:rsidRPr="00035B28">
        <w:rPr>
          <w:sz w:val="28"/>
          <w:szCs w:val="28"/>
          <w:lang w:val="nl-NL"/>
        </w:rPr>
        <w:t xml:space="preserve">Nghị quyết số 11-NQ/HU ngày 8/7/2014 về tăng cường sự lãnh đạo của Đảng đối với sản xuất trồng trọt trong nông nghiệp; </w:t>
      </w:r>
    </w:p>
    <w:p w:rsidR="001E090D" w:rsidRPr="00035B28" w:rsidRDefault="001E090D" w:rsidP="001E090D">
      <w:pPr>
        <w:spacing w:before="60" w:line="276" w:lineRule="auto"/>
        <w:ind w:firstLine="720"/>
        <w:jc w:val="both"/>
        <w:rPr>
          <w:sz w:val="28"/>
          <w:szCs w:val="28"/>
          <w:lang w:val="nl-NL"/>
        </w:rPr>
      </w:pPr>
      <w:r>
        <w:rPr>
          <w:sz w:val="28"/>
          <w:szCs w:val="28"/>
          <w:lang w:val="nl-NL"/>
        </w:rPr>
        <w:t xml:space="preserve">4. </w:t>
      </w:r>
      <w:r w:rsidRPr="00035B28">
        <w:rPr>
          <w:sz w:val="28"/>
          <w:szCs w:val="28"/>
          <w:lang w:val="nl-NL"/>
        </w:rPr>
        <w:t>Nghị quyết số 14-NQ/HU ngày 14/2/2019 của BCH Đảng bộ huyện về đô thị hóa nông thôn trên địa bàn huyện Hoằng Hóa đến năm 20</w:t>
      </w:r>
      <w:r>
        <w:rPr>
          <w:sz w:val="28"/>
          <w:szCs w:val="28"/>
          <w:lang w:val="nl-NL"/>
        </w:rPr>
        <w:t>2</w:t>
      </w:r>
      <w:r w:rsidRPr="00035B28">
        <w:rPr>
          <w:sz w:val="28"/>
          <w:szCs w:val="28"/>
          <w:lang w:val="nl-NL"/>
        </w:rPr>
        <w:t xml:space="preserve">5, định hướng đến năm 2030; </w:t>
      </w:r>
    </w:p>
    <w:p w:rsidR="001E090D" w:rsidRPr="00035B28" w:rsidRDefault="001E090D" w:rsidP="001E090D">
      <w:pPr>
        <w:spacing w:before="60" w:line="276" w:lineRule="auto"/>
        <w:ind w:firstLine="720"/>
        <w:jc w:val="both"/>
        <w:rPr>
          <w:sz w:val="28"/>
          <w:szCs w:val="28"/>
          <w:lang w:val="da-DK"/>
        </w:rPr>
      </w:pPr>
      <w:r>
        <w:rPr>
          <w:sz w:val="28"/>
          <w:szCs w:val="28"/>
          <w:lang w:val="nl-NL"/>
        </w:rPr>
        <w:t xml:space="preserve">5. </w:t>
      </w:r>
      <w:r w:rsidRPr="00035B28">
        <w:rPr>
          <w:sz w:val="28"/>
          <w:szCs w:val="28"/>
          <w:lang w:val="nl-NL"/>
        </w:rPr>
        <w:t>Nghị quyết số 15-NQ/HU ngày 20/11/2019</w:t>
      </w:r>
      <w:r w:rsidR="00F16DDD">
        <w:rPr>
          <w:sz w:val="28"/>
          <w:szCs w:val="28"/>
          <w:lang w:val="nl-NL"/>
        </w:rPr>
        <w:t xml:space="preserve"> </w:t>
      </w:r>
      <w:r w:rsidRPr="00F16DDD">
        <w:rPr>
          <w:sz w:val="28"/>
          <w:szCs w:val="28"/>
          <w:lang w:val="nl-NL"/>
        </w:rPr>
        <w:t xml:space="preserve">của Ban </w:t>
      </w:r>
      <w:r w:rsidRPr="00035B28">
        <w:rPr>
          <w:sz w:val="28"/>
          <w:szCs w:val="28"/>
          <w:lang w:val="vi-VN"/>
        </w:rPr>
        <w:t xml:space="preserve">chấp hành </w:t>
      </w:r>
      <w:r w:rsidRPr="00F16DDD">
        <w:rPr>
          <w:sz w:val="28"/>
          <w:szCs w:val="28"/>
          <w:lang w:val="nl-NL"/>
        </w:rPr>
        <w:t>đảng</w:t>
      </w:r>
      <w:r w:rsidR="00F16DDD">
        <w:rPr>
          <w:sz w:val="28"/>
          <w:szCs w:val="28"/>
          <w:lang w:val="nl-NL"/>
        </w:rPr>
        <w:t xml:space="preserve"> </w:t>
      </w:r>
      <w:r w:rsidRPr="00F16DDD">
        <w:rPr>
          <w:sz w:val="28"/>
          <w:szCs w:val="28"/>
          <w:lang w:val="nl-NL"/>
        </w:rPr>
        <w:t>bộ</w:t>
      </w:r>
      <w:r w:rsidR="00F16DDD">
        <w:rPr>
          <w:sz w:val="28"/>
          <w:szCs w:val="28"/>
          <w:lang w:val="nl-NL"/>
        </w:rPr>
        <w:t xml:space="preserve"> </w:t>
      </w:r>
      <w:r w:rsidRPr="00F16DDD">
        <w:rPr>
          <w:sz w:val="28"/>
          <w:szCs w:val="28"/>
          <w:lang w:val="nl-NL"/>
        </w:rPr>
        <w:t>huyện</w:t>
      </w:r>
      <w:r w:rsidR="00F16DDD">
        <w:rPr>
          <w:sz w:val="28"/>
          <w:szCs w:val="28"/>
          <w:lang w:val="nl-NL"/>
        </w:rPr>
        <w:t xml:space="preserve"> </w:t>
      </w:r>
      <w:r w:rsidRPr="00035B28">
        <w:rPr>
          <w:sz w:val="28"/>
          <w:szCs w:val="28"/>
          <w:lang w:val="vi-VN"/>
        </w:rPr>
        <w:t xml:space="preserve">về </w:t>
      </w:r>
      <w:r w:rsidRPr="00F16DDD">
        <w:rPr>
          <w:sz w:val="28"/>
          <w:szCs w:val="28"/>
          <w:lang w:val="nl-NL"/>
        </w:rPr>
        <w:t>n</w:t>
      </w:r>
      <w:r w:rsidRPr="00035B28">
        <w:rPr>
          <w:sz w:val="28"/>
          <w:szCs w:val="28"/>
          <w:lang w:val="vi-VN"/>
        </w:rPr>
        <w:t xml:space="preserve">uôi trồng thuỷ sản nước lợ </w:t>
      </w:r>
      <w:r w:rsidRPr="00F16DDD">
        <w:rPr>
          <w:sz w:val="28"/>
          <w:szCs w:val="28"/>
          <w:lang w:val="nl-NL"/>
        </w:rPr>
        <w:t>bền</w:t>
      </w:r>
      <w:r w:rsidR="00F16DDD">
        <w:rPr>
          <w:sz w:val="28"/>
          <w:szCs w:val="28"/>
          <w:lang w:val="nl-NL"/>
        </w:rPr>
        <w:t xml:space="preserve"> </w:t>
      </w:r>
      <w:r w:rsidRPr="00F16DDD">
        <w:rPr>
          <w:sz w:val="28"/>
          <w:szCs w:val="28"/>
          <w:lang w:val="nl-NL"/>
        </w:rPr>
        <w:t>vững, giai</w:t>
      </w:r>
      <w:r w:rsidR="00F16DDD">
        <w:rPr>
          <w:sz w:val="28"/>
          <w:szCs w:val="28"/>
          <w:lang w:val="nl-NL"/>
        </w:rPr>
        <w:t xml:space="preserve"> </w:t>
      </w:r>
      <w:r w:rsidRPr="00F16DDD">
        <w:rPr>
          <w:sz w:val="28"/>
          <w:szCs w:val="28"/>
          <w:lang w:val="nl-NL"/>
        </w:rPr>
        <w:t>đoạn</w:t>
      </w:r>
      <w:r w:rsidRPr="00035B28">
        <w:rPr>
          <w:sz w:val="28"/>
          <w:szCs w:val="28"/>
          <w:lang w:val="vi-VN"/>
        </w:rPr>
        <w:t xml:space="preserve"> 2019-2025, định hướng đến năm 2030</w:t>
      </w:r>
      <w:r w:rsidRPr="00F16DDD">
        <w:rPr>
          <w:sz w:val="28"/>
          <w:szCs w:val="28"/>
          <w:lang w:val="nl-NL"/>
        </w:rPr>
        <w:t>;</w:t>
      </w:r>
    </w:p>
    <w:p w:rsidR="001E090D" w:rsidRPr="00035B28" w:rsidRDefault="001E090D" w:rsidP="001E090D">
      <w:pPr>
        <w:spacing w:before="60" w:line="276" w:lineRule="auto"/>
        <w:ind w:firstLine="720"/>
        <w:jc w:val="both"/>
        <w:rPr>
          <w:sz w:val="28"/>
          <w:szCs w:val="28"/>
          <w:lang w:val="nl-NL"/>
        </w:rPr>
      </w:pPr>
      <w:r>
        <w:rPr>
          <w:sz w:val="28"/>
          <w:szCs w:val="28"/>
          <w:lang w:val="nl-NL"/>
        </w:rPr>
        <w:t xml:space="preserve">6. </w:t>
      </w:r>
      <w:r w:rsidRPr="00035B28">
        <w:rPr>
          <w:sz w:val="28"/>
          <w:szCs w:val="28"/>
          <w:lang w:val="nl-NL"/>
        </w:rPr>
        <w:t>Chỉ thị số: 13-CT/HU ngày 14/5/2009 của BTV Huyện ủy về công tác đổi điền dồn thửa lần 2;</w:t>
      </w:r>
    </w:p>
    <w:p w:rsidR="001E090D" w:rsidRDefault="001E090D" w:rsidP="001E090D">
      <w:pPr>
        <w:spacing w:before="60" w:line="276" w:lineRule="auto"/>
        <w:ind w:firstLine="720"/>
        <w:jc w:val="both"/>
        <w:rPr>
          <w:sz w:val="28"/>
          <w:szCs w:val="28"/>
          <w:lang w:val="pt-BR"/>
        </w:rPr>
      </w:pPr>
      <w:r>
        <w:rPr>
          <w:sz w:val="28"/>
          <w:szCs w:val="28"/>
          <w:lang w:val="nl-NL"/>
        </w:rPr>
        <w:t xml:space="preserve">7. </w:t>
      </w:r>
      <w:r w:rsidRPr="00035B28">
        <w:rPr>
          <w:sz w:val="28"/>
          <w:szCs w:val="28"/>
          <w:lang w:val="nl-NL"/>
        </w:rPr>
        <w:t xml:space="preserve">Chỉ thị số: 14-CT/HU ngày 14/5/2009 của BTV Huyện ủy về xây dựng vùng lúa thâm canh năng suất, chất lượng, hiệu quả cao </w:t>
      </w:r>
      <w:r w:rsidRPr="00035B28">
        <w:rPr>
          <w:sz w:val="28"/>
          <w:szCs w:val="28"/>
          <w:lang w:val="pt-BR"/>
        </w:rPr>
        <w:t>giai đoạn 2009-2013;</w:t>
      </w:r>
    </w:p>
    <w:p w:rsidR="001E090D" w:rsidRPr="00F16DDD" w:rsidRDefault="001E090D" w:rsidP="001E090D">
      <w:pPr>
        <w:spacing w:before="60" w:line="276" w:lineRule="auto"/>
        <w:ind w:firstLine="720"/>
        <w:jc w:val="both"/>
        <w:rPr>
          <w:sz w:val="28"/>
          <w:szCs w:val="28"/>
          <w:lang w:val="pt-BR"/>
        </w:rPr>
      </w:pPr>
      <w:r w:rsidRPr="00F16DDD">
        <w:rPr>
          <w:sz w:val="28"/>
          <w:szCs w:val="28"/>
          <w:lang w:val="pt-BR"/>
        </w:rPr>
        <w:t>8. Chỉ</w:t>
      </w:r>
      <w:r w:rsidR="00F16DDD">
        <w:rPr>
          <w:sz w:val="28"/>
          <w:szCs w:val="28"/>
          <w:lang w:val="pt-BR"/>
        </w:rPr>
        <w:t xml:space="preserve"> </w:t>
      </w:r>
      <w:r w:rsidRPr="00F16DDD">
        <w:rPr>
          <w:sz w:val="28"/>
          <w:szCs w:val="28"/>
          <w:lang w:val="pt-BR"/>
        </w:rPr>
        <w:t>thị</w:t>
      </w:r>
      <w:r w:rsidR="00F16DDD">
        <w:rPr>
          <w:sz w:val="28"/>
          <w:szCs w:val="28"/>
          <w:lang w:val="pt-BR"/>
        </w:rPr>
        <w:t xml:space="preserve"> </w:t>
      </w:r>
      <w:r w:rsidRPr="00F16DDD">
        <w:rPr>
          <w:sz w:val="28"/>
          <w:szCs w:val="28"/>
          <w:lang w:val="pt-BR"/>
        </w:rPr>
        <w:t>số 01-CT/HU ngày 09/11/2010 của Ban thường</w:t>
      </w:r>
      <w:r w:rsidR="00F16DDD">
        <w:rPr>
          <w:sz w:val="28"/>
          <w:szCs w:val="28"/>
          <w:lang w:val="pt-BR"/>
        </w:rPr>
        <w:t xml:space="preserve"> </w:t>
      </w:r>
      <w:r w:rsidRPr="00F16DDD">
        <w:rPr>
          <w:sz w:val="28"/>
          <w:szCs w:val="28"/>
          <w:lang w:val="pt-BR"/>
        </w:rPr>
        <w:t>vụ</w:t>
      </w:r>
      <w:r w:rsidR="00F16DDD">
        <w:rPr>
          <w:sz w:val="28"/>
          <w:szCs w:val="28"/>
          <w:lang w:val="pt-BR"/>
        </w:rPr>
        <w:t xml:space="preserve"> </w:t>
      </w:r>
      <w:r w:rsidRPr="00F16DDD">
        <w:rPr>
          <w:sz w:val="28"/>
          <w:szCs w:val="28"/>
          <w:lang w:val="pt-BR"/>
        </w:rPr>
        <w:t>huyện</w:t>
      </w:r>
      <w:r w:rsidR="00F16DDD">
        <w:rPr>
          <w:sz w:val="28"/>
          <w:szCs w:val="28"/>
          <w:lang w:val="pt-BR"/>
        </w:rPr>
        <w:t xml:space="preserve"> </w:t>
      </w:r>
      <w:r w:rsidRPr="00F16DDD">
        <w:rPr>
          <w:sz w:val="28"/>
          <w:szCs w:val="28"/>
          <w:lang w:val="pt-BR"/>
        </w:rPr>
        <w:t>uỷ</w:t>
      </w:r>
      <w:r w:rsidR="00F16DDD">
        <w:rPr>
          <w:sz w:val="28"/>
          <w:szCs w:val="28"/>
          <w:lang w:val="pt-BR"/>
        </w:rPr>
        <w:t xml:space="preserve"> </w:t>
      </w:r>
      <w:r w:rsidRPr="00F16DDD">
        <w:rPr>
          <w:sz w:val="28"/>
          <w:szCs w:val="28"/>
          <w:lang w:val="pt-BR"/>
        </w:rPr>
        <w:t>về</w:t>
      </w:r>
      <w:r w:rsidR="00F16DDD">
        <w:rPr>
          <w:sz w:val="28"/>
          <w:szCs w:val="28"/>
          <w:lang w:val="pt-BR"/>
        </w:rPr>
        <w:t xml:space="preserve"> </w:t>
      </w:r>
      <w:r w:rsidRPr="00F16DDD">
        <w:rPr>
          <w:sz w:val="28"/>
          <w:szCs w:val="28"/>
          <w:lang w:val="pt-BR"/>
        </w:rPr>
        <w:t>tăng</w:t>
      </w:r>
      <w:r w:rsidR="00F16DDD">
        <w:rPr>
          <w:sz w:val="28"/>
          <w:szCs w:val="28"/>
          <w:lang w:val="pt-BR"/>
        </w:rPr>
        <w:t xml:space="preserve"> </w:t>
      </w:r>
      <w:r w:rsidRPr="00F16DDD">
        <w:rPr>
          <w:sz w:val="28"/>
          <w:szCs w:val="28"/>
          <w:lang w:val="pt-BR"/>
        </w:rPr>
        <w:t>cường</w:t>
      </w:r>
      <w:r w:rsidR="00F16DDD">
        <w:rPr>
          <w:sz w:val="28"/>
          <w:szCs w:val="28"/>
          <w:lang w:val="pt-BR"/>
        </w:rPr>
        <w:t xml:space="preserve"> </w:t>
      </w:r>
      <w:r w:rsidRPr="00F16DDD">
        <w:rPr>
          <w:sz w:val="28"/>
          <w:szCs w:val="28"/>
          <w:lang w:val="pt-BR"/>
        </w:rPr>
        <w:t>sự</w:t>
      </w:r>
      <w:r w:rsidR="00F16DDD">
        <w:rPr>
          <w:sz w:val="28"/>
          <w:szCs w:val="28"/>
          <w:lang w:val="pt-BR"/>
        </w:rPr>
        <w:t xml:space="preserve"> </w:t>
      </w:r>
      <w:r w:rsidRPr="00F16DDD">
        <w:rPr>
          <w:sz w:val="28"/>
          <w:szCs w:val="28"/>
          <w:lang w:val="pt-BR"/>
        </w:rPr>
        <w:t>lãnh</w:t>
      </w:r>
      <w:r w:rsidR="00F16DDD">
        <w:rPr>
          <w:sz w:val="28"/>
          <w:szCs w:val="28"/>
          <w:lang w:val="pt-BR"/>
        </w:rPr>
        <w:t xml:space="preserve"> </w:t>
      </w:r>
      <w:r w:rsidRPr="00F16DDD">
        <w:rPr>
          <w:sz w:val="28"/>
          <w:szCs w:val="28"/>
          <w:lang w:val="pt-BR"/>
        </w:rPr>
        <w:t>đạo</w:t>
      </w:r>
      <w:r w:rsidR="00F16DDD">
        <w:rPr>
          <w:sz w:val="28"/>
          <w:szCs w:val="28"/>
          <w:lang w:val="pt-BR"/>
        </w:rPr>
        <w:t xml:space="preserve"> </w:t>
      </w:r>
      <w:r w:rsidRPr="00F16DDD">
        <w:rPr>
          <w:sz w:val="28"/>
          <w:szCs w:val="28"/>
          <w:lang w:val="pt-BR"/>
        </w:rPr>
        <w:t>của</w:t>
      </w:r>
      <w:r w:rsidR="00F16DDD">
        <w:rPr>
          <w:sz w:val="28"/>
          <w:szCs w:val="28"/>
          <w:lang w:val="pt-BR"/>
        </w:rPr>
        <w:t xml:space="preserve"> </w:t>
      </w:r>
      <w:r w:rsidRPr="00F16DDD">
        <w:rPr>
          <w:sz w:val="28"/>
          <w:szCs w:val="28"/>
          <w:lang w:val="pt-BR"/>
        </w:rPr>
        <w:t>đảng trong</w:t>
      </w:r>
      <w:r w:rsidR="00F16DDD">
        <w:rPr>
          <w:sz w:val="28"/>
          <w:szCs w:val="28"/>
          <w:lang w:val="pt-BR"/>
        </w:rPr>
        <w:t xml:space="preserve"> </w:t>
      </w:r>
      <w:r w:rsidRPr="00F16DDD">
        <w:rPr>
          <w:sz w:val="28"/>
          <w:szCs w:val="28"/>
          <w:lang w:val="pt-BR"/>
        </w:rPr>
        <w:t>xây</w:t>
      </w:r>
      <w:r w:rsidR="00F16DDD">
        <w:rPr>
          <w:sz w:val="28"/>
          <w:szCs w:val="28"/>
          <w:lang w:val="pt-BR"/>
        </w:rPr>
        <w:t xml:space="preserve"> </w:t>
      </w:r>
      <w:r w:rsidRPr="00F16DDD">
        <w:rPr>
          <w:sz w:val="28"/>
          <w:szCs w:val="28"/>
          <w:lang w:val="pt-BR"/>
        </w:rPr>
        <w:t>dựng</w:t>
      </w:r>
      <w:r w:rsidR="00F16DDD">
        <w:rPr>
          <w:sz w:val="28"/>
          <w:szCs w:val="28"/>
          <w:lang w:val="pt-BR"/>
        </w:rPr>
        <w:t xml:space="preserve"> </w:t>
      </w:r>
      <w:r w:rsidRPr="00F16DDD">
        <w:rPr>
          <w:sz w:val="28"/>
          <w:szCs w:val="28"/>
          <w:lang w:val="pt-BR"/>
        </w:rPr>
        <w:t>nông</w:t>
      </w:r>
      <w:r w:rsidR="00F16DDD">
        <w:rPr>
          <w:sz w:val="28"/>
          <w:szCs w:val="28"/>
          <w:lang w:val="pt-BR"/>
        </w:rPr>
        <w:t xml:space="preserve"> </w:t>
      </w:r>
      <w:r w:rsidRPr="00F16DDD">
        <w:rPr>
          <w:sz w:val="28"/>
          <w:szCs w:val="28"/>
          <w:lang w:val="pt-BR"/>
        </w:rPr>
        <w:t>thôn</w:t>
      </w:r>
      <w:r w:rsidR="00F16DDD">
        <w:rPr>
          <w:sz w:val="28"/>
          <w:szCs w:val="28"/>
          <w:lang w:val="pt-BR"/>
        </w:rPr>
        <w:t xml:space="preserve"> </w:t>
      </w:r>
      <w:r w:rsidRPr="00F16DDD">
        <w:rPr>
          <w:sz w:val="28"/>
          <w:szCs w:val="28"/>
          <w:lang w:val="pt-BR"/>
        </w:rPr>
        <w:t xml:space="preserve">mới; </w:t>
      </w:r>
    </w:p>
    <w:p w:rsidR="001E090D" w:rsidRPr="00F16DDD" w:rsidRDefault="001E090D" w:rsidP="001E090D">
      <w:pPr>
        <w:spacing w:before="60" w:line="276" w:lineRule="auto"/>
        <w:ind w:firstLine="720"/>
        <w:jc w:val="both"/>
        <w:rPr>
          <w:sz w:val="28"/>
          <w:szCs w:val="28"/>
          <w:lang w:val="pt-BR"/>
        </w:rPr>
      </w:pPr>
      <w:r>
        <w:rPr>
          <w:sz w:val="28"/>
          <w:szCs w:val="28"/>
          <w:lang w:val="nl-NL"/>
        </w:rPr>
        <w:t xml:space="preserve">9. </w:t>
      </w:r>
      <w:r w:rsidRPr="00035B28">
        <w:rPr>
          <w:sz w:val="28"/>
          <w:szCs w:val="28"/>
          <w:lang w:val="nl-NL"/>
        </w:rPr>
        <w:t>Chỉ thị số 02-CT/HU ngày 07/12/2010 của BTV Huyện uỷ về tập trung lãnh đạo, chỉ đạo phát triển sản xuất hàng hoá trong nông nghiệp;</w:t>
      </w:r>
    </w:p>
    <w:p w:rsidR="001E090D" w:rsidRDefault="001E090D" w:rsidP="001E090D">
      <w:pPr>
        <w:spacing w:before="60" w:line="276" w:lineRule="auto"/>
        <w:ind w:firstLine="720"/>
        <w:jc w:val="both"/>
        <w:rPr>
          <w:sz w:val="28"/>
          <w:szCs w:val="28"/>
          <w:lang w:val="nl-NL"/>
        </w:rPr>
      </w:pPr>
      <w:r>
        <w:rPr>
          <w:sz w:val="28"/>
          <w:szCs w:val="28"/>
          <w:lang w:val="nl-NL"/>
        </w:rPr>
        <w:t xml:space="preserve">10. </w:t>
      </w:r>
      <w:r w:rsidRPr="00035B28">
        <w:rPr>
          <w:sz w:val="28"/>
          <w:szCs w:val="28"/>
          <w:lang w:val="nl-NL"/>
        </w:rPr>
        <w:t>Chỉ thị số 28-CT/HU ngày 22/10/2014 của BTV huyện</w:t>
      </w:r>
      <w:r w:rsidR="00F16DDD">
        <w:rPr>
          <w:sz w:val="28"/>
          <w:szCs w:val="28"/>
          <w:lang w:val="nl-NL"/>
        </w:rPr>
        <w:t xml:space="preserve"> </w:t>
      </w:r>
      <w:r w:rsidRPr="00035B28">
        <w:rPr>
          <w:sz w:val="28"/>
          <w:szCs w:val="28"/>
          <w:lang w:val="nl-NL"/>
        </w:rPr>
        <w:t>uỷ</w:t>
      </w:r>
      <w:r w:rsidR="00F16DDD">
        <w:rPr>
          <w:sz w:val="28"/>
          <w:szCs w:val="28"/>
          <w:lang w:val="nl-NL"/>
        </w:rPr>
        <w:t xml:space="preserve"> </w:t>
      </w:r>
      <w:r w:rsidRPr="00035B28">
        <w:rPr>
          <w:sz w:val="28"/>
          <w:szCs w:val="28"/>
          <w:lang w:val="nl-NL"/>
        </w:rPr>
        <w:t>về</w:t>
      </w:r>
      <w:r w:rsidR="00F16DDD">
        <w:rPr>
          <w:sz w:val="28"/>
          <w:szCs w:val="28"/>
          <w:lang w:val="nl-NL"/>
        </w:rPr>
        <w:t xml:space="preserve"> </w:t>
      </w:r>
      <w:r w:rsidRPr="00035B28">
        <w:rPr>
          <w:sz w:val="28"/>
          <w:szCs w:val="28"/>
          <w:lang w:val="nl-NL"/>
        </w:rPr>
        <w:t>tăng</w:t>
      </w:r>
      <w:r w:rsidR="00F16DDD">
        <w:rPr>
          <w:sz w:val="28"/>
          <w:szCs w:val="28"/>
          <w:lang w:val="nl-NL"/>
        </w:rPr>
        <w:t xml:space="preserve"> </w:t>
      </w:r>
      <w:r w:rsidRPr="00035B28">
        <w:rPr>
          <w:sz w:val="28"/>
          <w:szCs w:val="28"/>
          <w:lang w:val="nl-NL"/>
        </w:rPr>
        <w:t>cường</w:t>
      </w:r>
      <w:r w:rsidR="00F16DDD">
        <w:rPr>
          <w:sz w:val="28"/>
          <w:szCs w:val="28"/>
          <w:lang w:val="nl-NL"/>
        </w:rPr>
        <w:t xml:space="preserve"> </w:t>
      </w:r>
      <w:r w:rsidRPr="00035B28">
        <w:rPr>
          <w:sz w:val="28"/>
          <w:szCs w:val="28"/>
          <w:lang w:val="nl-NL"/>
        </w:rPr>
        <w:t>sự</w:t>
      </w:r>
      <w:r w:rsidR="00F16DDD">
        <w:rPr>
          <w:sz w:val="28"/>
          <w:szCs w:val="28"/>
          <w:lang w:val="nl-NL"/>
        </w:rPr>
        <w:t xml:space="preserve"> </w:t>
      </w:r>
      <w:r w:rsidRPr="00035B28">
        <w:rPr>
          <w:sz w:val="28"/>
          <w:szCs w:val="28"/>
          <w:lang w:val="nl-NL"/>
        </w:rPr>
        <w:t>lãnh</w:t>
      </w:r>
      <w:r w:rsidR="00F16DDD">
        <w:rPr>
          <w:sz w:val="28"/>
          <w:szCs w:val="28"/>
          <w:lang w:val="nl-NL"/>
        </w:rPr>
        <w:t xml:space="preserve"> </w:t>
      </w:r>
      <w:r w:rsidRPr="00035B28">
        <w:rPr>
          <w:sz w:val="28"/>
          <w:szCs w:val="28"/>
          <w:lang w:val="nl-NL"/>
        </w:rPr>
        <w:t>đạo</w:t>
      </w:r>
      <w:r w:rsidR="00F16DDD">
        <w:rPr>
          <w:sz w:val="28"/>
          <w:szCs w:val="28"/>
          <w:lang w:val="nl-NL"/>
        </w:rPr>
        <w:t xml:space="preserve"> </w:t>
      </w:r>
      <w:r w:rsidRPr="00035B28">
        <w:rPr>
          <w:sz w:val="28"/>
          <w:szCs w:val="28"/>
          <w:lang w:val="nl-NL"/>
        </w:rPr>
        <w:t>của</w:t>
      </w:r>
      <w:r w:rsidR="00F16DDD">
        <w:rPr>
          <w:sz w:val="28"/>
          <w:szCs w:val="28"/>
          <w:lang w:val="nl-NL"/>
        </w:rPr>
        <w:t xml:space="preserve"> </w:t>
      </w:r>
      <w:r w:rsidRPr="00035B28">
        <w:rPr>
          <w:sz w:val="28"/>
          <w:szCs w:val="28"/>
          <w:lang w:val="nl-NL"/>
        </w:rPr>
        <w:t>Đảng</w:t>
      </w:r>
      <w:r w:rsidR="00F16DDD">
        <w:rPr>
          <w:sz w:val="28"/>
          <w:szCs w:val="28"/>
          <w:lang w:val="nl-NL"/>
        </w:rPr>
        <w:t xml:space="preserve"> </w:t>
      </w:r>
      <w:r w:rsidRPr="00035B28">
        <w:rPr>
          <w:sz w:val="28"/>
          <w:szCs w:val="28"/>
          <w:lang w:val="nl-NL"/>
        </w:rPr>
        <w:t>và</w:t>
      </w:r>
      <w:r w:rsidR="00F16DDD">
        <w:rPr>
          <w:sz w:val="28"/>
          <w:szCs w:val="28"/>
          <w:lang w:val="nl-NL"/>
        </w:rPr>
        <w:t xml:space="preserve"> </w:t>
      </w:r>
      <w:r w:rsidRPr="00035B28">
        <w:rPr>
          <w:sz w:val="28"/>
          <w:szCs w:val="28"/>
          <w:lang w:val="nl-NL"/>
        </w:rPr>
        <w:t>phát</w:t>
      </w:r>
      <w:r w:rsidR="00F16DDD">
        <w:rPr>
          <w:sz w:val="28"/>
          <w:szCs w:val="28"/>
          <w:lang w:val="nl-NL"/>
        </w:rPr>
        <w:t xml:space="preserve"> </w:t>
      </w:r>
      <w:r w:rsidRPr="00035B28">
        <w:rPr>
          <w:sz w:val="28"/>
          <w:szCs w:val="28"/>
          <w:lang w:val="nl-NL"/>
        </w:rPr>
        <w:t>huy</w:t>
      </w:r>
      <w:r w:rsidR="00F16DDD">
        <w:rPr>
          <w:sz w:val="28"/>
          <w:szCs w:val="28"/>
          <w:lang w:val="nl-NL"/>
        </w:rPr>
        <w:t xml:space="preserve"> </w:t>
      </w:r>
      <w:r w:rsidRPr="00035B28">
        <w:rPr>
          <w:sz w:val="28"/>
          <w:szCs w:val="28"/>
          <w:lang w:val="nl-NL"/>
        </w:rPr>
        <w:t>vai</w:t>
      </w:r>
      <w:r w:rsidR="00F16DDD">
        <w:rPr>
          <w:sz w:val="28"/>
          <w:szCs w:val="28"/>
          <w:lang w:val="nl-NL"/>
        </w:rPr>
        <w:t xml:space="preserve"> </w:t>
      </w:r>
      <w:r w:rsidRPr="00035B28">
        <w:rPr>
          <w:sz w:val="28"/>
          <w:szCs w:val="28"/>
          <w:lang w:val="nl-NL"/>
        </w:rPr>
        <w:t>trò</w:t>
      </w:r>
      <w:r w:rsidR="00F16DDD">
        <w:rPr>
          <w:sz w:val="28"/>
          <w:szCs w:val="28"/>
          <w:lang w:val="nl-NL"/>
        </w:rPr>
        <w:t xml:space="preserve"> </w:t>
      </w:r>
      <w:r w:rsidRPr="00035B28">
        <w:rPr>
          <w:sz w:val="28"/>
          <w:szCs w:val="28"/>
          <w:lang w:val="nl-NL"/>
        </w:rPr>
        <w:t>của MTTQ, các</w:t>
      </w:r>
      <w:r w:rsidR="00F16DDD">
        <w:rPr>
          <w:sz w:val="28"/>
          <w:szCs w:val="28"/>
          <w:lang w:val="nl-NL"/>
        </w:rPr>
        <w:t xml:space="preserve"> </w:t>
      </w:r>
      <w:r w:rsidRPr="00035B28">
        <w:rPr>
          <w:sz w:val="28"/>
          <w:szCs w:val="28"/>
          <w:lang w:val="nl-NL"/>
        </w:rPr>
        <w:t>đoàn</w:t>
      </w:r>
      <w:r w:rsidR="00F16DDD">
        <w:rPr>
          <w:sz w:val="28"/>
          <w:szCs w:val="28"/>
          <w:lang w:val="nl-NL"/>
        </w:rPr>
        <w:t xml:space="preserve"> </w:t>
      </w:r>
      <w:r w:rsidRPr="00035B28">
        <w:rPr>
          <w:sz w:val="28"/>
          <w:szCs w:val="28"/>
          <w:lang w:val="nl-NL"/>
        </w:rPr>
        <w:t>thể</w:t>
      </w:r>
      <w:r w:rsidR="00F16DDD">
        <w:rPr>
          <w:sz w:val="28"/>
          <w:szCs w:val="28"/>
          <w:lang w:val="nl-NL"/>
        </w:rPr>
        <w:t xml:space="preserve"> </w:t>
      </w:r>
      <w:r w:rsidRPr="00035B28">
        <w:rPr>
          <w:sz w:val="28"/>
          <w:szCs w:val="28"/>
          <w:lang w:val="nl-NL"/>
        </w:rPr>
        <w:t>trong</w:t>
      </w:r>
      <w:r w:rsidR="00F16DDD">
        <w:rPr>
          <w:sz w:val="28"/>
          <w:szCs w:val="28"/>
          <w:lang w:val="nl-NL"/>
        </w:rPr>
        <w:t xml:space="preserve"> </w:t>
      </w:r>
      <w:r w:rsidRPr="00035B28">
        <w:rPr>
          <w:sz w:val="28"/>
          <w:szCs w:val="28"/>
          <w:lang w:val="nl-NL"/>
        </w:rPr>
        <w:t>xây</w:t>
      </w:r>
      <w:r w:rsidR="00F16DDD">
        <w:rPr>
          <w:sz w:val="28"/>
          <w:szCs w:val="28"/>
          <w:lang w:val="nl-NL"/>
        </w:rPr>
        <w:t xml:space="preserve"> </w:t>
      </w:r>
      <w:r w:rsidRPr="00035B28">
        <w:rPr>
          <w:sz w:val="28"/>
          <w:szCs w:val="28"/>
          <w:lang w:val="nl-NL"/>
        </w:rPr>
        <w:t>dựng NTM;</w:t>
      </w:r>
    </w:p>
    <w:p w:rsidR="001E090D" w:rsidRDefault="001E090D" w:rsidP="001E090D">
      <w:pPr>
        <w:spacing w:before="60" w:line="276" w:lineRule="auto"/>
        <w:ind w:firstLine="720"/>
        <w:jc w:val="both"/>
        <w:rPr>
          <w:sz w:val="28"/>
          <w:szCs w:val="28"/>
          <w:lang w:val="nl-NL"/>
        </w:rPr>
      </w:pPr>
      <w:r>
        <w:rPr>
          <w:sz w:val="28"/>
          <w:szCs w:val="28"/>
          <w:lang w:val="pt-BR"/>
        </w:rPr>
        <w:t xml:space="preserve">11. </w:t>
      </w:r>
      <w:r w:rsidRPr="00035B28">
        <w:rPr>
          <w:sz w:val="28"/>
          <w:szCs w:val="28"/>
          <w:lang w:val="pt-BR"/>
        </w:rPr>
        <w:t>Chỉ thị</w:t>
      </w:r>
      <w:r>
        <w:rPr>
          <w:sz w:val="28"/>
          <w:szCs w:val="28"/>
          <w:lang w:val="pt-BR"/>
        </w:rPr>
        <w:t xml:space="preserve"> s</w:t>
      </w:r>
      <w:r w:rsidRPr="00035B28">
        <w:rPr>
          <w:sz w:val="28"/>
          <w:szCs w:val="28"/>
          <w:lang w:val="pt-BR"/>
        </w:rPr>
        <w:t>ố 06- CT/HU ngày 19/9/2016 của BTV Huyện ủy về công tác đổi điền, dồn thửa lần 3 và tích tụ ruộng đất để đẩy mạnh tái cơ cấu ngành nông nghiệp</w:t>
      </w:r>
      <w:r>
        <w:rPr>
          <w:sz w:val="28"/>
          <w:szCs w:val="28"/>
          <w:lang w:val="nl-NL"/>
        </w:rPr>
        <w:t>;</w:t>
      </w:r>
    </w:p>
    <w:p w:rsidR="00251190" w:rsidRDefault="00251190" w:rsidP="001E090D">
      <w:pPr>
        <w:spacing w:before="60" w:line="276" w:lineRule="auto"/>
        <w:ind w:firstLine="720"/>
        <w:jc w:val="both"/>
        <w:rPr>
          <w:sz w:val="28"/>
          <w:szCs w:val="28"/>
          <w:lang w:val="nl-NL"/>
        </w:rPr>
      </w:pPr>
      <w:r>
        <w:rPr>
          <w:sz w:val="28"/>
          <w:szCs w:val="28"/>
          <w:lang w:val="nl-NL"/>
        </w:rPr>
        <w:t>1</w:t>
      </w:r>
      <w:r w:rsidR="001E090D">
        <w:rPr>
          <w:sz w:val="28"/>
          <w:szCs w:val="28"/>
          <w:lang w:val="nl-NL"/>
        </w:rPr>
        <w:t>2</w:t>
      </w:r>
      <w:r>
        <w:rPr>
          <w:sz w:val="28"/>
          <w:szCs w:val="28"/>
          <w:lang w:val="nl-NL"/>
        </w:rPr>
        <w:t xml:space="preserve">. </w:t>
      </w:r>
      <w:r w:rsidRPr="00035B28">
        <w:rPr>
          <w:sz w:val="28"/>
          <w:szCs w:val="28"/>
          <w:lang w:val="nl-NL"/>
        </w:rPr>
        <w:t>Nghị quyết số 25/201</w:t>
      </w:r>
      <w:r>
        <w:rPr>
          <w:sz w:val="28"/>
          <w:szCs w:val="28"/>
          <w:lang w:val="nl-NL"/>
        </w:rPr>
        <w:t>2</w:t>
      </w:r>
      <w:r w:rsidRPr="00035B28">
        <w:rPr>
          <w:sz w:val="28"/>
          <w:szCs w:val="28"/>
          <w:lang w:val="nl-NL"/>
        </w:rPr>
        <w:t>/NQ-HĐND ngày 13/7/201</w:t>
      </w:r>
      <w:r>
        <w:rPr>
          <w:sz w:val="28"/>
          <w:szCs w:val="28"/>
          <w:lang w:val="nl-NL"/>
        </w:rPr>
        <w:t>2</w:t>
      </w:r>
      <w:r w:rsidRPr="00035B28">
        <w:rPr>
          <w:sz w:val="28"/>
          <w:szCs w:val="28"/>
          <w:lang w:val="nl-NL"/>
        </w:rPr>
        <w:t xml:space="preserve"> về việc phê duyệt chính sách hỗ trợ mục tiêu x</w:t>
      </w:r>
      <w:r>
        <w:rPr>
          <w:sz w:val="28"/>
          <w:szCs w:val="28"/>
          <w:lang w:val="nl-NL"/>
        </w:rPr>
        <w:t>ây dựng NTM giai đoạn 2012-2015;</w:t>
      </w:r>
    </w:p>
    <w:p w:rsidR="00251190" w:rsidRPr="00CE7A25" w:rsidRDefault="001E090D" w:rsidP="001E090D">
      <w:pPr>
        <w:spacing w:before="60" w:line="276" w:lineRule="auto"/>
        <w:ind w:firstLine="720"/>
        <w:jc w:val="both"/>
        <w:rPr>
          <w:spacing w:val="-6"/>
          <w:sz w:val="28"/>
          <w:szCs w:val="28"/>
          <w:lang w:val="nl-NL"/>
        </w:rPr>
      </w:pPr>
      <w:r>
        <w:rPr>
          <w:spacing w:val="-6"/>
          <w:sz w:val="28"/>
          <w:szCs w:val="28"/>
          <w:lang w:val="nl-NL"/>
        </w:rPr>
        <w:t>13</w:t>
      </w:r>
      <w:r w:rsidR="00251190" w:rsidRPr="00CE7A25">
        <w:rPr>
          <w:spacing w:val="-6"/>
          <w:sz w:val="28"/>
          <w:szCs w:val="28"/>
          <w:lang w:val="nl-NL"/>
        </w:rPr>
        <w:t>. Nghị quyết số 44/2013/NQ-HĐND huyện, ngày 19/12/2013 tại kỳ họp thứ 8 khóa XIX</w:t>
      </w:r>
      <w:r w:rsidR="00F16DDD">
        <w:rPr>
          <w:spacing w:val="-6"/>
          <w:sz w:val="28"/>
          <w:szCs w:val="28"/>
          <w:lang w:val="nl-NL"/>
        </w:rPr>
        <w:t xml:space="preserve"> </w:t>
      </w:r>
      <w:r w:rsidR="00251190" w:rsidRPr="00CE7A25">
        <w:rPr>
          <w:spacing w:val="-6"/>
          <w:sz w:val="28"/>
          <w:szCs w:val="28"/>
          <w:lang w:val="nl-NL"/>
        </w:rPr>
        <w:t>về điều chỉnh chính sách hỗ trợ xây</w:t>
      </w:r>
      <w:r w:rsidR="00F16DDD">
        <w:rPr>
          <w:spacing w:val="-6"/>
          <w:sz w:val="28"/>
          <w:szCs w:val="28"/>
          <w:lang w:val="nl-NL"/>
        </w:rPr>
        <w:t xml:space="preserve"> </w:t>
      </w:r>
      <w:r w:rsidR="00251190" w:rsidRPr="00CE7A25">
        <w:rPr>
          <w:spacing w:val="-6"/>
          <w:sz w:val="28"/>
          <w:szCs w:val="28"/>
          <w:lang w:val="nl-NL"/>
        </w:rPr>
        <w:t>dựng NTM giai đoạn 2013-2015;</w:t>
      </w:r>
    </w:p>
    <w:p w:rsidR="00251190" w:rsidRDefault="001E090D" w:rsidP="001E090D">
      <w:pPr>
        <w:spacing w:before="60" w:line="276" w:lineRule="auto"/>
        <w:ind w:firstLine="720"/>
        <w:jc w:val="both"/>
        <w:rPr>
          <w:sz w:val="28"/>
          <w:szCs w:val="28"/>
          <w:lang w:val="nl-NL"/>
        </w:rPr>
      </w:pPr>
      <w:r>
        <w:rPr>
          <w:sz w:val="28"/>
          <w:szCs w:val="28"/>
          <w:lang w:val="nl-NL"/>
        </w:rPr>
        <w:t>1</w:t>
      </w:r>
      <w:r w:rsidR="00251190">
        <w:rPr>
          <w:sz w:val="28"/>
          <w:szCs w:val="28"/>
          <w:lang w:val="nl-NL"/>
        </w:rPr>
        <w:t xml:space="preserve">4. </w:t>
      </w:r>
      <w:r w:rsidR="00251190" w:rsidRPr="00035B28">
        <w:rPr>
          <w:sz w:val="28"/>
          <w:szCs w:val="28"/>
          <w:lang w:val="nl-NL"/>
        </w:rPr>
        <w:t>Nghị</w:t>
      </w:r>
      <w:r w:rsidR="00F16DDD">
        <w:rPr>
          <w:sz w:val="28"/>
          <w:szCs w:val="28"/>
          <w:lang w:val="nl-NL"/>
        </w:rPr>
        <w:t xml:space="preserve"> </w:t>
      </w:r>
      <w:r w:rsidR="00251190" w:rsidRPr="00035B28">
        <w:rPr>
          <w:sz w:val="28"/>
          <w:szCs w:val="28"/>
          <w:lang w:val="nl-NL"/>
        </w:rPr>
        <w:t>quyết</w:t>
      </w:r>
      <w:r w:rsidR="00F16DDD">
        <w:rPr>
          <w:sz w:val="28"/>
          <w:szCs w:val="28"/>
          <w:lang w:val="nl-NL"/>
        </w:rPr>
        <w:t xml:space="preserve"> </w:t>
      </w:r>
      <w:r w:rsidR="00251190" w:rsidRPr="00035B28">
        <w:rPr>
          <w:sz w:val="28"/>
          <w:szCs w:val="28"/>
          <w:lang w:val="nl-NL"/>
        </w:rPr>
        <w:t>số 16/2016/NQ-HĐND của HĐND huyện</w:t>
      </w:r>
      <w:r w:rsidR="00F16DDD">
        <w:rPr>
          <w:sz w:val="28"/>
          <w:szCs w:val="28"/>
          <w:lang w:val="nl-NL"/>
        </w:rPr>
        <w:t xml:space="preserve"> </w:t>
      </w:r>
      <w:r w:rsidR="00251190" w:rsidRPr="00035B28">
        <w:rPr>
          <w:sz w:val="28"/>
          <w:szCs w:val="28"/>
          <w:lang w:val="nl-NL"/>
        </w:rPr>
        <w:t>về</w:t>
      </w:r>
      <w:r w:rsidR="00F16DDD">
        <w:rPr>
          <w:sz w:val="28"/>
          <w:szCs w:val="28"/>
          <w:lang w:val="nl-NL"/>
        </w:rPr>
        <w:t xml:space="preserve"> </w:t>
      </w:r>
      <w:r w:rsidR="00251190" w:rsidRPr="00035B28">
        <w:rPr>
          <w:sz w:val="28"/>
          <w:szCs w:val="28"/>
          <w:lang w:val="nl-NL"/>
        </w:rPr>
        <w:t>chính</w:t>
      </w:r>
      <w:r w:rsidR="00F16DDD">
        <w:rPr>
          <w:sz w:val="28"/>
          <w:szCs w:val="28"/>
          <w:lang w:val="nl-NL"/>
        </w:rPr>
        <w:t xml:space="preserve"> </w:t>
      </w:r>
      <w:r w:rsidR="00251190" w:rsidRPr="00035B28">
        <w:rPr>
          <w:sz w:val="28"/>
          <w:szCs w:val="28"/>
          <w:lang w:val="nl-NL"/>
        </w:rPr>
        <w:t>sách</w:t>
      </w:r>
      <w:r w:rsidR="00F16DDD">
        <w:rPr>
          <w:sz w:val="28"/>
          <w:szCs w:val="28"/>
          <w:lang w:val="nl-NL"/>
        </w:rPr>
        <w:t xml:space="preserve"> </w:t>
      </w:r>
      <w:r w:rsidR="00251190" w:rsidRPr="00035B28">
        <w:rPr>
          <w:sz w:val="28"/>
          <w:szCs w:val="28"/>
          <w:lang w:val="nl-NL"/>
        </w:rPr>
        <w:t>hỗ</w:t>
      </w:r>
      <w:r w:rsidR="00F16DDD">
        <w:rPr>
          <w:sz w:val="28"/>
          <w:szCs w:val="28"/>
          <w:lang w:val="nl-NL"/>
        </w:rPr>
        <w:t xml:space="preserve"> </w:t>
      </w:r>
      <w:r w:rsidR="00251190" w:rsidRPr="00035B28">
        <w:rPr>
          <w:sz w:val="28"/>
          <w:szCs w:val="28"/>
          <w:lang w:val="nl-NL"/>
        </w:rPr>
        <w:t>trợ</w:t>
      </w:r>
      <w:r w:rsidR="00F16DDD">
        <w:rPr>
          <w:sz w:val="28"/>
          <w:szCs w:val="28"/>
          <w:lang w:val="nl-NL"/>
        </w:rPr>
        <w:t xml:space="preserve"> </w:t>
      </w:r>
      <w:r w:rsidR="00251190" w:rsidRPr="00035B28">
        <w:rPr>
          <w:sz w:val="28"/>
          <w:szCs w:val="28"/>
          <w:lang w:val="nl-NL"/>
        </w:rPr>
        <w:t>mục</w:t>
      </w:r>
      <w:r w:rsidR="00F16DDD">
        <w:rPr>
          <w:sz w:val="28"/>
          <w:szCs w:val="28"/>
          <w:lang w:val="nl-NL"/>
        </w:rPr>
        <w:t xml:space="preserve"> </w:t>
      </w:r>
      <w:r w:rsidR="00251190" w:rsidRPr="00035B28">
        <w:rPr>
          <w:sz w:val="28"/>
          <w:szCs w:val="28"/>
          <w:lang w:val="nl-NL"/>
        </w:rPr>
        <w:t>tiêu</w:t>
      </w:r>
      <w:r w:rsidR="00F16DDD">
        <w:rPr>
          <w:sz w:val="28"/>
          <w:szCs w:val="28"/>
          <w:lang w:val="nl-NL"/>
        </w:rPr>
        <w:t xml:space="preserve"> </w:t>
      </w:r>
      <w:r w:rsidR="00251190" w:rsidRPr="00035B28">
        <w:rPr>
          <w:sz w:val="28"/>
          <w:szCs w:val="28"/>
          <w:lang w:val="nl-NL"/>
        </w:rPr>
        <w:t>giai</w:t>
      </w:r>
      <w:r w:rsidR="00F16DDD">
        <w:rPr>
          <w:sz w:val="28"/>
          <w:szCs w:val="28"/>
          <w:lang w:val="nl-NL"/>
        </w:rPr>
        <w:t xml:space="preserve"> </w:t>
      </w:r>
      <w:r w:rsidR="00251190" w:rsidRPr="00035B28">
        <w:rPr>
          <w:sz w:val="28"/>
          <w:szCs w:val="28"/>
          <w:lang w:val="nl-NL"/>
        </w:rPr>
        <w:t>đoạn 2016-2020;</w:t>
      </w:r>
    </w:p>
    <w:p w:rsidR="00251190" w:rsidRPr="004C733B" w:rsidRDefault="001E090D" w:rsidP="001E090D">
      <w:pPr>
        <w:spacing w:before="60" w:line="276" w:lineRule="auto"/>
        <w:ind w:firstLine="720"/>
        <w:jc w:val="both"/>
        <w:rPr>
          <w:sz w:val="28"/>
          <w:szCs w:val="28"/>
          <w:lang w:val="nl-NL"/>
        </w:rPr>
      </w:pPr>
      <w:r>
        <w:rPr>
          <w:sz w:val="28"/>
          <w:szCs w:val="28"/>
          <w:lang w:val="nl-NL"/>
        </w:rPr>
        <w:t>1</w:t>
      </w:r>
      <w:r w:rsidR="00251190">
        <w:rPr>
          <w:sz w:val="28"/>
          <w:szCs w:val="28"/>
          <w:lang w:val="nl-NL"/>
        </w:rPr>
        <w:t xml:space="preserve">5. </w:t>
      </w:r>
      <w:r w:rsidR="00251190" w:rsidRPr="004C733B">
        <w:rPr>
          <w:sz w:val="28"/>
          <w:szCs w:val="28"/>
          <w:lang w:val="nl-NL"/>
        </w:rPr>
        <w:t>Nghị quyết số 137/NQ-HĐND ngày 19/12/2018 của Hội đồng nhân dân huyện điều chỉnh chính sách hỗ trợ có mục tiêu giai đoạn 2019-2020;</w:t>
      </w:r>
    </w:p>
    <w:p w:rsidR="00251190" w:rsidRDefault="001E090D" w:rsidP="001E090D">
      <w:pPr>
        <w:spacing w:before="60" w:line="288" w:lineRule="auto"/>
        <w:ind w:firstLine="720"/>
        <w:jc w:val="both"/>
        <w:rPr>
          <w:sz w:val="28"/>
          <w:szCs w:val="28"/>
          <w:lang w:val="nl-NL"/>
        </w:rPr>
      </w:pPr>
      <w:r>
        <w:rPr>
          <w:sz w:val="28"/>
          <w:szCs w:val="28"/>
          <w:lang w:val="nl-NL"/>
        </w:rPr>
        <w:lastRenderedPageBreak/>
        <w:t>16</w:t>
      </w:r>
      <w:r w:rsidR="00251190">
        <w:rPr>
          <w:sz w:val="28"/>
          <w:szCs w:val="28"/>
          <w:lang w:val="nl-NL"/>
        </w:rPr>
        <w:t xml:space="preserve">. </w:t>
      </w:r>
      <w:r w:rsidR="00251190" w:rsidRPr="004C733B">
        <w:rPr>
          <w:sz w:val="28"/>
          <w:szCs w:val="28"/>
          <w:lang w:val="nl-NL"/>
        </w:rPr>
        <w:t xml:space="preserve">Quyết định số 4848/QĐ-UBND ngày 07/8/2018 của Chủ tịch UBND huyện về phê duyệt Đề án phát triển nông nghiệp huyện Hoằng Hóa đến </w:t>
      </w:r>
      <w:r w:rsidR="00251190">
        <w:rPr>
          <w:sz w:val="28"/>
          <w:szCs w:val="28"/>
          <w:lang w:val="nl-NL"/>
        </w:rPr>
        <w:t>năm 2025, tầm nhìn đến năm 2030;</w:t>
      </w:r>
    </w:p>
    <w:p w:rsidR="004C733B" w:rsidRPr="004C733B" w:rsidRDefault="00096212" w:rsidP="001E090D">
      <w:pPr>
        <w:spacing w:line="288" w:lineRule="auto"/>
        <w:ind w:firstLine="720"/>
        <w:jc w:val="both"/>
        <w:rPr>
          <w:sz w:val="28"/>
          <w:szCs w:val="28"/>
          <w:lang w:val="nl-NL"/>
        </w:rPr>
      </w:pPr>
      <w:r>
        <w:rPr>
          <w:sz w:val="28"/>
          <w:szCs w:val="28"/>
          <w:lang w:val="nl-NL"/>
        </w:rPr>
        <w:t xml:space="preserve">17. </w:t>
      </w:r>
      <w:r w:rsidR="004C733B" w:rsidRPr="004C733B">
        <w:rPr>
          <w:sz w:val="28"/>
          <w:szCs w:val="28"/>
          <w:lang w:val="nl-NL"/>
        </w:rPr>
        <w:t xml:space="preserve">Đề án số 337/ĐA-UBND ngày 29/5/2009 của UBND huyệnvề xây dựng vùng lúa thâm canh năng suất, chất lượng hiệu quả cao giai đoạn 2009-2013; </w:t>
      </w:r>
    </w:p>
    <w:p w:rsidR="004C733B" w:rsidRPr="004C733B" w:rsidRDefault="00096212" w:rsidP="001E090D">
      <w:pPr>
        <w:spacing w:line="288" w:lineRule="auto"/>
        <w:ind w:firstLine="720"/>
        <w:jc w:val="both"/>
        <w:rPr>
          <w:sz w:val="28"/>
          <w:szCs w:val="28"/>
          <w:lang w:val="nl-NL"/>
        </w:rPr>
      </w:pPr>
      <w:r>
        <w:rPr>
          <w:sz w:val="28"/>
          <w:szCs w:val="28"/>
          <w:lang w:val="nl-NL"/>
        </w:rPr>
        <w:t xml:space="preserve">18. </w:t>
      </w:r>
      <w:r w:rsidR="004C733B" w:rsidRPr="004C733B">
        <w:rPr>
          <w:sz w:val="28"/>
          <w:szCs w:val="28"/>
          <w:lang w:val="nl-NL"/>
        </w:rPr>
        <w:t xml:space="preserve">Phương án 338/ĐA-UBND ngày 29/5/2009 của UBND huyệnvề dồn điền, đổi thửa lần 2 tạo điều kiện cho nông dân phát triển sản xuất nông nghiệp theo hướng sản xuất hàng hóa; </w:t>
      </w:r>
    </w:p>
    <w:p w:rsidR="004C733B" w:rsidRPr="004C733B" w:rsidRDefault="00251190" w:rsidP="001E090D">
      <w:pPr>
        <w:spacing w:line="288" w:lineRule="auto"/>
        <w:ind w:firstLine="720"/>
        <w:jc w:val="both"/>
        <w:rPr>
          <w:sz w:val="28"/>
          <w:szCs w:val="28"/>
          <w:lang w:val="nl-NL"/>
        </w:rPr>
      </w:pPr>
      <w:r>
        <w:rPr>
          <w:sz w:val="28"/>
          <w:szCs w:val="28"/>
          <w:lang w:val="nl-NL"/>
        </w:rPr>
        <w:t xml:space="preserve">19. </w:t>
      </w:r>
      <w:r w:rsidR="004C733B" w:rsidRPr="004C733B">
        <w:rPr>
          <w:sz w:val="28"/>
          <w:szCs w:val="28"/>
          <w:lang w:val="nl-NL"/>
        </w:rPr>
        <w:t xml:space="preserve">Chương trình số: 100/CTr-UBND ngày 15/02/2012 và Kế hoạch số: 233/KH-UBND ngày 16/3/2012 của UBND huyệnvề phát triển vùng sản xuất rau an toàn, rau sạch năm 2012; </w:t>
      </w:r>
    </w:p>
    <w:p w:rsidR="004C733B" w:rsidRPr="004C733B" w:rsidRDefault="00251190" w:rsidP="00C920CC">
      <w:pPr>
        <w:spacing w:line="288" w:lineRule="auto"/>
        <w:ind w:firstLine="720"/>
        <w:jc w:val="both"/>
        <w:rPr>
          <w:sz w:val="28"/>
          <w:szCs w:val="28"/>
          <w:lang w:val="nl-NL"/>
        </w:rPr>
      </w:pPr>
      <w:r>
        <w:rPr>
          <w:sz w:val="28"/>
          <w:szCs w:val="28"/>
          <w:lang w:val="nl-NL"/>
        </w:rPr>
        <w:t xml:space="preserve">20. </w:t>
      </w:r>
      <w:r w:rsidR="004C733B" w:rsidRPr="004C733B">
        <w:rPr>
          <w:sz w:val="28"/>
          <w:szCs w:val="28"/>
          <w:lang w:val="nl-NL"/>
        </w:rPr>
        <w:t>Kế hoạch 247/KH-UBND ngày 28/2/2013 của UBND huyệnvề tổ chức thực hiện việc quản lý về cơ cấu giống và thời vụ, triển khai có hiệu quả việc áp dụng cơ giới hoá đồng bộ trong nông nghiệp phục vụ chương trình xây dựng nông thôn mới;</w:t>
      </w:r>
    </w:p>
    <w:p w:rsidR="00C101F3" w:rsidRPr="00CE7A25" w:rsidRDefault="00096212" w:rsidP="00C920CC">
      <w:pPr>
        <w:spacing w:line="288" w:lineRule="auto"/>
        <w:ind w:firstLine="720"/>
        <w:jc w:val="both"/>
        <w:rPr>
          <w:spacing w:val="-6"/>
          <w:sz w:val="28"/>
          <w:szCs w:val="28"/>
          <w:lang w:val="nl-NL"/>
        </w:rPr>
      </w:pPr>
      <w:r w:rsidRPr="00CE7A25">
        <w:rPr>
          <w:spacing w:val="-6"/>
          <w:sz w:val="28"/>
          <w:szCs w:val="28"/>
          <w:lang w:val="nl-NL"/>
        </w:rPr>
        <w:t>21.</w:t>
      </w:r>
      <w:r w:rsidR="00C101F3" w:rsidRPr="00CE7A25">
        <w:rPr>
          <w:spacing w:val="-6"/>
          <w:sz w:val="28"/>
          <w:szCs w:val="28"/>
          <w:lang w:val="nl-NL"/>
        </w:rPr>
        <w:t>Kế hoạch số: 99/KH-UBND ngày 17/9/2019 của UBND huyện về chỉnh trang cảnh quan, đảm bảo vệ sinh môi trường trên đị</w:t>
      </w:r>
      <w:r w:rsidR="00C920CC">
        <w:rPr>
          <w:spacing w:val="-6"/>
          <w:sz w:val="28"/>
          <w:szCs w:val="28"/>
          <w:lang w:val="nl-NL"/>
        </w:rPr>
        <w:t>a bàn huyện giai đoạn 2019-2025;</w:t>
      </w:r>
    </w:p>
    <w:p w:rsidR="00C101F3" w:rsidRDefault="00C920CC" w:rsidP="00C920CC">
      <w:pPr>
        <w:spacing w:line="288" w:lineRule="auto"/>
        <w:ind w:firstLine="720"/>
        <w:jc w:val="both"/>
        <w:rPr>
          <w:sz w:val="28"/>
          <w:szCs w:val="28"/>
          <w:lang w:val="nl-NL"/>
        </w:rPr>
      </w:pPr>
      <w:r>
        <w:rPr>
          <w:sz w:val="28"/>
          <w:szCs w:val="28"/>
          <w:lang w:val="nl-NL"/>
        </w:rPr>
        <w:t>22. Kế hoạch số: 41/KH-UBND ngày 27/3/2019 của UBND huyện Hoằng Hóa về triển khai thực hiện Chương trình mỗi xã một sản phẩm giai đoạn 2019-2020, định hướng đến năm 2025.</w:t>
      </w:r>
    </w:p>
    <w:p w:rsidR="00C101F3" w:rsidRDefault="00C101F3" w:rsidP="00F05C35">
      <w:pPr>
        <w:spacing w:line="360" w:lineRule="exact"/>
        <w:ind w:firstLine="720"/>
        <w:jc w:val="both"/>
        <w:rPr>
          <w:sz w:val="28"/>
          <w:szCs w:val="28"/>
          <w:lang w:val="nl-NL"/>
        </w:rPr>
      </w:pPr>
    </w:p>
    <w:p w:rsidR="00C101F3" w:rsidRDefault="00C101F3" w:rsidP="00F05C35">
      <w:pPr>
        <w:spacing w:line="360" w:lineRule="exact"/>
        <w:ind w:firstLine="720"/>
        <w:jc w:val="both"/>
        <w:rPr>
          <w:sz w:val="28"/>
          <w:szCs w:val="28"/>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813457" w:rsidRDefault="00813457"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FB1D05" w:rsidRDefault="00FB1D05" w:rsidP="00F05C35">
      <w:pPr>
        <w:spacing w:line="400" w:lineRule="exact"/>
        <w:rPr>
          <w:lang w:val="nl-NL"/>
        </w:rPr>
      </w:pPr>
    </w:p>
    <w:p w:rsidR="00813457" w:rsidRDefault="00813457" w:rsidP="00F05C35">
      <w:pPr>
        <w:spacing w:line="400" w:lineRule="exact"/>
        <w:rPr>
          <w:lang w:val="nl-NL"/>
        </w:rPr>
      </w:pPr>
    </w:p>
    <w:sectPr w:rsidR="00813457" w:rsidSect="0069651B">
      <w:footerReference w:type="default" r:id="rId7"/>
      <w:pgSz w:w="11909" w:h="16834" w:code="9"/>
      <w:pgMar w:top="1021" w:right="1021" w:bottom="1021" w:left="1588" w:header="432" w:footer="0" w:gutter="0"/>
      <w:pgNumType w:start="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4AC" w:rsidRDefault="007524AC" w:rsidP="00031CE3">
      <w:r>
        <w:separator/>
      </w:r>
    </w:p>
  </w:endnote>
  <w:endnote w:type="continuationSeparator" w:id="1">
    <w:p w:rsidR="007524AC" w:rsidRDefault="007524AC" w:rsidP="00031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1B" w:rsidRDefault="0069651B">
    <w:pPr>
      <w:pStyle w:val="Footer"/>
      <w:jc w:val="center"/>
    </w:pPr>
  </w:p>
  <w:p w:rsidR="00031CE3" w:rsidRDefault="00031CE3" w:rsidP="00105723">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4AC" w:rsidRDefault="007524AC" w:rsidP="00031CE3">
      <w:r>
        <w:separator/>
      </w:r>
    </w:p>
  </w:footnote>
  <w:footnote w:type="continuationSeparator" w:id="1">
    <w:p w:rsidR="007524AC" w:rsidRDefault="007524AC" w:rsidP="00031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833923"/>
    <w:rsid w:val="00031CE3"/>
    <w:rsid w:val="00035B28"/>
    <w:rsid w:val="00050D66"/>
    <w:rsid w:val="000865FE"/>
    <w:rsid w:val="00096212"/>
    <w:rsid w:val="000F5293"/>
    <w:rsid w:val="00105723"/>
    <w:rsid w:val="00191CF8"/>
    <w:rsid w:val="00191FD0"/>
    <w:rsid w:val="00196113"/>
    <w:rsid w:val="001E090D"/>
    <w:rsid w:val="00210BD0"/>
    <w:rsid w:val="00251190"/>
    <w:rsid w:val="00296442"/>
    <w:rsid w:val="002B6792"/>
    <w:rsid w:val="002B68B4"/>
    <w:rsid w:val="002C1C5E"/>
    <w:rsid w:val="003A7783"/>
    <w:rsid w:val="003B3532"/>
    <w:rsid w:val="004634E4"/>
    <w:rsid w:val="00473633"/>
    <w:rsid w:val="00474656"/>
    <w:rsid w:val="004C733B"/>
    <w:rsid w:val="005165E2"/>
    <w:rsid w:val="00675EB7"/>
    <w:rsid w:val="0069489D"/>
    <w:rsid w:val="0069651B"/>
    <w:rsid w:val="006B1305"/>
    <w:rsid w:val="006D134F"/>
    <w:rsid w:val="007524AC"/>
    <w:rsid w:val="00804497"/>
    <w:rsid w:val="00811691"/>
    <w:rsid w:val="00813457"/>
    <w:rsid w:val="008258D4"/>
    <w:rsid w:val="00833923"/>
    <w:rsid w:val="00843B2B"/>
    <w:rsid w:val="008B5C26"/>
    <w:rsid w:val="008E70D5"/>
    <w:rsid w:val="008F7293"/>
    <w:rsid w:val="00914E15"/>
    <w:rsid w:val="009A106C"/>
    <w:rsid w:val="00A43EAF"/>
    <w:rsid w:val="00A67CD1"/>
    <w:rsid w:val="00B036B0"/>
    <w:rsid w:val="00BB6E85"/>
    <w:rsid w:val="00C101F3"/>
    <w:rsid w:val="00C920CC"/>
    <w:rsid w:val="00CB0396"/>
    <w:rsid w:val="00CE7A25"/>
    <w:rsid w:val="00DD316B"/>
    <w:rsid w:val="00E20577"/>
    <w:rsid w:val="00E43735"/>
    <w:rsid w:val="00EB7ACC"/>
    <w:rsid w:val="00F05939"/>
    <w:rsid w:val="00F05C35"/>
    <w:rsid w:val="00F16DDD"/>
    <w:rsid w:val="00F206DA"/>
    <w:rsid w:val="00F40F2A"/>
    <w:rsid w:val="00F45602"/>
    <w:rsid w:val="00F53D82"/>
    <w:rsid w:val="00F92CEB"/>
    <w:rsid w:val="00FA7057"/>
    <w:rsid w:val="00FB1D05"/>
    <w:rsid w:val="00FB3C2B"/>
    <w:rsid w:val="00FC3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23"/>
    <w:pPr>
      <w:spacing w:before="0"/>
      <w:ind w:firstLine="0"/>
      <w:jc w:val="left"/>
    </w:pPr>
    <w:rPr>
      <w:rFonts w:eastAsia="Times New Roman" w:cs="Times New Roman"/>
      <w:sz w:val="24"/>
      <w:szCs w:val="24"/>
      <w:lang w:val="en-US"/>
    </w:rPr>
  </w:style>
  <w:style w:type="paragraph" w:styleId="Heading1">
    <w:name w:val="heading 1"/>
    <w:basedOn w:val="Normal"/>
    <w:next w:val="Normal"/>
    <w:link w:val="Heading1Char"/>
    <w:qFormat/>
    <w:rsid w:val="00833923"/>
    <w:pPr>
      <w:keepNext/>
      <w:outlineLvl w:val="0"/>
    </w:pPr>
    <w:rPr>
      <w:rFonts w:ascii=".VnTime" w:hAnsi=".VnTime"/>
      <w:sz w:val="28"/>
    </w:rPr>
  </w:style>
  <w:style w:type="paragraph" w:styleId="Heading2">
    <w:name w:val="heading 2"/>
    <w:basedOn w:val="Normal"/>
    <w:next w:val="Normal"/>
    <w:link w:val="Heading2Char"/>
    <w:qFormat/>
    <w:rsid w:val="00833923"/>
    <w:pPr>
      <w:keepNext/>
      <w:spacing w:line="360" w:lineRule="auto"/>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923"/>
    <w:rPr>
      <w:rFonts w:ascii=".VnTime" w:eastAsia="Times New Roman" w:hAnsi=".VnTime" w:cs="Times New Roman"/>
      <w:szCs w:val="24"/>
      <w:lang w:val="en-US"/>
    </w:rPr>
  </w:style>
  <w:style w:type="character" w:customStyle="1" w:styleId="Heading2Char">
    <w:name w:val="Heading 2 Char"/>
    <w:basedOn w:val="DefaultParagraphFont"/>
    <w:link w:val="Heading2"/>
    <w:rsid w:val="00833923"/>
    <w:rPr>
      <w:rFonts w:ascii=".VnTime" w:eastAsia="Times New Roman" w:hAnsi=".VnTime" w:cs="Times New Roman"/>
      <w:szCs w:val="24"/>
      <w:lang w:val="en-US"/>
    </w:rPr>
  </w:style>
  <w:style w:type="paragraph" w:styleId="ListParagraph">
    <w:name w:val="List Paragraph"/>
    <w:basedOn w:val="Normal"/>
    <w:qFormat/>
    <w:rsid w:val="00F05C35"/>
    <w:pPr>
      <w:spacing w:after="200"/>
      <w:ind w:left="720"/>
      <w:contextualSpacing/>
    </w:pPr>
    <w:rPr>
      <w:rFonts w:eastAsia="Cambria"/>
      <w:sz w:val="28"/>
    </w:rPr>
  </w:style>
  <w:style w:type="paragraph" w:styleId="BalloonText">
    <w:name w:val="Balloon Text"/>
    <w:basedOn w:val="Normal"/>
    <w:link w:val="BalloonTextChar"/>
    <w:uiPriority w:val="99"/>
    <w:semiHidden/>
    <w:unhideWhenUsed/>
    <w:rsid w:val="006D134F"/>
    <w:rPr>
      <w:rFonts w:ascii="Tahoma" w:hAnsi="Tahoma" w:cs="Tahoma"/>
      <w:sz w:val="16"/>
      <w:szCs w:val="16"/>
    </w:rPr>
  </w:style>
  <w:style w:type="character" w:customStyle="1" w:styleId="BalloonTextChar">
    <w:name w:val="Balloon Text Char"/>
    <w:basedOn w:val="DefaultParagraphFont"/>
    <w:link w:val="BalloonText"/>
    <w:uiPriority w:val="99"/>
    <w:semiHidden/>
    <w:rsid w:val="006D134F"/>
    <w:rPr>
      <w:rFonts w:ascii="Tahoma" w:eastAsia="Times New Roman" w:hAnsi="Tahoma" w:cs="Tahoma"/>
      <w:sz w:val="16"/>
      <w:szCs w:val="16"/>
      <w:lang w:val="en-US"/>
    </w:rPr>
  </w:style>
  <w:style w:type="paragraph" w:styleId="Header">
    <w:name w:val="header"/>
    <w:basedOn w:val="Normal"/>
    <w:link w:val="HeaderChar"/>
    <w:uiPriority w:val="99"/>
    <w:unhideWhenUsed/>
    <w:rsid w:val="00031CE3"/>
    <w:pPr>
      <w:tabs>
        <w:tab w:val="center" w:pos="4680"/>
        <w:tab w:val="right" w:pos="9360"/>
      </w:tabs>
    </w:pPr>
  </w:style>
  <w:style w:type="character" w:customStyle="1" w:styleId="HeaderChar">
    <w:name w:val="Header Char"/>
    <w:basedOn w:val="DefaultParagraphFont"/>
    <w:link w:val="Header"/>
    <w:uiPriority w:val="99"/>
    <w:rsid w:val="00031CE3"/>
    <w:rPr>
      <w:rFonts w:eastAsia="Times New Roman" w:cs="Times New Roman"/>
      <w:sz w:val="24"/>
      <w:szCs w:val="24"/>
      <w:lang w:val="en-US"/>
    </w:rPr>
  </w:style>
  <w:style w:type="paragraph" w:styleId="Footer">
    <w:name w:val="footer"/>
    <w:basedOn w:val="Normal"/>
    <w:link w:val="FooterChar"/>
    <w:uiPriority w:val="99"/>
    <w:unhideWhenUsed/>
    <w:rsid w:val="00031CE3"/>
    <w:pPr>
      <w:tabs>
        <w:tab w:val="center" w:pos="4680"/>
        <w:tab w:val="right" w:pos="9360"/>
      </w:tabs>
    </w:pPr>
  </w:style>
  <w:style w:type="character" w:customStyle="1" w:styleId="FooterChar">
    <w:name w:val="Footer Char"/>
    <w:basedOn w:val="DefaultParagraphFont"/>
    <w:link w:val="Footer"/>
    <w:uiPriority w:val="99"/>
    <w:rsid w:val="00031CE3"/>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780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E47DF5A2-331A-4520-8FD9-87325FCC4D65}"/>
</file>

<file path=customXml/itemProps2.xml><?xml version="1.0" encoding="utf-8"?>
<ds:datastoreItem xmlns:ds="http://schemas.openxmlformats.org/officeDocument/2006/customXml" ds:itemID="{519A3B00-C204-43F1-8F49-9640268EB59C}"/>
</file>

<file path=customXml/itemProps3.xml><?xml version="1.0" encoding="utf-8"?>
<ds:datastoreItem xmlns:ds="http://schemas.openxmlformats.org/officeDocument/2006/customXml" ds:itemID="{4E457A1A-A2BA-41F0-8437-A13E67D4E712}"/>
</file>

<file path=customXml/itemProps4.xml><?xml version="1.0" encoding="utf-8"?>
<ds:datastoreItem xmlns:ds="http://schemas.openxmlformats.org/officeDocument/2006/customXml" ds:itemID="{13D49505-5FE4-4400-96D0-6FDCD2B0A768}"/>
</file>

<file path=docProps/app.xml><?xml version="1.0" encoding="utf-8"?>
<Properties xmlns="http://schemas.openxmlformats.org/officeDocument/2006/extended-properties" xmlns:vt="http://schemas.openxmlformats.org/officeDocument/2006/docPropsVTypes">
  <Template>Normal.dotm</Template>
  <TotalTime>262</TotalTime>
  <Pages>7</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NONG NGHIEP</dc:creator>
  <cp:lastModifiedBy>AdminPNN</cp:lastModifiedBy>
  <cp:revision>35</cp:revision>
  <cp:lastPrinted>2020-05-15T02:18:00Z</cp:lastPrinted>
  <dcterms:created xsi:type="dcterms:W3CDTF">2019-09-30T10:02:00Z</dcterms:created>
  <dcterms:modified xsi:type="dcterms:W3CDTF">2020-05-25T02:18:00Z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